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E785" w14:textId="503FEFB2" w:rsidR="00FB41B6" w:rsidRPr="00CB5FFB" w:rsidRDefault="00FB1131" w:rsidP="00A318AE">
      <w:pPr>
        <w:ind w:left="142"/>
        <w:outlineLvl w:val="0"/>
        <w:rPr>
          <w:rStyle w:val="PHEFrontpagemaintitle"/>
          <w:color w:val="000000" w:themeColor="text1"/>
        </w:rPr>
      </w:pPr>
      <w:bookmarkStart w:id="0" w:name="_Toc13222608"/>
      <w:bookmarkStart w:id="1" w:name="_Toc45556584"/>
      <w:r>
        <w:rPr>
          <w:rStyle w:val="PHEFrontpagemaintitle"/>
          <w:color w:val="000000" w:themeColor="text1"/>
        </w:rPr>
        <w:t xml:space="preserve">Acute Respiratory Infection </w:t>
      </w:r>
      <w:r w:rsidR="001244C9" w:rsidRPr="00CB5FFB">
        <w:rPr>
          <w:rStyle w:val="PHEFrontpagemaintitle"/>
          <w:color w:val="000000" w:themeColor="text1"/>
        </w:rPr>
        <w:t>Resource Pack for Care Homes</w:t>
      </w:r>
      <w:bookmarkEnd w:id="0"/>
      <w:bookmarkEnd w:id="1"/>
      <w:r w:rsidR="00122B3A">
        <w:rPr>
          <w:rStyle w:val="PHEFrontpagemaintitle"/>
          <w:color w:val="000000" w:themeColor="text1"/>
        </w:rPr>
        <w:t xml:space="preserve"> (Interim)</w:t>
      </w:r>
    </w:p>
    <w:p w14:paraId="72B9B64D" w14:textId="77777777" w:rsidR="00FB41B6" w:rsidRPr="00370EAD" w:rsidRDefault="00FB41B6" w:rsidP="00062AF7">
      <w:pPr>
        <w:ind w:left="284"/>
        <w:jc w:val="both"/>
        <w:outlineLvl w:val="0"/>
        <w:rPr>
          <w:rStyle w:val="PHEFrontpagemaintitle"/>
        </w:rPr>
      </w:pPr>
    </w:p>
    <w:p w14:paraId="599391C5" w14:textId="6A757EAC" w:rsidR="000D6412" w:rsidRPr="00CB5FFB" w:rsidRDefault="00FB41B6" w:rsidP="00062AF7">
      <w:pPr>
        <w:ind w:left="284"/>
        <w:jc w:val="both"/>
        <w:outlineLvl w:val="0"/>
        <w:rPr>
          <w:rStyle w:val="PHEFrontpagemaintitle"/>
          <w:color w:val="000000" w:themeColor="text1"/>
        </w:rPr>
      </w:pPr>
      <w:bookmarkStart w:id="2" w:name="_Toc45556585"/>
      <w:r w:rsidRPr="00CB5FFB">
        <w:rPr>
          <w:rStyle w:val="PHEFrontpagemaintitle"/>
          <w:color w:val="000000" w:themeColor="text1"/>
        </w:rPr>
        <w:t xml:space="preserve">Version </w:t>
      </w:r>
      <w:bookmarkEnd w:id="2"/>
      <w:r w:rsidR="00F04D73" w:rsidRPr="00CB5FFB">
        <w:rPr>
          <w:rStyle w:val="PHEFrontpagemaintitle"/>
          <w:color w:val="000000" w:themeColor="text1"/>
        </w:rPr>
        <w:t>1.</w:t>
      </w:r>
      <w:r w:rsidR="00EF5F04">
        <w:rPr>
          <w:rStyle w:val="PHEFrontpagemaintitle"/>
          <w:color w:val="000000" w:themeColor="text1"/>
        </w:rPr>
        <w:t>0</w:t>
      </w:r>
    </w:p>
    <w:p w14:paraId="0D4C1EB1" w14:textId="77777777" w:rsidR="00065AD2" w:rsidRPr="00370EAD" w:rsidRDefault="00065AD2" w:rsidP="00062AF7">
      <w:pPr>
        <w:ind w:left="284"/>
        <w:jc w:val="both"/>
        <w:outlineLvl w:val="0"/>
        <w:rPr>
          <w:rStyle w:val="PHEFrontpagemaintitle"/>
        </w:rPr>
      </w:pPr>
    </w:p>
    <w:p w14:paraId="3C4223E6" w14:textId="419A7D92" w:rsidR="00CC2D47" w:rsidRPr="00CB5FFB" w:rsidRDefault="00CC2D47" w:rsidP="00062AF7">
      <w:pPr>
        <w:ind w:left="284"/>
        <w:jc w:val="both"/>
        <w:outlineLvl w:val="0"/>
        <w:rPr>
          <w:rStyle w:val="PHEFrontpagemaintitle"/>
          <w:color w:val="000000" w:themeColor="text1"/>
        </w:rPr>
      </w:pPr>
      <w:bookmarkStart w:id="3" w:name="_Toc45556586"/>
      <w:r w:rsidRPr="00CB5FFB">
        <w:rPr>
          <w:rStyle w:val="PHEFrontpagemaintitle"/>
          <w:color w:val="000000" w:themeColor="text1"/>
        </w:rPr>
        <w:t>(</w:t>
      </w:r>
      <w:bookmarkEnd w:id="3"/>
      <w:r w:rsidR="00BE7632">
        <w:rPr>
          <w:rStyle w:val="PHEFrontpagemaintitle"/>
          <w:color w:val="000000" w:themeColor="text1"/>
        </w:rPr>
        <w:t>Adapted for use in Sefton 5</w:t>
      </w:r>
      <w:r w:rsidR="00BE7632" w:rsidRPr="00BE7632">
        <w:rPr>
          <w:rStyle w:val="PHEFrontpagemaintitle"/>
          <w:color w:val="000000" w:themeColor="text1"/>
          <w:vertAlign w:val="superscript"/>
        </w:rPr>
        <w:t>th</w:t>
      </w:r>
      <w:r w:rsidR="00BE7632">
        <w:rPr>
          <w:rStyle w:val="PHEFrontpagemaintitle"/>
          <w:color w:val="000000" w:themeColor="text1"/>
        </w:rPr>
        <w:t xml:space="preserve"> November 2021)</w:t>
      </w:r>
    </w:p>
    <w:p w14:paraId="5067FFDA" w14:textId="77777777" w:rsidR="007121B5" w:rsidRPr="00370EAD" w:rsidRDefault="007121B5" w:rsidP="00A93EE5">
      <w:pPr>
        <w:ind w:left="284"/>
        <w:jc w:val="both"/>
        <w:outlineLvl w:val="0"/>
        <w:rPr>
          <w:rStyle w:val="PHEFrontpagemaintitle"/>
        </w:rPr>
      </w:pPr>
    </w:p>
    <w:p w14:paraId="40CF2B1B" w14:textId="61B90600" w:rsidR="00516BE6" w:rsidRPr="00370EAD" w:rsidRDefault="00516BE6" w:rsidP="00A93EE5">
      <w:pPr>
        <w:ind w:left="284"/>
        <w:jc w:val="both"/>
        <w:outlineLvl w:val="0"/>
        <w:rPr>
          <w:rStyle w:val="PHEFrontpagemaintitle"/>
        </w:rPr>
      </w:pPr>
    </w:p>
    <w:p w14:paraId="66B58DA3" w14:textId="62C2F230" w:rsidR="00516BE6" w:rsidRPr="00CB5FFB" w:rsidRDefault="00122B3A" w:rsidP="00A93EE5">
      <w:pPr>
        <w:ind w:left="284"/>
        <w:jc w:val="both"/>
        <w:outlineLvl w:val="0"/>
        <w:rPr>
          <w:rStyle w:val="PHEFrontpagetitlesecondlevel"/>
          <w:color w:val="000000" w:themeColor="text1"/>
        </w:rPr>
      </w:pPr>
      <w:bookmarkStart w:id="4" w:name="_Toc45556587"/>
      <w:r>
        <w:rPr>
          <w:rStyle w:val="PHEFrontpagemaintitle"/>
          <w:color w:val="000000" w:themeColor="text1"/>
        </w:rPr>
        <w:t>2</w:t>
      </w:r>
      <w:r w:rsidRPr="00122B3A">
        <w:rPr>
          <w:rStyle w:val="PHEFrontpagemaintitle"/>
          <w:color w:val="000000" w:themeColor="text1"/>
          <w:vertAlign w:val="superscript"/>
        </w:rPr>
        <w:t>nd</w:t>
      </w:r>
      <w:r>
        <w:rPr>
          <w:rStyle w:val="PHEFrontpagemaintitle"/>
          <w:color w:val="000000" w:themeColor="text1"/>
        </w:rPr>
        <w:t xml:space="preserve"> </w:t>
      </w:r>
      <w:r w:rsidR="002F2AEE">
        <w:rPr>
          <w:rStyle w:val="PHEFrontpagemaintitle"/>
          <w:color w:val="000000" w:themeColor="text1"/>
        </w:rPr>
        <w:t xml:space="preserve">November </w:t>
      </w:r>
      <w:bookmarkEnd w:id="4"/>
      <w:r w:rsidR="004E467E" w:rsidRPr="00CB5FFB">
        <w:rPr>
          <w:rStyle w:val="PHEFrontpagemaintitle"/>
          <w:color w:val="000000" w:themeColor="text1"/>
        </w:rPr>
        <w:t>202</w:t>
      </w:r>
      <w:r w:rsidR="00CB5FFB">
        <w:rPr>
          <w:rStyle w:val="PHEFrontpagemaintitle"/>
          <w:color w:val="000000" w:themeColor="text1"/>
        </w:rPr>
        <w:t>1</w:t>
      </w:r>
    </w:p>
    <w:p w14:paraId="5E079675" w14:textId="77777777" w:rsidR="001244C9" w:rsidRPr="003B364D" w:rsidRDefault="001244C9" w:rsidP="00A93EE5">
      <w:pPr>
        <w:ind w:left="284"/>
        <w:jc w:val="both"/>
        <w:outlineLvl w:val="0"/>
      </w:pPr>
    </w:p>
    <w:p w14:paraId="6423E416" w14:textId="77777777" w:rsidR="001244C9" w:rsidRDefault="001244C9" w:rsidP="00A93EE5">
      <w:pPr>
        <w:pStyle w:val="PHEFrontpagesubtitle"/>
        <w:ind w:left="284"/>
        <w:jc w:val="both"/>
      </w:pPr>
    </w:p>
    <w:p w14:paraId="4FF21B2C" w14:textId="77777777" w:rsidR="001244C9" w:rsidRDefault="001244C9" w:rsidP="00A93EE5">
      <w:pPr>
        <w:pStyle w:val="PHEFrontpagesubtitle"/>
        <w:ind w:left="284"/>
        <w:jc w:val="both"/>
      </w:pPr>
    </w:p>
    <w:p w14:paraId="16095881" w14:textId="77777777" w:rsidR="001244C9" w:rsidRDefault="001244C9" w:rsidP="00A93EE5">
      <w:pPr>
        <w:pStyle w:val="PHEFrontpagesubtitle"/>
        <w:ind w:left="284"/>
        <w:jc w:val="both"/>
      </w:pPr>
    </w:p>
    <w:p w14:paraId="7F950774" w14:textId="77777777" w:rsidR="001244C9" w:rsidRDefault="001244C9" w:rsidP="00A93EE5">
      <w:pPr>
        <w:pStyle w:val="PHEFrontpagesubtitle"/>
        <w:ind w:left="284"/>
        <w:jc w:val="both"/>
      </w:pPr>
    </w:p>
    <w:p w14:paraId="134BEEFF" w14:textId="77777777" w:rsidR="001244C9" w:rsidRDefault="001244C9" w:rsidP="00A93EE5">
      <w:pPr>
        <w:pStyle w:val="PHEFrontpagesubtitle"/>
        <w:ind w:left="284"/>
        <w:jc w:val="both"/>
      </w:pPr>
    </w:p>
    <w:p w14:paraId="631C57DE" w14:textId="77777777" w:rsidR="001244C9" w:rsidRDefault="001244C9" w:rsidP="00A93EE5">
      <w:pPr>
        <w:pStyle w:val="PHEFrontpagesubtitle"/>
        <w:ind w:left="284"/>
        <w:jc w:val="both"/>
      </w:pPr>
    </w:p>
    <w:p w14:paraId="5163D86F" w14:textId="77777777" w:rsidR="001244C9" w:rsidRDefault="001244C9" w:rsidP="00A93EE5">
      <w:pPr>
        <w:pStyle w:val="PHEFrontpagesubtitle"/>
        <w:ind w:left="284"/>
        <w:jc w:val="both"/>
      </w:pPr>
    </w:p>
    <w:p w14:paraId="7E72ECAB" w14:textId="77777777" w:rsidR="001244C9" w:rsidRDefault="001244C9" w:rsidP="00A93EE5">
      <w:pPr>
        <w:pStyle w:val="PHEFrontpagesubtitle"/>
        <w:ind w:left="284"/>
        <w:jc w:val="both"/>
      </w:pPr>
    </w:p>
    <w:p w14:paraId="19EE4DDD" w14:textId="77777777" w:rsidR="001244C9" w:rsidRDefault="001244C9" w:rsidP="00A93EE5">
      <w:pPr>
        <w:pStyle w:val="PHEFrontpagesubtitle"/>
        <w:ind w:left="284"/>
        <w:jc w:val="both"/>
      </w:pPr>
    </w:p>
    <w:p w14:paraId="662DE6EF" w14:textId="77777777" w:rsidR="001244C9" w:rsidRDefault="001244C9" w:rsidP="00A93EE5">
      <w:pPr>
        <w:pStyle w:val="PHEFrontpagesubtitle"/>
        <w:ind w:left="284"/>
        <w:jc w:val="both"/>
      </w:pPr>
    </w:p>
    <w:p w14:paraId="0A013BE4" w14:textId="77777777" w:rsidR="001244C9" w:rsidRDefault="001244C9" w:rsidP="00A93EE5">
      <w:pPr>
        <w:pStyle w:val="PHEFrontpagesubtitle"/>
        <w:ind w:left="284"/>
        <w:jc w:val="both"/>
      </w:pPr>
    </w:p>
    <w:p w14:paraId="6C633DDE" w14:textId="77777777" w:rsidR="001244C9" w:rsidRDefault="001244C9" w:rsidP="00A93EE5">
      <w:pPr>
        <w:pStyle w:val="PHEFrontpagesubtitle"/>
        <w:ind w:left="284"/>
        <w:jc w:val="both"/>
      </w:pPr>
    </w:p>
    <w:p w14:paraId="364955A6" w14:textId="77777777" w:rsidR="007B65C9" w:rsidRPr="00A249EF" w:rsidRDefault="0076546D" w:rsidP="00A93EE5">
      <w:pPr>
        <w:ind w:left="284"/>
        <w:jc w:val="both"/>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r>
        <w:rPr>
          <w:sz w:val="20"/>
        </w:rPr>
        <w:br w:type="page"/>
      </w:r>
    </w:p>
    <w:p w14:paraId="0F46740B" w14:textId="77777777" w:rsidR="002F2AEE" w:rsidRPr="004371EB" w:rsidRDefault="002F2AEE" w:rsidP="002F2AEE">
      <w:pPr>
        <w:pStyle w:val="Frontpagetitlesecondlevel"/>
      </w:pPr>
      <w:r>
        <w:lastRenderedPageBreak/>
        <w:t>Ab</w:t>
      </w:r>
      <w:r w:rsidRPr="004371EB">
        <w:t>out the UK Health Security Agency</w:t>
      </w:r>
    </w:p>
    <w:p w14:paraId="1CDE73CF" w14:textId="77777777" w:rsidR="002F2AEE" w:rsidRPr="00575BBD" w:rsidRDefault="002F2AEE" w:rsidP="002F2AEE">
      <w:r>
        <w:t xml:space="preserve">The </w:t>
      </w:r>
      <w:hyperlink r:id="rId14" w:history="1">
        <w:r w:rsidRPr="002F2AEE">
          <w:rPr>
            <w:rStyle w:val="Hyperlink"/>
            <w:color w:val="1F497D" w:themeColor="text2"/>
          </w:rPr>
          <w:t>UK Health Security Agency</w:t>
        </w:r>
      </w:hyperlink>
      <w:r>
        <w:t xml:space="preserve"> </w:t>
      </w:r>
      <w:r w:rsidRPr="00575BBD">
        <w:t>is an executive agency, sponsored by the </w:t>
      </w:r>
      <w:hyperlink r:id="rId15" w:history="1">
        <w:r w:rsidRPr="002F2AEE">
          <w:rPr>
            <w:rStyle w:val="Hyperlink"/>
            <w:color w:val="1F497D" w:themeColor="text2"/>
          </w:rPr>
          <w:t>Department of Health and Social Care</w:t>
        </w:r>
      </w:hyperlink>
      <w:r w:rsidRPr="002F2AEE">
        <w:rPr>
          <w:color w:val="1F497D" w:themeColor="text2"/>
        </w:rPr>
        <w:t>.</w:t>
      </w:r>
    </w:p>
    <w:p w14:paraId="1D0D8D50" w14:textId="77777777" w:rsidR="002F2AEE" w:rsidRDefault="002F2AEE" w:rsidP="002F2AEE">
      <w:pPr>
        <w:spacing w:after="800" w:line="2880" w:lineRule="auto"/>
      </w:pPr>
    </w:p>
    <w:p w14:paraId="2BF309FC" w14:textId="77777777" w:rsidR="002F2AEE" w:rsidRPr="002F2AEE" w:rsidRDefault="002F2AEE" w:rsidP="002F2AEE">
      <w:pPr>
        <w:rPr>
          <w:rStyle w:val="Hyperlink"/>
          <w:color w:val="1F497D" w:themeColor="text2"/>
        </w:rPr>
      </w:pPr>
    </w:p>
    <w:p w14:paraId="25D2CCCF" w14:textId="77777777" w:rsidR="002F2AEE" w:rsidRPr="002F2AEE" w:rsidRDefault="001F277A" w:rsidP="002F2AEE">
      <w:pPr>
        <w:rPr>
          <w:rStyle w:val="Hyperlink"/>
          <w:color w:val="1F497D" w:themeColor="text2"/>
        </w:rPr>
      </w:pPr>
      <w:hyperlink r:id="rId16" w:tgtFrame="_blank" w:history="1">
        <w:r w:rsidR="002F2AEE" w:rsidRPr="002F2AEE">
          <w:rPr>
            <w:rStyle w:val="Hyperlink"/>
            <w:rFonts w:eastAsiaTheme="majorEastAsia"/>
            <w:color w:val="1F497D" w:themeColor="text2"/>
          </w:rPr>
          <w:t>www.gov.uk/government/organisations/uk-health-security-agency</w:t>
        </w:r>
      </w:hyperlink>
    </w:p>
    <w:p w14:paraId="2307E6E2" w14:textId="77777777" w:rsidR="002F2AEE" w:rsidRDefault="002F2AEE" w:rsidP="002F2AEE"/>
    <w:p w14:paraId="01314319" w14:textId="77777777" w:rsidR="002F2AEE" w:rsidRDefault="002F2AEE" w:rsidP="002F2AEE"/>
    <w:p w14:paraId="59E7C523" w14:textId="7D20BE64" w:rsidR="002F2AEE" w:rsidRDefault="002F2AEE" w:rsidP="002F2AEE">
      <w:pPr>
        <w:ind w:right="102"/>
      </w:pPr>
      <w:bookmarkStart w:id="5" w:name="_Hlk54015304"/>
      <w:bookmarkStart w:id="6" w:name="_Hlk54015303"/>
      <w:r>
        <w:t>© Crown copyright 2021</w:t>
      </w:r>
    </w:p>
    <w:p w14:paraId="2B82AC41" w14:textId="5AB92682" w:rsidR="002F2AEE" w:rsidRDefault="002F2AEE" w:rsidP="002F2AEE">
      <w:pPr>
        <w:ind w:right="102"/>
      </w:pPr>
      <w:r>
        <w:t xml:space="preserve">Version </w:t>
      </w:r>
      <w:bookmarkEnd w:id="5"/>
      <w:bookmarkEnd w:id="6"/>
      <w:r>
        <w:t>1.0</w:t>
      </w:r>
    </w:p>
    <w:p w14:paraId="4F170511" w14:textId="77777777" w:rsidR="002F2AEE" w:rsidRDefault="002F2AEE" w:rsidP="002F2AEE"/>
    <w:p w14:paraId="412A33A5" w14:textId="63B74B2C" w:rsidR="002F2AEE" w:rsidRDefault="002F2AEE" w:rsidP="002F2AEE">
      <w:pPr>
        <w:ind w:right="102"/>
      </w:pPr>
      <w:r>
        <w:t>Prepared by: UKHSA North West Health Protection Team</w:t>
      </w:r>
      <w:r>
        <w:br/>
        <w:t xml:space="preserve">For queries relating to this document, please contact: </w:t>
      </w:r>
      <w:hyperlink r:id="rId17" w:history="1">
        <w:r w:rsidRPr="002F2AEE">
          <w:rPr>
            <w:rStyle w:val="Hyperlink"/>
            <w:color w:val="1F497D" w:themeColor="text2"/>
          </w:rPr>
          <w:t>ICC.NorthWest@phe.gov.uk</w:t>
        </w:r>
      </w:hyperlink>
      <w:r w:rsidRPr="002F2AEE">
        <w:rPr>
          <w:color w:val="1F497D" w:themeColor="text2"/>
        </w:rPr>
        <w:t xml:space="preserve"> </w:t>
      </w:r>
    </w:p>
    <w:p w14:paraId="0B0C0BF3" w14:textId="77777777" w:rsidR="002F2AEE" w:rsidRDefault="002F2AEE" w:rsidP="002F2AEE"/>
    <w:p w14:paraId="6827F95B" w14:textId="77777777" w:rsidR="002F2AEE" w:rsidRDefault="002F2AEE" w:rsidP="002F2AEE"/>
    <w:p w14:paraId="609610EB" w14:textId="77777777" w:rsidR="002F2AEE" w:rsidRDefault="002F2AEE" w:rsidP="002F2AEE">
      <w:r>
        <w:rPr>
          <w:noProof/>
        </w:rPr>
        <w:drawing>
          <wp:inline distT="0" distB="0" distL="0" distR="0" wp14:anchorId="46F1801B" wp14:editId="39CC6C18">
            <wp:extent cx="653415" cy="365760"/>
            <wp:effectExtent l="0" t="0" r="0" b="2540"/>
            <wp:docPr id="3" name="Picture 3" descr="UK-Ogl-symb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7813E0AF" w14:textId="77777777" w:rsidR="002F2AEE" w:rsidRDefault="002F2AEE" w:rsidP="002F2AEE">
      <w:r>
        <w:t xml:space="preserve">You may re-use this information (excluding logos) free of charge in any format or medium, under the terms of the Open Government Licence v3.0. To view this licence, visit </w:t>
      </w:r>
      <w:hyperlink r:id="rId21" w:history="1">
        <w:r w:rsidRPr="00122B3A">
          <w:rPr>
            <w:rStyle w:val="Hyperlink"/>
            <w:color w:val="1F497D" w:themeColor="text2"/>
          </w:rPr>
          <w:t>OGL</w:t>
        </w:r>
      </w:hyperlink>
      <w:r>
        <w:rPr>
          <w:color w:val="1F497D"/>
        </w:rPr>
        <w:t>.</w:t>
      </w:r>
      <w:r>
        <w:t xml:space="preserve"> Where we have identified any </w:t>
      </w:r>
      <w:proofErr w:type="gramStart"/>
      <w:r>
        <w:t>third party</w:t>
      </w:r>
      <w:proofErr w:type="gramEnd"/>
      <w:r>
        <w:t xml:space="preserve"> copyright information you will need to obtain permission from the copyright holders concerned.</w:t>
      </w:r>
    </w:p>
    <w:p w14:paraId="2D9F8732" w14:textId="77777777" w:rsidR="002F2AEE" w:rsidRDefault="002F2AEE" w:rsidP="002F2AEE"/>
    <w:p w14:paraId="5C12591C" w14:textId="77777777" w:rsidR="002F2AEE" w:rsidRPr="00053F95" w:rsidRDefault="002F2AEE" w:rsidP="002F2AEE">
      <w:pPr>
        <w:rPr>
          <w:rStyle w:val="FootnoteReference"/>
          <w:vertAlign w:val="baseline"/>
        </w:rPr>
      </w:pPr>
      <w:r>
        <w:rPr>
          <w:noProof/>
        </w:rPr>
        <w:drawing>
          <wp:inline distT="0" distB="0" distL="0" distR="0" wp14:anchorId="725B97DA" wp14:editId="3EDD7CCF">
            <wp:extent cx="6347012" cy="1065820"/>
            <wp:effectExtent l="0" t="0" r="3175" b="1270"/>
            <wp:docPr id="7" name="Picture 7"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22"/>
                    <a:stretch>
                      <a:fillRect/>
                    </a:stretch>
                  </pic:blipFill>
                  <pic:spPr bwMode="auto">
                    <a:xfrm>
                      <a:off x="0" y="0"/>
                      <a:ext cx="6432949" cy="1080251"/>
                    </a:xfrm>
                    <a:prstGeom prst="rect">
                      <a:avLst/>
                    </a:prstGeom>
                    <a:noFill/>
                    <a:ln>
                      <a:noFill/>
                    </a:ln>
                  </pic:spPr>
                </pic:pic>
              </a:graphicData>
            </a:graphic>
          </wp:inline>
        </w:drawing>
      </w:r>
    </w:p>
    <w:p w14:paraId="215370A6" w14:textId="77777777" w:rsidR="00C52EA3" w:rsidRDefault="00C52EA3" w:rsidP="00A93EE5">
      <w:pPr>
        <w:pStyle w:val="PHEBodycopy"/>
        <w:ind w:left="284"/>
        <w:jc w:val="both"/>
      </w:pPr>
    </w:p>
    <w:p w14:paraId="19154821" w14:textId="77777777" w:rsidR="00C52EA3" w:rsidRDefault="00C52EA3" w:rsidP="00A93EE5">
      <w:pPr>
        <w:pStyle w:val="PHEBodycopy"/>
        <w:ind w:left="284"/>
        <w:jc w:val="both"/>
      </w:pPr>
    </w:p>
    <w:p w14:paraId="607CD9D3" w14:textId="77777777" w:rsidR="00C52EA3" w:rsidRDefault="00C52EA3" w:rsidP="00A93EE5">
      <w:pPr>
        <w:pStyle w:val="PHEBodycopy"/>
        <w:ind w:left="284"/>
        <w:jc w:val="both"/>
      </w:pPr>
    </w:p>
    <w:p w14:paraId="30BD6A91" w14:textId="77777777" w:rsidR="00C52EA3" w:rsidRDefault="00C52EA3" w:rsidP="00A93EE5">
      <w:pPr>
        <w:pStyle w:val="PHEBodycopy"/>
        <w:ind w:left="284"/>
        <w:jc w:val="both"/>
      </w:pPr>
    </w:p>
    <w:p w14:paraId="6DADFA44" w14:textId="77777777" w:rsidR="00C52EA3" w:rsidRPr="00F525D5" w:rsidRDefault="00C52EA3" w:rsidP="00A93EE5">
      <w:pPr>
        <w:pStyle w:val="PHEBodycopy"/>
        <w:ind w:left="284"/>
        <w:jc w:val="both"/>
        <w:rPr>
          <w:b/>
          <w:bCs/>
        </w:rPr>
      </w:pPr>
    </w:p>
    <w:p w14:paraId="66FBAE62" w14:textId="0CAAA87F" w:rsidR="00C52EA3" w:rsidRPr="00C55764" w:rsidRDefault="00C55764" w:rsidP="00C55764">
      <w:pPr>
        <w:rPr>
          <w:rFonts w:cs="Times New Roman"/>
          <w:lang w:eastAsia="en-GB"/>
        </w:rPr>
      </w:pPr>
      <w:r>
        <w:br w:type="page"/>
      </w:r>
    </w:p>
    <w:p w14:paraId="1ABB0107" w14:textId="6DA51BA1" w:rsidR="005C2E9A" w:rsidRDefault="004D26E2" w:rsidP="006B44FE">
      <w:pPr>
        <w:pStyle w:val="TOCHeading"/>
      </w:pPr>
      <w:bookmarkStart w:id="7" w:name="_Toc13222610"/>
      <w:r>
        <w:lastRenderedPageBreak/>
        <w:t>Contents</w:t>
      </w:r>
    </w:p>
    <w:p w14:paraId="13231A06" w14:textId="77777777" w:rsidR="00464EED" w:rsidRDefault="00464EED" w:rsidP="00A93EE5">
      <w:pPr>
        <w:pStyle w:val="PHEContentslist"/>
        <w:ind w:left="284"/>
        <w:jc w:val="both"/>
        <w:rPr>
          <w:lang w:val="en-GB"/>
        </w:rPr>
      </w:pPr>
    </w:p>
    <w:p w14:paraId="44AA1FA9" w14:textId="26ABD46F" w:rsidR="00165501" w:rsidRDefault="00165501" w:rsidP="00B85FA7">
      <w:pPr>
        <w:spacing w:line="264" w:lineRule="auto"/>
        <w:ind w:left="284"/>
        <w:jc w:val="both"/>
      </w:pPr>
      <w:bookmarkStart w:id="8" w:name="_Hlk85898789"/>
      <w:r w:rsidRPr="006B44FE">
        <w:rPr>
          <w:color w:val="31849B" w:themeColor="accent5" w:themeShade="BF"/>
        </w:rPr>
        <w:t xml:space="preserve">Section 1: Local </w:t>
      </w:r>
      <w:r w:rsidR="00370EAD" w:rsidRPr="006B44FE">
        <w:rPr>
          <w:color w:val="31849B" w:themeColor="accent5" w:themeShade="BF"/>
        </w:rPr>
        <w:t>Contacts</w:t>
      </w:r>
      <w:r w:rsidR="007E3CD8" w:rsidRPr="00921373">
        <w:t>________</w:t>
      </w:r>
      <w:r w:rsidR="00370EAD" w:rsidRPr="00921373">
        <w:t>______________</w:t>
      </w:r>
      <w:r w:rsidRPr="00921373">
        <w:t>_________________________</w:t>
      </w:r>
      <w:r w:rsidRPr="00921373">
        <w:tab/>
      </w:r>
      <w:r w:rsidR="000F07FF">
        <w:t xml:space="preserve"> </w:t>
      </w:r>
      <w:r>
        <w:t>5</w:t>
      </w:r>
    </w:p>
    <w:p w14:paraId="47BB2C96" w14:textId="00B2EC70" w:rsidR="00165501" w:rsidRDefault="00165501" w:rsidP="00B85FA7">
      <w:pPr>
        <w:spacing w:line="264" w:lineRule="auto"/>
        <w:ind w:left="284"/>
        <w:jc w:val="both"/>
      </w:pPr>
      <w:r w:rsidRPr="006B44FE">
        <w:rPr>
          <w:color w:val="31849B" w:themeColor="accent5" w:themeShade="BF"/>
        </w:rPr>
        <w:t xml:space="preserve">Section 2:  </w:t>
      </w:r>
      <w:r w:rsidR="00FA7337">
        <w:rPr>
          <w:color w:val="31849B" w:themeColor="accent5" w:themeShade="BF"/>
        </w:rPr>
        <w:t>Acute respiratory infection</w:t>
      </w:r>
      <w:r w:rsidR="00062AF7" w:rsidRPr="006B44FE">
        <w:rPr>
          <w:color w:val="31849B" w:themeColor="accent5" w:themeShade="BF"/>
        </w:rPr>
        <w:t xml:space="preserve"> </w:t>
      </w:r>
      <w:r w:rsidRPr="006B44FE">
        <w:rPr>
          <w:color w:val="31849B" w:themeColor="accent5" w:themeShade="BF"/>
        </w:rPr>
        <w:t>Key Messages</w:t>
      </w:r>
      <w:r w:rsidR="00370EAD" w:rsidRPr="00921373">
        <w:t>_____________________</w:t>
      </w:r>
      <w:r w:rsidRPr="00921373">
        <w:t>_____</w:t>
      </w:r>
      <w:r w:rsidRPr="00921373">
        <w:tab/>
      </w:r>
      <w:r w:rsidR="000F07FF">
        <w:t xml:space="preserve"> </w:t>
      </w:r>
      <w:r>
        <w:t>6</w:t>
      </w:r>
    </w:p>
    <w:p w14:paraId="7746142A" w14:textId="16C5B02E" w:rsidR="001B2B79" w:rsidRDefault="003154EE" w:rsidP="00B85FA7">
      <w:pPr>
        <w:spacing w:line="264" w:lineRule="auto"/>
        <w:ind w:left="284" w:firstLine="436"/>
        <w:jc w:val="both"/>
      </w:pPr>
      <w:r>
        <w:t xml:space="preserve">2.1 </w:t>
      </w:r>
      <w:r w:rsidR="00C050D3">
        <w:t xml:space="preserve">Disease </w:t>
      </w:r>
      <w:r w:rsidR="001B2B79">
        <w:t>Characteristics &amp; Exclusion Period</w:t>
      </w:r>
      <w:r w:rsidR="00C050D3">
        <w:t>s_____</w:t>
      </w:r>
      <w:r w:rsidR="001B2B79" w:rsidRPr="00CC02D3">
        <w:rPr>
          <w:u w:val="single"/>
        </w:rPr>
        <w:tab/>
      </w:r>
      <w:r w:rsidR="001B2B79" w:rsidRPr="00CC02D3">
        <w:rPr>
          <w:u w:val="single"/>
        </w:rPr>
        <w:tab/>
      </w:r>
      <w:r w:rsidR="001B2B79" w:rsidRPr="00CC02D3">
        <w:rPr>
          <w:u w:val="single"/>
        </w:rPr>
        <w:tab/>
      </w:r>
      <w:r w:rsidR="001B2B79">
        <w:rPr>
          <w:u w:val="single"/>
        </w:rPr>
        <w:tab/>
      </w:r>
      <w:r w:rsidR="00921373">
        <w:rPr>
          <w:u w:val="single"/>
        </w:rPr>
        <w:t xml:space="preserve"> </w:t>
      </w:r>
      <w:r w:rsidR="001B2B79">
        <w:t>6</w:t>
      </w:r>
    </w:p>
    <w:p w14:paraId="56808EEF" w14:textId="348D8E64" w:rsidR="001B2B79" w:rsidRDefault="001B2B79" w:rsidP="00B85FA7">
      <w:pPr>
        <w:spacing w:line="264" w:lineRule="auto"/>
        <w:ind w:left="284"/>
        <w:jc w:val="both"/>
      </w:pPr>
      <w:r>
        <w:tab/>
      </w:r>
      <w:r w:rsidR="003154EE">
        <w:t xml:space="preserve">2.2 </w:t>
      </w:r>
      <w:r>
        <w:t>Basic Infection Prevention Messages</w:t>
      </w:r>
      <w:r w:rsidRPr="00CC02D3">
        <w:rPr>
          <w:u w:val="single"/>
        </w:rPr>
        <w:tab/>
      </w:r>
      <w:r w:rsidRPr="00CC02D3">
        <w:rPr>
          <w:u w:val="single"/>
        </w:rPr>
        <w:tab/>
      </w:r>
      <w:r w:rsidRPr="00CC02D3">
        <w:rPr>
          <w:u w:val="single"/>
        </w:rPr>
        <w:tab/>
      </w:r>
      <w:r w:rsidRPr="00CC02D3">
        <w:rPr>
          <w:u w:val="single"/>
        </w:rPr>
        <w:tab/>
      </w:r>
      <w:r w:rsidRPr="00CC02D3">
        <w:rPr>
          <w:u w:val="single"/>
        </w:rPr>
        <w:tab/>
      </w:r>
      <w:r w:rsidRPr="00CC02D3">
        <w:rPr>
          <w:u w:val="single"/>
        </w:rPr>
        <w:tab/>
      </w:r>
      <w:r w:rsidR="000F07FF">
        <w:rPr>
          <w:u w:val="single"/>
        </w:rPr>
        <w:t xml:space="preserve"> </w:t>
      </w:r>
      <w:r w:rsidR="00333830">
        <w:t>8</w:t>
      </w:r>
    </w:p>
    <w:p w14:paraId="64C04AD5" w14:textId="3861E1BD" w:rsidR="0070296C" w:rsidRDefault="0070296C" w:rsidP="0070296C">
      <w:pPr>
        <w:spacing w:line="264" w:lineRule="auto"/>
        <w:ind w:left="284" w:firstLine="436"/>
        <w:jc w:val="both"/>
      </w:pPr>
      <w:r>
        <w:t xml:space="preserve">2.3 Impact of </w:t>
      </w:r>
      <w:r w:rsidR="00DF674C">
        <w:t>ARI</w:t>
      </w:r>
      <w:r>
        <w:t xml:space="preserve"> Outbreaks_______________</w:t>
      </w:r>
      <w:r w:rsidRPr="00CC02D3">
        <w:rPr>
          <w:u w:val="single"/>
        </w:rPr>
        <w:tab/>
      </w:r>
      <w:r w:rsidRPr="00CC02D3">
        <w:rPr>
          <w:u w:val="single"/>
        </w:rPr>
        <w:tab/>
      </w:r>
      <w:r w:rsidRPr="00CC02D3">
        <w:rPr>
          <w:u w:val="single"/>
        </w:rPr>
        <w:tab/>
      </w:r>
      <w:r w:rsidRPr="00CC02D3">
        <w:rPr>
          <w:u w:val="single"/>
        </w:rPr>
        <w:tab/>
      </w:r>
      <w:r w:rsidRPr="00CC02D3">
        <w:rPr>
          <w:u w:val="single"/>
        </w:rPr>
        <w:tab/>
      </w:r>
      <w:r w:rsidRPr="00CC02D3">
        <w:rPr>
          <w:u w:val="single"/>
        </w:rPr>
        <w:tab/>
      </w:r>
      <w:r w:rsidR="000F07FF">
        <w:rPr>
          <w:u w:val="single"/>
        </w:rPr>
        <w:t xml:space="preserve"> </w:t>
      </w:r>
      <w:r w:rsidR="002D336E">
        <w:rPr>
          <w:u w:val="single"/>
        </w:rPr>
        <w:t>8</w:t>
      </w:r>
    </w:p>
    <w:p w14:paraId="0C990A61" w14:textId="537F003A" w:rsidR="00165501" w:rsidRDefault="00165501" w:rsidP="00B85FA7">
      <w:pPr>
        <w:spacing w:line="264" w:lineRule="auto"/>
        <w:ind w:left="284"/>
        <w:jc w:val="both"/>
      </w:pPr>
      <w:r w:rsidRPr="006B44FE">
        <w:rPr>
          <w:color w:val="31849B" w:themeColor="accent5" w:themeShade="BF"/>
        </w:rPr>
        <w:t>S</w:t>
      </w:r>
      <w:r w:rsidR="00DC383E" w:rsidRPr="006B44FE">
        <w:rPr>
          <w:color w:val="31849B" w:themeColor="accent5" w:themeShade="BF"/>
        </w:rPr>
        <w:t xml:space="preserve">ection 3: </w:t>
      </w:r>
      <w:r w:rsidR="00FA7337">
        <w:rPr>
          <w:color w:val="31849B" w:themeColor="accent5" w:themeShade="BF"/>
        </w:rPr>
        <w:t>Acute respiratory infection</w:t>
      </w:r>
      <w:r w:rsidR="00062AF7" w:rsidRPr="006B44FE">
        <w:rPr>
          <w:color w:val="31849B" w:themeColor="accent5" w:themeShade="BF"/>
        </w:rPr>
        <w:t xml:space="preserve"> </w:t>
      </w:r>
      <w:r w:rsidR="00DC383E" w:rsidRPr="006B44FE">
        <w:rPr>
          <w:color w:val="31849B" w:themeColor="accent5" w:themeShade="BF"/>
        </w:rPr>
        <w:t>Preparedness in Care Home Settings</w:t>
      </w:r>
      <w:r>
        <w:t>_________</w:t>
      </w:r>
      <w:r>
        <w:tab/>
      </w:r>
      <w:r w:rsidR="000F07FF">
        <w:t xml:space="preserve"> </w:t>
      </w:r>
      <w:r w:rsidR="002D336E">
        <w:t>9</w:t>
      </w:r>
    </w:p>
    <w:p w14:paraId="662FE7B4" w14:textId="5061FC54" w:rsidR="00165501" w:rsidRDefault="00165501" w:rsidP="00B85FA7">
      <w:pPr>
        <w:spacing w:line="264" w:lineRule="auto"/>
        <w:ind w:left="284"/>
        <w:jc w:val="both"/>
      </w:pPr>
      <w:r>
        <w:tab/>
      </w:r>
      <w:r w:rsidR="00010757">
        <w:t xml:space="preserve">3.1 </w:t>
      </w:r>
      <w:r>
        <w:t xml:space="preserve">General </w:t>
      </w:r>
      <w:r w:rsidR="00C269F4">
        <w:t>A</w:t>
      </w:r>
      <w:r>
        <w:t>dvice</w:t>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Pr>
          <w:u w:val="single"/>
        </w:rPr>
        <w:tab/>
      </w:r>
      <w:r w:rsidR="000F07FF">
        <w:rPr>
          <w:u w:val="single"/>
        </w:rPr>
        <w:t xml:space="preserve"> </w:t>
      </w:r>
      <w:r w:rsidR="002D336E">
        <w:rPr>
          <w:u w:val="single"/>
        </w:rPr>
        <w:t>9</w:t>
      </w:r>
    </w:p>
    <w:p w14:paraId="56D8D4A2" w14:textId="33ADBB34" w:rsidR="00165501" w:rsidRDefault="00DC383E" w:rsidP="00B85FA7">
      <w:pPr>
        <w:spacing w:line="264" w:lineRule="auto"/>
        <w:ind w:left="284"/>
        <w:jc w:val="both"/>
      </w:pPr>
      <w:r>
        <w:tab/>
      </w:r>
      <w:r w:rsidR="00010757">
        <w:t xml:space="preserve">3.2 </w:t>
      </w:r>
      <w:r>
        <w:t xml:space="preserve">Advice for </w:t>
      </w:r>
      <w:r w:rsidR="00C269F4">
        <w:t>M</w:t>
      </w:r>
      <w:r>
        <w:t>anagement</w:t>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65501" w:rsidRPr="00CC02D3">
        <w:rPr>
          <w:u w:val="single"/>
        </w:rPr>
        <w:tab/>
      </w:r>
      <w:r w:rsidR="000F07FF">
        <w:rPr>
          <w:u w:val="single"/>
        </w:rPr>
        <w:t xml:space="preserve"> </w:t>
      </w:r>
      <w:r w:rsidR="002D336E">
        <w:rPr>
          <w:u w:val="single"/>
        </w:rPr>
        <w:t>9</w:t>
      </w:r>
    </w:p>
    <w:p w14:paraId="4760CC76" w14:textId="63D671B9" w:rsidR="00DC383E" w:rsidRDefault="00165501" w:rsidP="00B85FA7">
      <w:pPr>
        <w:spacing w:line="264" w:lineRule="auto"/>
        <w:ind w:left="284"/>
        <w:jc w:val="both"/>
      </w:pPr>
      <w:r>
        <w:tab/>
      </w:r>
      <w:r w:rsidR="00010757">
        <w:t xml:space="preserve">3.3 </w:t>
      </w:r>
      <w:r w:rsidR="00DC383E">
        <w:t xml:space="preserve">Advice for </w:t>
      </w:r>
      <w:r w:rsidR="00C269F4">
        <w:t>S</w:t>
      </w:r>
      <w:r w:rsidR="00DC383E">
        <w:t>taff</w:t>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DC383E" w:rsidRPr="00CC02D3">
        <w:rPr>
          <w:u w:val="single"/>
        </w:rPr>
        <w:tab/>
      </w:r>
      <w:r w:rsidR="000F07FF">
        <w:rPr>
          <w:u w:val="single"/>
        </w:rPr>
        <w:t xml:space="preserve"> </w:t>
      </w:r>
      <w:r w:rsidR="000B495D">
        <w:rPr>
          <w:u w:val="single"/>
        </w:rPr>
        <w:t>1</w:t>
      </w:r>
      <w:r w:rsidR="00333830">
        <w:rPr>
          <w:u w:val="single"/>
        </w:rPr>
        <w:t>1</w:t>
      </w:r>
    </w:p>
    <w:p w14:paraId="57622870" w14:textId="5AF1A7BF" w:rsidR="00165501" w:rsidRDefault="00010757" w:rsidP="00B85FA7">
      <w:pPr>
        <w:spacing w:line="264" w:lineRule="auto"/>
        <w:ind w:left="284" w:firstLine="436"/>
        <w:jc w:val="both"/>
      </w:pPr>
      <w:r>
        <w:t xml:space="preserve">3.4 </w:t>
      </w:r>
      <w:r w:rsidR="00DC383E">
        <w:t xml:space="preserve">Advice </w:t>
      </w:r>
      <w:r w:rsidR="00C269F4">
        <w:t>R</w:t>
      </w:r>
      <w:r w:rsidR="003F7D4E">
        <w:t>egarding</w:t>
      </w:r>
      <w:r w:rsidR="00DC383E">
        <w:t xml:space="preserve"> </w:t>
      </w:r>
      <w:r w:rsidR="00C269F4">
        <w:t>R</w:t>
      </w:r>
      <w:r w:rsidR="00DC383E">
        <w:t>eside</w:t>
      </w:r>
      <w:r w:rsidR="005F4959">
        <w:t>n</w:t>
      </w:r>
      <w:r w:rsidR="00DC383E">
        <w:t>ts</w:t>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1A3565" w:rsidRPr="00CC02D3">
        <w:rPr>
          <w:u w:val="single"/>
        </w:rPr>
        <w:tab/>
      </w:r>
      <w:r w:rsidR="000F07FF">
        <w:rPr>
          <w:u w:val="single"/>
        </w:rPr>
        <w:t xml:space="preserve"> </w:t>
      </w:r>
      <w:r w:rsidR="002D336E">
        <w:t>11</w:t>
      </w:r>
    </w:p>
    <w:p w14:paraId="45C9B761" w14:textId="777F1BAC" w:rsidR="00165501" w:rsidRDefault="00165501" w:rsidP="00B85FA7">
      <w:pPr>
        <w:spacing w:line="264" w:lineRule="auto"/>
        <w:ind w:left="284"/>
        <w:jc w:val="both"/>
      </w:pPr>
      <w:r w:rsidRPr="006B44FE">
        <w:rPr>
          <w:color w:val="31849B" w:themeColor="accent5" w:themeShade="BF"/>
        </w:rPr>
        <w:t xml:space="preserve">Section 4: Management of Suspected </w:t>
      </w:r>
      <w:r w:rsidR="00645FB0" w:rsidRPr="006B44FE">
        <w:rPr>
          <w:color w:val="31849B" w:themeColor="accent5" w:themeShade="BF"/>
        </w:rPr>
        <w:t xml:space="preserve">ARI </w:t>
      </w:r>
      <w:r w:rsidRPr="006B44FE">
        <w:rPr>
          <w:color w:val="31849B" w:themeColor="accent5" w:themeShade="BF"/>
        </w:rPr>
        <w:t>Case</w:t>
      </w:r>
      <w:r w:rsidR="003A5121" w:rsidRPr="006B44FE">
        <w:rPr>
          <w:color w:val="31849B" w:themeColor="accent5" w:themeShade="BF"/>
        </w:rPr>
        <w:t>s and Outbreaks in Care Homes</w:t>
      </w:r>
      <w:r w:rsidR="003A5121">
        <w:t>____</w:t>
      </w:r>
      <w:r w:rsidR="00CC418A">
        <w:t xml:space="preserve"> </w:t>
      </w:r>
      <w:r w:rsidR="009A07D5">
        <w:t>1</w:t>
      </w:r>
      <w:r w:rsidR="00921373">
        <w:t>2</w:t>
      </w:r>
    </w:p>
    <w:p w14:paraId="668CE545" w14:textId="0895D01A" w:rsidR="00165501" w:rsidRDefault="00DC383E" w:rsidP="00B85FA7">
      <w:pPr>
        <w:spacing w:line="264" w:lineRule="auto"/>
        <w:ind w:left="284"/>
        <w:jc w:val="both"/>
      </w:pPr>
      <w:r>
        <w:tab/>
      </w:r>
      <w:r w:rsidR="00010757">
        <w:t xml:space="preserve">4.1 </w:t>
      </w:r>
      <w:r w:rsidR="00CC418A">
        <w:t xml:space="preserve">Public Health </w:t>
      </w:r>
      <w:r w:rsidRPr="00DC383E">
        <w:t xml:space="preserve">Actions for </w:t>
      </w:r>
      <w:r w:rsidR="00C269F4">
        <w:t>S</w:t>
      </w:r>
      <w:r w:rsidRPr="00DC383E">
        <w:t xml:space="preserve">ymptomatic </w:t>
      </w:r>
      <w:r>
        <w:t xml:space="preserve">or </w:t>
      </w:r>
      <w:r w:rsidR="00C269F4">
        <w:t>C</w:t>
      </w:r>
      <w:r>
        <w:t xml:space="preserve">onfirmed </w:t>
      </w:r>
      <w:r w:rsidR="00C269F4">
        <w:t>C</w:t>
      </w:r>
      <w:r w:rsidRPr="00DC383E">
        <w:t>ases</w:t>
      </w:r>
      <w:r w:rsidR="009A07D5">
        <w:t>_________</w:t>
      </w:r>
      <w:r w:rsidR="003A5121">
        <w:t>_____</w:t>
      </w:r>
      <w:r w:rsidR="003A5121" w:rsidRPr="00CC02D3">
        <w:rPr>
          <w:u w:val="single"/>
        </w:rPr>
        <w:tab/>
      </w:r>
      <w:r w:rsidR="000F07FF">
        <w:rPr>
          <w:u w:val="single"/>
        </w:rPr>
        <w:t xml:space="preserve"> </w:t>
      </w:r>
      <w:r w:rsidR="00165501">
        <w:t>1</w:t>
      </w:r>
      <w:r w:rsidR="00921373">
        <w:t>3</w:t>
      </w:r>
    </w:p>
    <w:p w14:paraId="49B76415" w14:textId="6F1755FB" w:rsidR="00165501" w:rsidRDefault="00C269F4" w:rsidP="00B85FA7">
      <w:pPr>
        <w:spacing w:line="264" w:lineRule="auto"/>
        <w:ind w:left="284"/>
        <w:jc w:val="both"/>
      </w:pPr>
      <w:r>
        <w:tab/>
      </w:r>
      <w:r w:rsidR="00010757">
        <w:t xml:space="preserve">4.2 </w:t>
      </w:r>
      <w:r>
        <w:t xml:space="preserve">Actions for </w:t>
      </w:r>
      <w:r w:rsidR="009A07D5">
        <w:t xml:space="preserve">COVID-19 </w:t>
      </w:r>
      <w:r>
        <w:t>C</w:t>
      </w:r>
      <w:r w:rsidR="00DC383E">
        <w:t>ontacts</w:t>
      </w:r>
      <w:r w:rsidR="00165501">
        <w:t>____________________________</w:t>
      </w:r>
      <w:r w:rsidR="00DC383E">
        <w:t>______</w:t>
      </w:r>
      <w:r w:rsidR="003A5121">
        <w:t>__</w:t>
      </w:r>
      <w:r w:rsidR="003A5121" w:rsidRPr="00CC02D3">
        <w:rPr>
          <w:u w:val="single"/>
        </w:rPr>
        <w:tab/>
      </w:r>
      <w:r w:rsidR="000F07FF">
        <w:rPr>
          <w:u w:val="single"/>
        </w:rPr>
        <w:t xml:space="preserve"> </w:t>
      </w:r>
      <w:r w:rsidR="003A5121">
        <w:t>1</w:t>
      </w:r>
      <w:r w:rsidR="00921373">
        <w:t>4</w:t>
      </w:r>
    </w:p>
    <w:p w14:paraId="1B874575" w14:textId="143030B8" w:rsidR="00165501" w:rsidRDefault="00C269F4" w:rsidP="00B85FA7">
      <w:pPr>
        <w:spacing w:line="264" w:lineRule="auto"/>
        <w:ind w:left="284"/>
        <w:jc w:val="both"/>
      </w:pPr>
      <w:r>
        <w:tab/>
      </w:r>
      <w:r w:rsidR="00010757">
        <w:t xml:space="preserve">4.3 </w:t>
      </w:r>
      <w:proofErr w:type="spellStart"/>
      <w:r>
        <w:t>Cohorting</w:t>
      </w:r>
      <w:proofErr w:type="spellEnd"/>
      <w:r>
        <w:t xml:space="preserve"> R</w:t>
      </w:r>
      <w:r w:rsidR="00165501">
        <w:t>esidents_________________</w:t>
      </w:r>
      <w:r w:rsidR="003A5121">
        <w:t>____________________________</w:t>
      </w:r>
      <w:r w:rsidR="003A5121" w:rsidRPr="00CC02D3">
        <w:rPr>
          <w:u w:val="single"/>
        </w:rPr>
        <w:tab/>
      </w:r>
      <w:r w:rsidR="000F07FF">
        <w:rPr>
          <w:u w:val="single"/>
        </w:rPr>
        <w:t xml:space="preserve"> </w:t>
      </w:r>
      <w:r w:rsidR="003A5121">
        <w:t>1</w:t>
      </w:r>
      <w:r w:rsidR="00333830">
        <w:t>6</w:t>
      </w:r>
    </w:p>
    <w:p w14:paraId="6CCD5489" w14:textId="5CC5BA62" w:rsidR="00165501" w:rsidRDefault="00165501" w:rsidP="00B85FA7">
      <w:pPr>
        <w:spacing w:line="264" w:lineRule="auto"/>
        <w:ind w:left="284"/>
        <w:jc w:val="both"/>
      </w:pPr>
      <w:r>
        <w:tab/>
      </w:r>
      <w:r w:rsidR="00010757" w:rsidRPr="004568D9">
        <w:t xml:space="preserve">4.4 </w:t>
      </w:r>
      <w:r w:rsidRPr="004568D9">
        <w:t>Wa</w:t>
      </w:r>
      <w:r w:rsidR="00531317" w:rsidRPr="004568D9">
        <w:t xml:space="preserve">lking with Purpose </w:t>
      </w:r>
      <w:r w:rsidR="00C269F4" w:rsidRPr="004568D9">
        <w:t>R</w:t>
      </w:r>
      <w:r w:rsidRPr="004568D9">
        <w:t xml:space="preserve">esidents and </w:t>
      </w:r>
      <w:r w:rsidR="00C269F4" w:rsidRPr="004568D9">
        <w:t>I</w:t>
      </w:r>
      <w:r w:rsidRPr="004568D9">
        <w:t>solation________________________</w:t>
      </w:r>
      <w:r w:rsidR="003A5121" w:rsidRPr="004568D9">
        <w:t>_</w:t>
      </w:r>
      <w:r w:rsidR="003A5121" w:rsidRPr="00CC02D3">
        <w:rPr>
          <w:u w:val="single"/>
        </w:rPr>
        <w:tab/>
      </w:r>
      <w:r w:rsidR="000F07FF">
        <w:rPr>
          <w:u w:val="single"/>
        </w:rPr>
        <w:t xml:space="preserve"> </w:t>
      </w:r>
      <w:r w:rsidR="003A5121">
        <w:t>1</w:t>
      </w:r>
      <w:r w:rsidR="00921373">
        <w:t>6</w:t>
      </w:r>
    </w:p>
    <w:p w14:paraId="1C310707" w14:textId="260AA16D" w:rsidR="00165501" w:rsidRDefault="00165501" w:rsidP="00B85FA7">
      <w:pPr>
        <w:spacing w:line="264" w:lineRule="auto"/>
        <w:ind w:left="284"/>
        <w:jc w:val="both"/>
      </w:pPr>
      <w:r>
        <w:tab/>
      </w:r>
      <w:r w:rsidR="00010757">
        <w:t xml:space="preserve">4.5 </w:t>
      </w:r>
      <w:r>
        <w:t xml:space="preserve">What </w:t>
      </w:r>
      <w:r w:rsidR="00C269F4">
        <w:t>L</w:t>
      </w:r>
      <w:r>
        <w:t xml:space="preserve">ocal </w:t>
      </w:r>
      <w:r w:rsidR="00C269F4">
        <w:t>S</w:t>
      </w:r>
      <w:r>
        <w:t xml:space="preserve">upport </w:t>
      </w:r>
      <w:r w:rsidR="00C269F4">
        <w:t>C</w:t>
      </w:r>
      <w:r>
        <w:t xml:space="preserve">an </w:t>
      </w:r>
      <w:r w:rsidR="00C269F4">
        <w:t>C</w:t>
      </w:r>
      <w:r>
        <w:t xml:space="preserve">are </w:t>
      </w:r>
      <w:r w:rsidR="00C269F4">
        <w:t>H</w:t>
      </w:r>
      <w:r>
        <w:t xml:space="preserve">omes </w:t>
      </w:r>
      <w:r w:rsidR="00500EA7">
        <w:t xml:space="preserve">Expect? </w:t>
      </w:r>
      <w:r>
        <w:t>________________________</w:t>
      </w:r>
      <w:r w:rsidRPr="00CC02D3">
        <w:rPr>
          <w:u w:val="single"/>
        </w:rPr>
        <w:tab/>
      </w:r>
      <w:r w:rsidR="000F07FF">
        <w:rPr>
          <w:u w:val="single"/>
        </w:rPr>
        <w:t xml:space="preserve"> </w:t>
      </w:r>
      <w:r>
        <w:t>1</w:t>
      </w:r>
      <w:r w:rsidR="00921373">
        <w:t>6</w:t>
      </w:r>
    </w:p>
    <w:p w14:paraId="218ACC13" w14:textId="1D353566" w:rsidR="00982351" w:rsidRDefault="00165501" w:rsidP="00B85FA7">
      <w:pPr>
        <w:spacing w:line="264" w:lineRule="auto"/>
        <w:ind w:left="284"/>
        <w:jc w:val="both"/>
      </w:pPr>
      <w:r>
        <w:tab/>
      </w:r>
      <w:r w:rsidR="00010757">
        <w:t xml:space="preserve">4.6 </w:t>
      </w:r>
      <w:r w:rsidRPr="00541F0C">
        <w:t xml:space="preserve">Key Actions for Care Home Management During </w:t>
      </w:r>
      <w:r w:rsidR="009A07D5">
        <w:t>AR</w:t>
      </w:r>
      <w:r w:rsidR="00BD3A40">
        <w:t>I</w:t>
      </w:r>
      <w:r w:rsidRPr="00541F0C">
        <w:t xml:space="preserve"> Outbreak</w:t>
      </w:r>
      <w:r w:rsidR="00BD3A40">
        <w:softHyphen/>
      </w:r>
      <w:r w:rsidR="00BD3A40">
        <w:softHyphen/>
      </w:r>
      <w:r w:rsidR="00BD3A40">
        <w:softHyphen/>
      </w:r>
      <w:r w:rsidR="00BD3A40">
        <w:softHyphen/>
      </w:r>
      <w:r w:rsidR="007E0F4C">
        <w:t>_</w:t>
      </w:r>
      <w:r w:rsidR="00BD3A40">
        <w:t>__</w:t>
      </w:r>
      <w:r w:rsidR="007E0F4C">
        <w:t>_____</w:t>
      </w:r>
      <w:r w:rsidR="007E0F4C" w:rsidRPr="00CC02D3">
        <w:rPr>
          <w:u w:val="single"/>
        </w:rPr>
        <w:tab/>
      </w:r>
      <w:r w:rsidR="000F07FF">
        <w:rPr>
          <w:u w:val="single"/>
        </w:rPr>
        <w:t xml:space="preserve"> </w:t>
      </w:r>
      <w:r w:rsidR="007E0F4C">
        <w:t>1</w:t>
      </w:r>
      <w:r w:rsidR="00921373">
        <w:t>6</w:t>
      </w:r>
    </w:p>
    <w:p w14:paraId="08333FE3" w14:textId="2F8BCEFB" w:rsidR="009A07D5" w:rsidRDefault="006D7437" w:rsidP="006D7437">
      <w:pPr>
        <w:spacing w:line="264" w:lineRule="auto"/>
        <w:ind w:left="284" w:firstLine="436"/>
      </w:pPr>
      <w:r>
        <w:t xml:space="preserve">4.7Management of </w:t>
      </w:r>
      <w:r w:rsidR="00361351">
        <w:t>Influenza</w:t>
      </w:r>
      <w:r>
        <w:t>, COVID-</w:t>
      </w:r>
      <w:r w:rsidR="00B92F58">
        <w:t>19,</w:t>
      </w:r>
      <w:r>
        <w:t xml:space="preserve"> and Other Respiratory Virus </w:t>
      </w:r>
      <w:r w:rsidRPr="00541F0C">
        <w:t>Outbreak</w:t>
      </w:r>
      <w:r>
        <w:t>s_</w:t>
      </w:r>
      <w:r w:rsidR="00333830">
        <w:t>1</w:t>
      </w:r>
      <w:r w:rsidR="00921373">
        <w:t>8</w:t>
      </w:r>
    </w:p>
    <w:p w14:paraId="5351BBF8" w14:textId="54E7CF6B" w:rsidR="00165501" w:rsidRDefault="00DC383E" w:rsidP="00B85FA7">
      <w:pPr>
        <w:spacing w:line="264" w:lineRule="auto"/>
        <w:ind w:left="284"/>
        <w:jc w:val="both"/>
      </w:pPr>
      <w:r w:rsidRPr="006B44FE">
        <w:rPr>
          <w:color w:val="31849B" w:themeColor="accent5" w:themeShade="BF"/>
        </w:rPr>
        <w:t>Section 5: Testing</w:t>
      </w:r>
      <w:r w:rsidRPr="007E0F4C">
        <w:rPr>
          <w:color w:val="943634" w:themeColor="accent2" w:themeShade="BF"/>
        </w:rPr>
        <w:t>_</w:t>
      </w:r>
      <w:r w:rsidRPr="00CC02D3">
        <w:rPr>
          <w:u w:val="single"/>
        </w:rPr>
        <w:t>_____________________</w:t>
      </w:r>
      <w:r w:rsidR="00165501" w:rsidRPr="00CC02D3">
        <w:rPr>
          <w:u w:val="single"/>
        </w:rPr>
        <w:t>_____________________</w:t>
      </w:r>
      <w:r w:rsidR="00982351" w:rsidRPr="00CC02D3">
        <w:rPr>
          <w:u w:val="single"/>
        </w:rPr>
        <w:t>_______</w:t>
      </w:r>
      <w:r w:rsidR="007E0F4C" w:rsidRPr="00CC02D3">
        <w:rPr>
          <w:u w:val="single"/>
        </w:rPr>
        <w:tab/>
      </w:r>
      <w:r w:rsidR="000F07FF">
        <w:rPr>
          <w:u w:val="single"/>
        </w:rPr>
        <w:t xml:space="preserve"> </w:t>
      </w:r>
      <w:r w:rsidR="00921373">
        <w:rPr>
          <w:u w:val="single"/>
        </w:rPr>
        <w:t>18</w:t>
      </w:r>
    </w:p>
    <w:p w14:paraId="01A50DD6" w14:textId="6C46DC95" w:rsidR="00165501" w:rsidRDefault="007E0F4C" w:rsidP="00B85FA7">
      <w:pPr>
        <w:spacing w:line="264" w:lineRule="auto"/>
        <w:ind w:left="284"/>
        <w:jc w:val="both"/>
        <w:rPr>
          <w:u w:val="single"/>
        </w:rPr>
      </w:pPr>
      <w:r>
        <w:t xml:space="preserve"> </w:t>
      </w:r>
      <w:r w:rsidR="00DC383E">
        <w:tab/>
      </w:r>
      <w:r w:rsidR="000C32BA" w:rsidRPr="004568D9">
        <w:t xml:space="preserve">5.1 </w:t>
      </w:r>
      <w:r w:rsidR="001C31B0">
        <w:t>COVID-19 testing in</w:t>
      </w:r>
      <w:r w:rsidR="00DC383E" w:rsidRPr="004568D9">
        <w:t xml:space="preserve"> care homes that do not have outbreaks</w:t>
      </w:r>
      <w:r w:rsidR="001C31B0">
        <w:t>___________</w:t>
      </w:r>
      <w:r w:rsidR="00DC383E" w:rsidRPr="004568D9">
        <w:rPr>
          <w:u w:val="single"/>
        </w:rPr>
        <w:t>_</w:t>
      </w:r>
      <w:r w:rsidRPr="004568D9">
        <w:rPr>
          <w:u w:val="single"/>
        </w:rPr>
        <w:tab/>
      </w:r>
      <w:r w:rsidR="000F07FF">
        <w:rPr>
          <w:u w:val="single"/>
        </w:rPr>
        <w:t xml:space="preserve"> </w:t>
      </w:r>
      <w:r w:rsidR="00921373">
        <w:rPr>
          <w:u w:val="single"/>
        </w:rPr>
        <w:t>18</w:t>
      </w:r>
    </w:p>
    <w:p w14:paraId="556853CF" w14:textId="70F26882" w:rsidR="00DC0BD4" w:rsidRPr="004568D9" w:rsidRDefault="00DC0BD4" w:rsidP="00DC0BD4">
      <w:pPr>
        <w:spacing w:line="264" w:lineRule="auto"/>
        <w:ind w:left="709"/>
        <w:jc w:val="both"/>
      </w:pPr>
      <w:r w:rsidRPr="004568D9">
        <w:t xml:space="preserve">5.2 </w:t>
      </w:r>
      <w:r>
        <w:t xml:space="preserve">COVID-19 Lateral Flow </w:t>
      </w:r>
      <w:r w:rsidR="007008CC">
        <w:t xml:space="preserve">Device (LFD) </w:t>
      </w:r>
      <w:r w:rsidR="00006E67">
        <w:t>t</w:t>
      </w:r>
      <w:r>
        <w:t>esting in</w:t>
      </w:r>
      <w:r w:rsidRPr="004568D9">
        <w:t xml:space="preserve"> care homes</w:t>
      </w:r>
      <w:r w:rsidR="00006E67">
        <w:t>_</w:t>
      </w:r>
      <w:r w:rsidR="00952BA1">
        <w:t>____</w:t>
      </w:r>
      <w:r>
        <w:t>__________</w:t>
      </w:r>
      <w:r w:rsidR="00921373">
        <w:t>19</w:t>
      </w:r>
    </w:p>
    <w:p w14:paraId="111F9DFD" w14:textId="20C906E1" w:rsidR="009446CD" w:rsidRDefault="009446CD" w:rsidP="00B85FA7">
      <w:pPr>
        <w:spacing w:line="264" w:lineRule="auto"/>
        <w:ind w:left="284"/>
        <w:jc w:val="both"/>
      </w:pPr>
      <w:r w:rsidRPr="004568D9">
        <w:tab/>
        <w:t>5.</w:t>
      </w:r>
      <w:r w:rsidR="00BB321D">
        <w:t>3</w:t>
      </w:r>
      <w:r w:rsidRPr="004568D9">
        <w:t xml:space="preserve"> Single Positive </w:t>
      </w:r>
      <w:r w:rsidR="000F07FF">
        <w:t xml:space="preserve">COVID-19 </w:t>
      </w:r>
      <w:r w:rsidRPr="004568D9">
        <w:t xml:space="preserve">Result from Pillar 2/DHSC </w:t>
      </w:r>
      <w:r w:rsidR="00952BA1">
        <w:t xml:space="preserve">LFD </w:t>
      </w:r>
      <w:r w:rsidRPr="004568D9">
        <w:t>Testing</w:t>
      </w:r>
      <w:r>
        <w:t>__________</w:t>
      </w:r>
      <w:r w:rsidR="00921373">
        <w:t>21</w:t>
      </w:r>
    </w:p>
    <w:p w14:paraId="34107E12" w14:textId="7429A4BA" w:rsidR="00165501" w:rsidRDefault="00DC383E" w:rsidP="00B85FA7">
      <w:pPr>
        <w:spacing w:line="264" w:lineRule="auto"/>
        <w:ind w:left="284"/>
        <w:jc w:val="both"/>
      </w:pPr>
      <w:r>
        <w:tab/>
      </w:r>
      <w:r w:rsidR="000C32BA">
        <w:t>5.</w:t>
      </w:r>
      <w:r w:rsidR="00BB321D">
        <w:t>4</w:t>
      </w:r>
      <w:r w:rsidR="000C32BA">
        <w:t xml:space="preserve"> </w:t>
      </w:r>
      <w:r w:rsidR="00921373">
        <w:t>Testing in</w:t>
      </w:r>
      <w:r>
        <w:t xml:space="preserve"> care homes where an </w:t>
      </w:r>
      <w:r w:rsidR="000F07FF">
        <w:t>ARI</w:t>
      </w:r>
      <w:r w:rsidR="00BD3A40">
        <w:t xml:space="preserve"> </w:t>
      </w:r>
      <w:r>
        <w:t>outbreak is suspected</w:t>
      </w:r>
      <w:r w:rsidRPr="00CC02D3">
        <w:rPr>
          <w:u w:val="single"/>
        </w:rPr>
        <w:tab/>
      </w:r>
      <w:r w:rsidRPr="00CC02D3">
        <w:rPr>
          <w:u w:val="single"/>
        </w:rPr>
        <w:tab/>
      </w:r>
      <w:r w:rsidR="007E0F4C" w:rsidRPr="00CC02D3">
        <w:rPr>
          <w:u w:val="single"/>
        </w:rPr>
        <w:t>_</w:t>
      </w:r>
      <w:r w:rsidR="007E0F4C" w:rsidRPr="00CC02D3">
        <w:rPr>
          <w:u w:val="single"/>
        </w:rPr>
        <w:tab/>
      </w:r>
      <w:r w:rsidR="000F07FF">
        <w:rPr>
          <w:u w:val="single"/>
        </w:rPr>
        <w:t xml:space="preserve"> 2</w:t>
      </w:r>
      <w:r w:rsidR="00921373">
        <w:rPr>
          <w:u w:val="single"/>
        </w:rPr>
        <w:t>1</w:t>
      </w:r>
    </w:p>
    <w:p w14:paraId="38BE3E2B" w14:textId="08767B0C" w:rsidR="00982351" w:rsidRDefault="00982351" w:rsidP="00B85FA7">
      <w:pPr>
        <w:spacing w:line="264" w:lineRule="auto"/>
        <w:ind w:left="284"/>
        <w:jc w:val="both"/>
      </w:pPr>
      <w:r>
        <w:tab/>
      </w:r>
      <w:r w:rsidR="000C32BA">
        <w:t>5.</w:t>
      </w:r>
      <w:r w:rsidR="00BB321D">
        <w:t>5</w:t>
      </w:r>
      <w:r w:rsidR="000C32BA">
        <w:t xml:space="preserve"> </w:t>
      </w:r>
      <w:r>
        <w:t xml:space="preserve">Declaring an </w:t>
      </w:r>
      <w:r w:rsidR="00E3086A">
        <w:t>O</w:t>
      </w:r>
      <w:r>
        <w:t xml:space="preserve">utbreak </w:t>
      </w:r>
      <w:r w:rsidR="00E3086A">
        <w:t>O</w:t>
      </w:r>
      <w:r>
        <w:t>ver________</w:t>
      </w:r>
      <w:r w:rsidR="006D5833">
        <w:t>_______________________________</w:t>
      </w:r>
      <w:r w:rsidR="006D5833" w:rsidRPr="00CC02D3">
        <w:rPr>
          <w:u w:val="single"/>
        </w:rPr>
        <w:tab/>
      </w:r>
      <w:r w:rsidR="000F07FF">
        <w:rPr>
          <w:u w:val="single"/>
        </w:rPr>
        <w:t xml:space="preserve"> </w:t>
      </w:r>
      <w:r w:rsidR="00921373">
        <w:rPr>
          <w:u w:val="single"/>
        </w:rPr>
        <w:t>27</w:t>
      </w:r>
    </w:p>
    <w:p w14:paraId="6F3B2DB1" w14:textId="7BE69978" w:rsidR="006D5833" w:rsidRDefault="006D5833" w:rsidP="000F07FF">
      <w:pPr>
        <w:spacing w:line="264" w:lineRule="auto"/>
        <w:ind w:left="284"/>
      </w:pPr>
      <w:r>
        <w:tab/>
      </w:r>
      <w:r w:rsidR="000C32BA" w:rsidRPr="00AE12C9">
        <w:t>5.</w:t>
      </w:r>
      <w:r w:rsidR="00BB321D">
        <w:t>6</w:t>
      </w:r>
      <w:r w:rsidR="000C32BA" w:rsidRPr="00AE12C9">
        <w:t xml:space="preserve"> </w:t>
      </w:r>
      <w:r w:rsidRPr="00AE12C9">
        <w:t xml:space="preserve">Isolation guidance for repeatedly </w:t>
      </w:r>
      <w:r w:rsidR="000F07FF">
        <w:t xml:space="preserve">COVID-19 positive </w:t>
      </w:r>
      <w:r w:rsidRPr="00AE12C9">
        <w:t>res</w:t>
      </w:r>
      <w:r w:rsidR="00BE70DD">
        <w:t>idents and staff_____ 2</w:t>
      </w:r>
      <w:r w:rsidR="00921373">
        <w:t>8</w:t>
      </w:r>
    </w:p>
    <w:p w14:paraId="4B323690" w14:textId="45CFB3B1" w:rsidR="00165501" w:rsidRDefault="00165501" w:rsidP="00B85FA7">
      <w:pPr>
        <w:spacing w:line="264" w:lineRule="auto"/>
        <w:ind w:left="284"/>
        <w:jc w:val="both"/>
      </w:pPr>
      <w:r w:rsidRPr="006B44FE">
        <w:rPr>
          <w:color w:val="31849B" w:themeColor="accent5" w:themeShade="BF"/>
        </w:rPr>
        <w:t xml:space="preserve">Section 6:  </w:t>
      </w:r>
      <w:r w:rsidR="003A5121" w:rsidRPr="006B44FE">
        <w:rPr>
          <w:color w:val="31849B" w:themeColor="accent5" w:themeShade="BF"/>
        </w:rPr>
        <w:t>Personal Protective Equipment (</w:t>
      </w:r>
      <w:r w:rsidRPr="006B44FE">
        <w:rPr>
          <w:color w:val="31849B" w:themeColor="accent5" w:themeShade="BF"/>
        </w:rPr>
        <w:t>PPE</w:t>
      </w:r>
      <w:r w:rsidR="003A5121" w:rsidRPr="006B44FE">
        <w:rPr>
          <w:color w:val="31849B" w:themeColor="accent5" w:themeShade="BF"/>
        </w:rPr>
        <w:t>)</w:t>
      </w:r>
      <w:r w:rsidRPr="006B44FE">
        <w:rPr>
          <w:color w:val="31849B" w:themeColor="accent5" w:themeShade="BF"/>
        </w:rPr>
        <w:t xml:space="preserve"> </w:t>
      </w:r>
      <w:r w:rsidR="003A5121">
        <w:t>________________</w:t>
      </w:r>
      <w:r w:rsidR="007E0F4C">
        <w:t>____________</w:t>
      </w:r>
      <w:r w:rsidR="00E543AE">
        <w:tab/>
      </w:r>
      <w:r w:rsidR="00BE70DD">
        <w:t xml:space="preserve"> 2</w:t>
      </w:r>
      <w:r w:rsidR="00E20E29">
        <w:t>8</w:t>
      </w:r>
    </w:p>
    <w:p w14:paraId="60640E8C" w14:textId="06B20C8B" w:rsidR="00165501" w:rsidRDefault="003A5121" w:rsidP="00B85FA7">
      <w:pPr>
        <w:spacing w:line="264" w:lineRule="auto"/>
        <w:ind w:left="284"/>
        <w:jc w:val="both"/>
      </w:pPr>
      <w:r>
        <w:tab/>
      </w:r>
      <w:r w:rsidR="0075119C">
        <w:t xml:space="preserve">6.1 </w:t>
      </w:r>
      <w:r>
        <w:t>PPE Requirements_</w:t>
      </w:r>
      <w:r w:rsidR="00165501">
        <w:t>___</w:t>
      </w:r>
      <w:r>
        <w:t>___________________</w:t>
      </w:r>
      <w:r w:rsidR="007E0F4C">
        <w:t>_______________________</w:t>
      </w:r>
      <w:r w:rsidR="007E0F4C" w:rsidRPr="00CC02D3">
        <w:rPr>
          <w:u w:val="single"/>
        </w:rPr>
        <w:tab/>
      </w:r>
      <w:r w:rsidR="008B2A19">
        <w:rPr>
          <w:u w:val="single"/>
        </w:rPr>
        <w:t xml:space="preserve"> 2</w:t>
      </w:r>
      <w:r w:rsidR="00E20E29">
        <w:rPr>
          <w:u w:val="single"/>
        </w:rPr>
        <w:t>8</w:t>
      </w:r>
    </w:p>
    <w:p w14:paraId="2483AB83" w14:textId="5B1DBDFD" w:rsidR="003A5121" w:rsidRDefault="003A5121" w:rsidP="00B85FA7">
      <w:pPr>
        <w:spacing w:line="264" w:lineRule="auto"/>
        <w:ind w:left="284"/>
        <w:jc w:val="both"/>
      </w:pPr>
      <w:r>
        <w:tab/>
      </w:r>
      <w:r w:rsidR="0075119C">
        <w:t xml:space="preserve">6.2 </w:t>
      </w:r>
      <w:r w:rsidR="005B35B1">
        <w:t>Putting on (D</w:t>
      </w:r>
      <w:r>
        <w:t>onning</w:t>
      </w:r>
      <w:r w:rsidR="00E543AE">
        <w:t>)</w:t>
      </w:r>
      <w:r>
        <w:t xml:space="preserve"> and </w:t>
      </w:r>
      <w:r w:rsidR="005B35B1">
        <w:t>T</w:t>
      </w:r>
      <w:r w:rsidR="00E543AE">
        <w:t xml:space="preserve">aking </w:t>
      </w:r>
      <w:r w:rsidR="005B35B1">
        <w:t>O</w:t>
      </w:r>
      <w:r w:rsidR="00E543AE">
        <w:t>ff (</w:t>
      </w:r>
      <w:r w:rsidR="005B35B1">
        <w:t>D</w:t>
      </w:r>
      <w:r>
        <w:t>offing</w:t>
      </w:r>
      <w:r w:rsidR="00E543AE">
        <w:t>)</w:t>
      </w:r>
      <w:r>
        <w:t xml:space="preserve"> PPE</w:t>
      </w:r>
      <w:r w:rsidR="00165501">
        <w:t>_____________</w:t>
      </w:r>
      <w:r w:rsidR="007E0F4C">
        <w:t>________</w:t>
      </w:r>
      <w:r w:rsidR="007E0F4C" w:rsidRPr="00CC02D3">
        <w:rPr>
          <w:u w:val="single"/>
        </w:rPr>
        <w:tab/>
      </w:r>
      <w:r w:rsidR="008B2A19">
        <w:rPr>
          <w:u w:val="single"/>
        </w:rPr>
        <w:t xml:space="preserve"> </w:t>
      </w:r>
      <w:r w:rsidR="007E0F4C">
        <w:t>2</w:t>
      </w:r>
      <w:r w:rsidR="00E20E29">
        <w:t>9</w:t>
      </w:r>
      <w:r>
        <w:tab/>
      </w:r>
      <w:r w:rsidR="0075119C">
        <w:t xml:space="preserve">6.3 </w:t>
      </w:r>
      <w:r>
        <w:t xml:space="preserve">When to </w:t>
      </w:r>
      <w:r w:rsidR="005B35B1">
        <w:t>C</w:t>
      </w:r>
      <w:r>
        <w:t>ha</w:t>
      </w:r>
      <w:r w:rsidR="00EB623A">
        <w:t>n</w:t>
      </w:r>
      <w:r>
        <w:t xml:space="preserve">ge PPE – </w:t>
      </w:r>
      <w:r w:rsidR="005B35B1">
        <w:t>S</w:t>
      </w:r>
      <w:r>
        <w:t xml:space="preserve">ingle and </w:t>
      </w:r>
      <w:r w:rsidR="005B35B1">
        <w:t>C</w:t>
      </w:r>
      <w:r>
        <w:t xml:space="preserve">ontinuous </w:t>
      </w:r>
      <w:r w:rsidR="005B35B1">
        <w:t>U</w:t>
      </w:r>
      <w:r>
        <w:t>se____________________</w:t>
      </w:r>
      <w:r>
        <w:tab/>
      </w:r>
      <w:r w:rsidR="008B2A19">
        <w:t xml:space="preserve"> </w:t>
      </w:r>
      <w:r>
        <w:t>2</w:t>
      </w:r>
      <w:r w:rsidR="00E20E29">
        <w:t>9</w:t>
      </w:r>
    </w:p>
    <w:p w14:paraId="194EF116" w14:textId="598D718D" w:rsidR="00EB623A" w:rsidRDefault="00EB623A" w:rsidP="00B85FA7">
      <w:pPr>
        <w:spacing w:line="264" w:lineRule="auto"/>
        <w:ind w:left="284"/>
        <w:jc w:val="both"/>
      </w:pPr>
      <w:r>
        <w:tab/>
      </w:r>
      <w:r w:rsidR="0075119C">
        <w:t xml:space="preserve">6.4 </w:t>
      </w:r>
      <w:r>
        <w:t xml:space="preserve">Aerosol </w:t>
      </w:r>
      <w:r w:rsidR="005B35B1">
        <w:t>Generating P</w:t>
      </w:r>
      <w:r>
        <w:t>rocedures (AGPs)</w:t>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rsidR="009D421F">
        <w:softHyphen/>
      </w:r>
      <w:r>
        <w:t>______________________________</w:t>
      </w:r>
      <w:r w:rsidR="008B2A19">
        <w:t xml:space="preserve"> </w:t>
      </w:r>
      <w:r w:rsidR="00921373">
        <w:t>30</w:t>
      </w:r>
    </w:p>
    <w:p w14:paraId="7A449952" w14:textId="35FEE6F8" w:rsidR="003A5121" w:rsidRDefault="003A5121" w:rsidP="00B85FA7">
      <w:pPr>
        <w:spacing w:line="264" w:lineRule="auto"/>
        <w:ind w:left="284"/>
        <w:jc w:val="both"/>
      </w:pPr>
      <w:r>
        <w:tab/>
      </w:r>
      <w:r w:rsidR="009D421F">
        <w:t xml:space="preserve">6.5 </w:t>
      </w:r>
      <w:r>
        <w:t xml:space="preserve">Providing </w:t>
      </w:r>
      <w:r w:rsidR="005B35B1">
        <w:t>C</w:t>
      </w:r>
      <w:r>
        <w:t xml:space="preserve">are to </w:t>
      </w:r>
      <w:r w:rsidR="005B35B1">
        <w:t>P</w:t>
      </w:r>
      <w:r>
        <w:t xml:space="preserve">eople with </w:t>
      </w:r>
      <w:r w:rsidR="005B35B1">
        <w:t>L</w:t>
      </w:r>
      <w:r>
        <w:t xml:space="preserve">earning </w:t>
      </w:r>
      <w:r w:rsidR="005B35B1">
        <w:t>D</w:t>
      </w:r>
      <w:r>
        <w:t xml:space="preserve">ifficulties or </w:t>
      </w:r>
      <w:r w:rsidR="005B35B1">
        <w:t>A</w:t>
      </w:r>
      <w:r>
        <w:t>utism_____________</w:t>
      </w:r>
      <w:r>
        <w:tab/>
      </w:r>
      <w:r w:rsidR="008B2A19">
        <w:t xml:space="preserve"> </w:t>
      </w:r>
      <w:r w:rsidR="00921373">
        <w:t>30</w:t>
      </w:r>
      <w:r>
        <w:t xml:space="preserve"> </w:t>
      </w:r>
    </w:p>
    <w:p w14:paraId="7E411EFE" w14:textId="120CF030" w:rsidR="00165501" w:rsidRDefault="00165501" w:rsidP="00B85FA7">
      <w:pPr>
        <w:spacing w:line="264" w:lineRule="auto"/>
        <w:ind w:left="284"/>
        <w:jc w:val="both"/>
      </w:pPr>
      <w:r>
        <w:tab/>
      </w:r>
      <w:r w:rsidR="009D421F">
        <w:t xml:space="preserve">6.6 </w:t>
      </w:r>
      <w:proofErr w:type="spellStart"/>
      <w:r w:rsidR="00921373">
        <w:t>Odering</w:t>
      </w:r>
      <w:proofErr w:type="spellEnd"/>
      <w:r>
        <w:t xml:space="preserve"> PPE </w:t>
      </w:r>
      <w:r w:rsidR="00921373">
        <w:t>in Social Care</w:t>
      </w:r>
      <w:r>
        <w:t>_________</w:t>
      </w:r>
      <w:r w:rsidR="003A5121">
        <w:t>_____________________________</w:t>
      </w:r>
      <w:r w:rsidR="003A5121">
        <w:tab/>
      </w:r>
      <w:r w:rsidR="008B2A19">
        <w:t xml:space="preserve"> </w:t>
      </w:r>
      <w:r w:rsidR="00E20E29">
        <w:t>3</w:t>
      </w:r>
      <w:r w:rsidR="00921373">
        <w:t>1</w:t>
      </w:r>
    </w:p>
    <w:p w14:paraId="2763B74B" w14:textId="2FEC3AD5" w:rsidR="00165501" w:rsidRDefault="003A5121" w:rsidP="00B85FA7">
      <w:pPr>
        <w:spacing w:line="264" w:lineRule="auto"/>
        <w:ind w:left="284"/>
        <w:jc w:val="both"/>
      </w:pPr>
      <w:r w:rsidRPr="006B44FE">
        <w:rPr>
          <w:color w:val="31849B" w:themeColor="accent5" w:themeShade="BF"/>
        </w:rPr>
        <w:t xml:space="preserve">Section 7: </w:t>
      </w:r>
      <w:r w:rsidR="00165501" w:rsidRPr="006B44FE">
        <w:rPr>
          <w:color w:val="31849B" w:themeColor="accent5" w:themeShade="BF"/>
        </w:rPr>
        <w:t xml:space="preserve">Environmental </w:t>
      </w:r>
      <w:r w:rsidR="00E3086A" w:rsidRPr="006B44FE">
        <w:rPr>
          <w:color w:val="31849B" w:themeColor="accent5" w:themeShade="BF"/>
        </w:rPr>
        <w:t>C</w:t>
      </w:r>
      <w:r w:rsidR="00165501" w:rsidRPr="006B44FE">
        <w:rPr>
          <w:color w:val="31849B" w:themeColor="accent5" w:themeShade="BF"/>
        </w:rPr>
        <w:t>l</w:t>
      </w:r>
      <w:r w:rsidRPr="006B44FE">
        <w:rPr>
          <w:color w:val="31849B" w:themeColor="accent5" w:themeShade="BF"/>
        </w:rPr>
        <w:t>eaning</w:t>
      </w:r>
      <w:r w:rsidR="00EB623A" w:rsidRPr="006B44FE">
        <w:rPr>
          <w:color w:val="31849B" w:themeColor="accent5" w:themeShade="BF"/>
        </w:rPr>
        <w:t xml:space="preserve"> </w:t>
      </w:r>
      <w:r w:rsidR="00966CB3" w:rsidRPr="006B44FE">
        <w:rPr>
          <w:color w:val="31849B" w:themeColor="accent5" w:themeShade="BF"/>
        </w:rPr>
        <w:t>with</w:t>
      </w:r>
      <w:r w:rsidR="00EB623A" w:rsidRPr="006B44FE">
        <w:rPr>
          <w:color w:val="31849B" w:themeColor="accent5" w:themeShade="BF"/>
        </w:rPr>
        <w:t xml:space="preserve"> </w:t>
      </w:r>
      <w:r w:rsidR="005B35B1" w:rsidRPr="006B44FE">
        <w:rPr>
          <w:color w:val="31849B" w:themeColor="accent5" w:themeShade="BF"/>
        </w:rPr>
        <w:t>Suspected or C</w:t>
      </w:r>
      <w:r w:rsidR="00EB623A" w:rsidRPr="006B44FE">
        <w:rPr>
          <w:color w:val="31849B" w:themeColor="accent5" w:themeShade="BF"/>
        </w:rPr>
        <w:t xml:space="preserve">onfirmed </w:t>
      </w:r>
      <w:r w:rsidR="005B35B1" w:rsidRPr="006B44FE">
        <w:rPr>
          <w:color w:val="31849B" w:themeColor="accent5" w:themeShade="BF"/>
        </w:rPr>
        <w:t>C</w:t>
      </w:r>
      <w:r w:rsidR="00EB623A" w:rsidRPr="006B44FE">
        <w:rPr>
          <w:color w:val="31849B" w:themeColor="accent5" w:themeShade="BF"/>
        </w:rPr>
        <w:t>ases</w:t>
      </w:r>
      <w:r w:rsidR="007E0F4C">
        <w:t>_</w:t>
      </w:r>
      <w:r w:rsidR="00EB623A">
        <w:t>_____</w:t>
      </w:r>
      <w:r w:rsidR="007E0F4C">
        <w:t>___</w:t>
      </w:r>
      <w:r w:rsidR="007E0F4C" w:rsidRPr="00CC02D3">
        <w:rPr>
          <w:u w:val="single"/>
        </w:rPr>
        <w:tab/>
      </w:r>
      <w:r w:rsidR="008B2A19">
        <w:rPr>
          <w:u w:val="single"/>
        </w:rPr>
        <w:t xml:space="preserve"> </w:t>
      </w:r>
      <w:r w:rsidR="00BE70DD">
        <w:t>3</w:t>
      </w:r>
      <w:r w:rsidR="00E20E29">
        <w:t>1</w:t>
      </w:r>
    </w:p>
    <w:p w14:paraId="17E5A718" w14:textId="6847C609" w:rsidR="00165501" w:rsidRDefault="003A5121" w:rsidP="00B85FA7">
      <w:pPr>
        <w:spacing w:line="264" w:lineRule="auto"/>
        <w:ind w:left="284"/>
        <w:jc w:val="both"/>
      </w:pPr>
      <w:r w:rsidRPr="006B44FE">
        <w:rPr>
          <w:color w:val="31849B" w:themeColor="accent5" w:themeShade="BF"/>
        </w:rPr>
        <w:t>Section 8</w:t>
      </w:r>
      <w:r w:rsidR="00165501" w:rsidRPr="006B44FE">
        <w:rPr>
          <w:color w:val="31849B" w:themeColor="accent5" w:themeShade="BF"/>
        </w:rPr>
        <w:t xml:space="preserve">:  Visitors </w:t>
      </w:r>
      <w:r w:rsidR="00C22CF6" w:rsidRPr="00921373">
        <w:t>_________________</w:t>
      </w:r>
      <w:r w:rsidR="00165501" w:rsidRPr="00921373">
        <w:t>_</w:t>
      </w:r>
      <w:r w:rsidRPr="00921373">
        <w:t>_____________________________</w:t>
      </w:r>
      <w:r w:rsidR="00165501" w:rsidRPr="00921373">
        <w:t>_____</w:t>
      </w:r>
      <w:r w:rsidR="00C22CF6">
        <w:t xml:space="preserve"> </w:t>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C22CF6">
        <w:softHyphen/>
      </w:r>
      <w:r w:rsidR="00BE70DD">
        <w:t xml:space="preserve"> 3</w:t>
      </w:r>
      <w:r w:rsidR="00E20E29">
        <w:t>3</w:t>
      </w:r>
    </w:p>
    <w:p w14:paraId="1651C6DD" w14:textId="2D04D8EB" w:rsidR="00165501" w:rsidRDefault="003A5121" w:rsidP="00B85FA7">
      <w:pPr>
        <w:spacing w:line="264" w:lineRule="auto"/>
        <w:ind w:left="284"/>
        <w:jc w:val="both"/>
      </w:pPr>
      <w:r w:rsidRPr="006B44FE">
        <w:rPr>
          <w:color w:val="31849B" w:themeColor="accent5" w:themeShade="BF"/>
        </w:rPr>
        <w:t>Section 9</w:t>
      </w:r>
      <w:r w:rsidR="00165501" w:rsidRPr="006B44FE">
        <w:rPr>
          <w:color w:val="31849B" w:themeColor="accent5" w:themeShade="BF"/>
        </w:rPr>
        <w:t xml:space="preserve">:  Transfers </w:t>
      </w:r>
      <w:proofErr w:type="gramStart"/>
      <w:r w:rsidR="00165501" w:rsidRPr="006B44FE">
        <w:rPr>
          <w:color w:val="31849B" w:themeColor="accent5" w:themeShade="BF"/>
        </w:rPr>
        <w:t>In</w:t>
      </w:r>
      <w:proofErr w:type="gramEnd"/>
      <w:r w:rsidR="00165501" w:rsidRPr="006B44FE">
        <w:rPr>
          <w:color w:val="31849B" w:themeColor="accent5" w:themeShade="BF"/>
        </w:rPr>
        <w:t xml:space="preserve"> and Out of the Home During </w:t>
      </w:r>
      <w:r w:rsidRPr="006B44FE">
        <w:rPr>
          <w:color w:val="31849B" w:themeColor="accent5" w:themeShade="BF"/>
        </w:rPr>
        <w:t>an</w:t>
      </w:r>
      <w:r w:rsidR="008B2A19" w:rsidRPr="006B44FE">
        <w:rPr>
          <w:color w:val="31849B" w:themeColor="accent5" w:themeShade="BF"/>
        </w:rPr>
        <w:t xml:space="preserve"> ARI</w:t>
      </w:r>
      <w:r w:rsidRPr="006B44FE">
        <w:rPr>
          <w:color w:val="31849B" w:themeColor="accent5" w:themeShade="BF"/>
        </w:rPr>
        <w:t xml:space="preserve"> Outbreak</w:t>
      </w:r>
      <w:r w:rsidRPr="007E0F4C">
        <w:t>________</w:t>
      </w:r>
      <w:r w:rsidR="007E0F4C">
        <w:t>____</w:t>
      </w:r>
      <w:r w:rsidR="007E0F4C" w:rsidRPr="00CC02D3">
        <w:rPr>
          <w:u w:val="single"/>
        </w:rPr>
        <w:tab/>
      </w:r>
      <w:r w:rsidR="008B2A19">
        <w:rPr>
          <w:u w:val="single"/>
        </w:rPr>
        <w:t xml:space="preserve"> 3</w:t>
      </w:r>
      <w:r w:rsidR="00921373">
        <w:rPr>
          <w:u w:val="single"/>
        </w:rPr>
        <w:t>4</w:t>
      </w:r>
    </w:p>
    <w:p w14:paraId="5800A1E4" w14:textId="2D5D4795" w:rsidR="00165501" w:rsidRDefault="006D5833" w:rsidP="00B85FA7">
      <w:pPr>
        <w:spacing w:line="264" w:lineRule="auto"/>
        <w:jc w:val="both"/>
      </w:pPr>
      <w:r w:rsidRPr="007E0F4C">
        <w:rPr>
          <w:color w:val="943634" w:themeColor="accent2" w:themeShade="BF"/>
        </w:rPr>
        <w:t xml:space="preserve"> </w:t>
      </w:r>
      <w:r w:rsidR="007E0F4C" w:rsidRPr="007E0F4C">
        <w:rPr>
          <w:color w:val="943634" w:themeColor="accent2" w:themeShade="BF"/>
        </w:rPr>
        <w:t xml:space="preserve">  </w:t>
      </w:r>
      <w:r w:rsidRPr="007E0F4C">
        <w:rPr>
          <w:color w:val="943634" w:themeColor="accent2" w:themeShade="BF"/>
        </w:rPr>
        <w:t xml:space="preserve"> </w:t>
      </w:r>
      <w:r w:rsidR="003A5121" w:rsidRPr="006B44FE">
        <w:rPr>
          <w:color w:val="31849B" w:themeColor="accent5" w:themeShade="BF"/>
        </w:rPr>
        <w:t>Section 10</w:t>
      </w:r>
      <w:r w:rsidR="00165501" w:rsidRPr="006B44FE">
        <w:rPr>
          <w:color w:val="31849B" w:themeColor="accent5" w:themeShade="BF"/>
        </w:rPr>
        <w:t>:  National Guidance Documents</w:t>
      </w:r>
      <w:r w:rsidR="00165501">
        <w:t>______</w:t>
      </w:r>
      <w:r w:rsidR="003A5121">
        <w:t>___________________</w:t>
      </w:r>
      <w:r w:rsidR="007E0F4C">
        <w:t>____</w:t>
      </w:r>
      <w:r w:rsidR="007E0F4C" w:rsidRPr="00CC02D3">
        <w:rPr>
          <w:u w:val="single"/>
        </w:rPr>
        <w:t>_</w:t>
      </w:r>
      <w:r w:rsidR="007E0F4C" w:rsidRPr="00CC02D3">
        <w:rPr>
          <w:u w:val="single"/>
        </w:rPr>
        <w:tab/>
      </w:r>
      <w:r w:rsidR="008B2A19">
        <w:rPr>
          <w:u w:val="single"/>
        </w:rPr>
        <w:t xml:space="preserve"> </w:t>
      </w:r>
      <w:r w:rsidR="00D15596">
        <w:rPr>
          <w:u w:val="single"/>
        </w:rPr>
        <w:t>3</w:t>
      </w:r>
      <w:r w:rsidR="00921373">
        <w:rPr>
          <w:u w:val="single"/>
        </w:rPr>
        <w:t>5</w:t>
      </w:r>
    </w:p>
    <w:p w14:paraId="28084270" w14:textId="0F065D66" w:rsidR="00165501" w:rsidRDefault="006E6158" w:rsidP="00B85FA7">
      <w:pPr>
        <w:spacing w:line="264" w:lineRule="auto"/>
        <w:ind w:left="284"/>
        <w:jc w:val="both"/>
      </w:pPr>
      <w:r w:rsidRPr="006B44FE">
        <w:rPr>
          <w:color w:val="31849B" w:themeColor="accent5" w:themeShade="BF"/>
        </w:rPr>
        <w:t>A</w:t>
      </w:r>
      <w:r w:rsidR="003556C4" w:rsidRPr="006B44FE">
        <w:rPr>
          <w:color w:val="31849B" w:themeColor="accent5" w:themeShade="BF"/>
        </w:rPr>
        <w:t>ppendi</w:t>
      </w:r>
      <w:r w:rsidR="00C22CF6" w:rsidRPr="006B44FE">
        <w:rPr>
          <w:color w:val="31849B" w:themeColor="accent5" w:themeShade="BF"/>
        </w:rPr>
        <w:t>x</w:t>
      </w:r>
      <w:r w:rsidRPr="006B44FE">
        <w:rPr>
          <w:color w:val="31849B" w:themeColor="accent5" w:themeShade="BF"/>
        </w:rPr>
        <w:t xml:space="preserve"> 1</w:t>
      </w:r>
      <w:r w:rsidR="003556C4" w:rsidRPr="006B44FE">
        <w:rPr>
          <w:color w:val="31849B" w:themeColor="accent5" w:themeShade="BF"/>
        </w:rPr>
        <w:t xml:space="preserve">: </w:t>
      </w:r>
      <w:r w:rsidR="00AF43F8" w:rsidRPr="00921373">
        <w:t>Care Home and Resident Information Template</w:t>
      </w:r>
      <w:r w:rsidR="003A5121">
        <w:t>_________</w:t>
      </w:r>
      <w:r w:rsidR="007E0F4C">
        <w:t>___________</w:t>
      </w:r>
      <w:r w:rsidR="007E0F4C" w:rsidRPr="00CC02D3">
        <w:rPr>
          <w:u w:val="single"/>
        </w:rPr>
        <w:tab/>
      </w:r>
      <w:r w:rsidR="00BE70DD">
        <w:t xml:space="preserve"> </w:t>
      </w:r>
      <w:r w:rsidR="00921373">
        <w:t>36</w:t>
      </w:r>
    </w:p>
    <w:p w14:paraId="3B0E285B" w14:textId="48A92C1B" w:rsidR="00B85FA7" w:rsidRDefault="00B85FA7" w:rsidP="00B85FA7">
      <w:pPr>
        <w:spacing w:line="264" w:lineRule="auto"/>
        <w:ind w:left="284"/>
        <w:jc w:val="both"/>
        <w:rPr>
          <w:u w:val="single"/>
        </w:rPr>
      </w:pPr>
      <w:r w:rsidRPr="006B44FE">
        <w:rPr>
          <w:color w:val="31849B" w:themeColor="accent5" w:themeShade="BF"/>
        </w:rPr>
        <w:t xml:space="preserve">Appendix 2: </w:t>
      </w:r>
      <w:r w:rsidRPr="00921373">
        <w:t xml:space="preserve">Daily Log Template </w:t>
      </w:r>
      <w:r w:rsidRPr="00921373">
        <w:softHyphen/>
      </w:r>
      <w:r w:rsidRPr="00921373">
        <w:softHyphen/>
        <w:t>_____________________________________</w:t>
      </w:r>
      <w:r w:rsidRPr="00921373">
        <w:rPr>
          <w:u w:val="single"/>
        </w:rPr>
        <w:tab/>
      </w:r>
      <w:r w:rsidR="00BE70DD">
        <w:rPr>
          <w:u w:val="single"/>
        </w:rPr>
        <w:t xml:space="preserve"> </w:t>
      </w:r>
      <w:r w:rsidR="00921373">
        <w:rPr>
          <w:u w:val="single"/>
        </w:rPr>
        <w:t>37</w:t>
      </w:r>
    </w:p>
    <w:p w14:paraId="2BC137D5" w14:textId="24F81E14" w:rsidR="000B04A7" w:rsidRDefault="000B04A7" w:rsidP="000B04A7">
      <w:pPr>
        <w:spacing w:line="264" w:lineRule="auto"/>
        <w:ind w:left="284"/>
        <w:jc w:val="both"/>
      </w:pPr>
      <w:r w:rsidRPr="006B44FE">
        <w:rPr>
          <w:color w:val="31849B" w:themeColor="accent5" w:themeShade="BF"/>
        </w:rPr>
        <w:t xml:space="preserve">Appendix </w:t>
      </w:r>
      <w:r w:rsidR="00AE1B45" w:rsidRPr="006B44FE">
        <w:rPr>
          <w:color w:val="31849B" w:themeColor="accent5" w:themeShade="BF"/>
        </w:rPr>
        <w:t>3</w:t>
      </w:r>
      <w:r w:rsidRPr="006B44FE">
        <w:rPr>
          <w:color w:val="31849B" w:themeColor="accent5" w:themeShade="BF"/>
        </w:rPr>
        <w:t xml:space="preserve">: </w:t>
      </w:r>
      <w:r w:rsidR="00921373">
        <w:t>Checklist</w:t>
      </w:r>
      <w:r w:rsidR="00AE1B45" w:rsidRPr="00921373">
        <w:t xml:space="preserve"> to respond to a single case of ARI</w:t>
      </w:r>
      <w:r>
        <w:t>_____________________</w:t>
      </w:r>
      <w:r w:rsidRPr="00CC02D3">
        <w:rPr>
          <w:u w:val="single"/>
        </w:rPr>
        <w:tab/>
      </w:r>
      <w:r w:rsidR="003E5F34">
        <w:rPr>
          <w:u w:val="single"/>
        </w:rPr>
        <w:t xml:space="preserve"> </w:t>
      </w:r>
      <w:r w:rsidR="00921373">
        <w:rPr>
          <w:u w:val="single"/>
        </w:rPr>
        <w:t>38</w:t>
      </w:r>
    </w:p>
    <w:p w14:paraId="2E87A253" w14:textId="0AD1E668" w:rsidR="000B04A7" w:rsidRDefault="000B04A7" w:rsidP="000B04A7">
      <w:pPr>
        <w:spacing w:line="264" w:lineRule="auto"/>
        <w:ind w:left="284"/>
        <w:jc w:val="both"/>
        <w:rPr>
          <w:u w:val="single"/>
        </w:rPr>
      </w:pPr>
      <w:r w:rsidRPr="006B44FE">
        <w:rPr>
          <w:color w:val="31849B" w:themeColor="accent5" w:themeShade="BF"/>
        </w:rPr>
        <w:t xml:space="preserve">Appendix </w:t>
      </w:r>
      <w:r w:rsidR="008814B3">
        <w:rPr>
          <w:color w:val="31849B" w:themeColor="accent5" w:themeShade="BF"/>
        </w:rPr>
        <w:t>4</w:t>
      </w:r>
      <w:r w:rsidRPr="006B44FE">
        <w:rPr>
          <w:color w:val="31849B" w:themeColor="accent5" w:themeShade="BF"/>
        </w:rPr>
        <w:t xml:space="preserve">: </w:t>
      </w:r>
      <w:r w:rsidR="00921373">
        <w:t>Checklist</w:t>
      </w:r>
      <w:r w:rsidR="00AE1B45" w:rsidRPr="00921373">
        <w:t xml:space="preserve"> to respond to a suspected or confirmed ARI outbreak</w:t>
      </w:r>
      <w:r>
        <w:t>_____</w:t>
      </w:r>
      <w:r w:rsidRPr="00CC02D3">
        <w:rPr>
          <w:u w:val="single"/>
        </w:rPr>
        <w:tab/>
      </w:r>
      <w:r w:rsidR="003E5F34">
        <w:rPr>
          <w:u w:val="single"/>
        </w:rPr>
        <w:t xml:space="preserve"> </w:t>
      </w:r>
      <w:r w:rsidR="00921373">
        <w:rPr>
          <w:u w:val="single"/>
        </w:rPr>
        <w:t>39</w:t>
      </w:r>
    </w:p>
    <w:p w14:paraId="3180ED10" w14:textId="1396B5B1" w:rsidR="00236AA3" w:rsidRPr="00236AA3" w:rsidRDefault="00236AA3" w:rsidP="000B04A7">
      <w:pPr>
        <w:spacing w:line="264" w:lineRule="auto"/>
        <w:ind w:left="284"/>
        <w:jc w:val="both"/>
      </w:pPr>
      <w:r>
        <w:rPr>
          <w:color w:val="31849B" w:themeColor="accent5" w:themeShade="BF"/>
        </w:rPr>
        <w:t xml:space="preserve">Appendix </w:t>
      </w:r>
      <w:r w:rsidR="008D5987">
        <w:rPr>
          <w:color w:val="31849B" w:themeColor="accent5" w:themeShade="BF"/>
        </w:rPr>
        <w:t>5</w:t>
      </w:r>
      <w:r>
        <w:rPr>
          <w:color w:val="31849B" w:themeColor="accent5" w:themeShade="BF"/>
        </w:rPr>
        <w:t>:</w:t>
      </w:r>
      <w:r>
        <w:t xml:space="preserve"> When to suspect an ARI outbreak in Care Home ____________________43                      </w:t>
      </w:r>
    </w:p>
    <w:p w14:paraId="5F0AB752" w14:textId="77777777" w:rsidR="00AD30CD" w:rsidRPr="00236AA3" w:rsidRDefault="00AD30CD" w:rsidP="00B85FA7">
      <w:pPr>
        <w:spacing w:line="264" w:lineRule="auto"/>
        <w:ind w:left="284"/>
        <w:jc w:val="both"/>
      </w:pPr>
    </w:p>
    <w:bookmarkEnd w:id="8"/>
    <w:p w14:paraId="1CE2922A" w14:textId="77777777" w:rsidR="00B85FA7" w:rsidRDefault="00B85FA7" w:rsidP="00A93EE5">
      <w:pPr>
        <w:spacing w:line="276" w:lineRule="auto"/>
        <w:ind w:left="284"/>
        <w:jc w:val="both"/>
      </w:pPr>
    </w:p>
    <w:p w14:paraId="1B38D17E" w14:textId="77777777" w:rsidR="00464EED" w:rsidRDefault="00464EED" w:rsidP="00A93EE5">
      <w:pPr>
        <w:pStyle w:val="PHEContentslist"/>
        <w:ind w:left="284"/>
        <w:jc w:val="both"/>
        <w:rPr>
          <w:lang w:val="en-GB"/>
        </w:rPr>
      </w:pPr>
    </w:p>
    <w:bookmarkEnd w:id="7"/>
    <w:p w14:paraId="6180B49B" w14:textId="77777777" w:rsidR="006054CC" w:rsidRDefault="006054CC" w:rsidP="00A93EE5">
      <w:pPr>
        <w:ind w:left="284"/>
        <w:jc w:val="both"/>
        <w:rPr>
          <w:rStyle w:val="PHEFrontpagemaintitle"/>
          <w:sz w:val="44"/>
          <w:szCs w:val="44"/>
        </w:rPr>
      </w:pPr>
    </w:p>
    <w:p w14:paraId="7DBF0F53" w14:textId="77777777" w:rsidR="006B44FE" w:rsidRDefault="006B44FE" w:rsidP="00A93EE5">
      <w:pPr>
        <w:ind w:left="284"/>
        <w:jc w:val="both"/>
        <w:rPr>
          <w:rStyle w:val="PHEFrontpagemaintitle"/>
          <w:b w:val="0"/>
          <w:bCs w:val="0"/>
          <w:color w:val="31849B" w:themeColor="accent5" w:themeShade="BF"/>
          <w:sz w:val="44"/>
          <w:szCs w:val="44"/>
        </w:rPr>
      </w:pPr>
    </w:p>
    <w:p w14:paraId="4D7D258D" w14:textId="46956C60" w:rsidR="00B63B81" w:rsidRPr="006B44FE" w:rsidRDefault="006B2FDD" w:rsidP="0073508C">
      <w:pPr>
        <w:jc w:val="both"/>
        <w:rPr>
          <w:rStyle w:val="PHEFrontpagemaintitle"/>
          <w:b w:val="0"/>
          <w:bCs w:val="0"/>
          <w:color w:val="31849B" w:themeColor="accent5" w:themeShade="BF"/>
          <w:sz w:val="44"/>
          <w:szCs w:val="44"/>
        </w:rPr>
      </w:pPr>
      <w:r w:rsidRPr="006B44FE">
        <w:rPr>
          <w:rStyle w:val="PHEFrontpagemaintitle"/>
          <w:b w:val="0"/>
          <w:bCs w:val="0"/>
          <w:color w:val="31849B" w:themeColor="accent5" w:themeShade="BF"/>
          <w:sz w:val="44"/>
          <w:szCs w:val="44"/>
        </w:rPr>
        <w:t xml:space="preserve">Please note that </w:t>
      </w:r>
      <w:r w:rsidR="004017CB" w:rsidRPr="006B44FE">
        <w:rPr>
          <w:rStyle w:val="PHEFrontpagemaintitle"/>
          <w:b w:val="0"/>
          <w:bCs w:val="0"/>
          <w:color w:val="31849B" w:themeColor="accent5" w:themeShade="BF"/>
          <w:sz w:val="44"/>
          <w:szCs w:val="44"/>
        </w:rPr>
        <w:t xml:space="preserve">this </w:t>
      </w:r>
      <w:r w:rsidR="00B63B81" w:rsidRPr="006B44FE">
        <w:rPr>
          <w:rStyle w:val="PHEFrontpagemaintitle"/>
          <w:b w:val="0"/>
          <w:bCs w:val="0"/>
          <w:color w:val="31849B" w:themeColor="accent5" w:themeShade="BF"/>
          <w:sz w:val="44"/>
          <w:szCs w:val="44"/>
        </w:rPr>
        <w:t>is a specific resource for care homes</w:t>
      </w:r>
      <w:r w:rsidR="0038596F">
        <w:rPr>
          <w:rStyle w:val="PHEFrontpagemaintitle"/>
          <w:b w:val="0"/>
          <w:bCs w:val="0"/>
          <w:color w:val="31849B" w:themeColor="accent5" w:themeShade="BF"/>
          <w:sz w:val="44"/>
          <w:szCs w:val="44"/>
        </w:rPr>
        <w:t>. N</w:t>
      </w:r>
      <w:r w:rsidR="00B63B81" w:rsidRPr="006B44FE">
        <w:rPr>
          <w:rStyle w:val="PHEFrontpagemaintitle"/>
          <w:b w:val="0"/>
          <w:bCs w:val="0"/>
          <w:color w:val="31849B" w:themeColor="accent5" w:themeShade="BF"/>
          <w:sz w:val="44"/>
          <w:szCs w:val="44"/>
        </w:rPr>
        <w:t xml:space="preserve">ational COVID-19 guidance is available for other settings, such as supported living and </w:t>
      </w:r>
      <w:r w:rsidR="004F5AF7" w:rsidRPr="006B44FE">
        <w:rPr>
          <w:rStyle w:val="PHEFrontpagemaintitle"/>
          <w:b w:val="0"/>
          <w:bCs w:val="0"/>
          <w:color w:val="31849B" w:themeColor="accent5" w:themeShade="BF"/>
          <w:sz w:val="44"/>
          <w:szCs w:val="44"/>
        </w:rPr>
        <w:t>domiciliary</w:t>
      </w:r>
      <w:r w:rsidR="00B63B81" w:rsidRPr="006B44FE">
        <w:rPr>
          <w:rStyle w:val="PHEFrontpagemaintitle"/>
          <w:b w:val="0"/>
          <w:bCs w:val="0"/>
          <w:color w:val="31849B" w:themeColor="accent5" w:themeShade="BF"/>
          <w:sz w:val="44"/>
          <w:szCs w:val="44"/>
        </w:rPr>
        <w:t xml:space="preserve"> care.</w:t>
      </w:r>
    </w:p>
    <w:p w14:paraId="56AFC555" w14:textId="77777777" w:rsidR="00B63B81" w:rsidRPr="006B44FE" w:rsidRDefault="00B63B81" w:rsidP="00A93EE5">
      <w:pPr>
        <w:ind w:left="284"/>
        <w:jc w:val="both"/>
        <w:rPr>
          <w:rStyle w:val="PHEFrontpagemaintitle"/>
          <w:b w:val="0"/>
          <w:bCs w:val="0"/>
          <w:color w:val="31849B" w:themeColor="accent5" w:themeShade="BF"/>
          <w:sz w:val="44"/>
          <w:szCs w:val="44"/>
        </w:rPr>
      </w:pPr>
    </w:p>
    <w:p w14:paraId="69FED183" w14:textId="68955BF3" w:rsidR="006B44FE" w:rsidRPr="00D60CD8" w:rsidRDefault="006B44FE" w:rsidP="006B44FE">
      <w:pPr>
        <w:kinsoku w:val="0"/>
        <w:overflowPunct w:val="0"/>
        <w:ind w:left="284"/>
        <w:textAlignment w:val="baseline"/>
        <w:rPr>
          <w:b/>
          <w:bCs/>
          <w:color w:val="31849B" w:themeColor="accent5" w:themeShade="BF"/>
          <w:sz w:val="44"/>
          <w:szCs w:val="44"/>
          <w:lang w:eastAsia="en-GB"/>
        </w:rPr>
      </w:pPr>
      <w:r w:rsidRPr="00D60CD8">
        <w:rPr>
          <w:rFonts w:eastAsia="ヒラギノ角ゴ Pro W3"/>
          <w:b/>
          <w:bCs/>
          <w:color w:val="31849B" w:themeColor="accent5" w:themeShade="BF"/>
          <w:kern w:val="24"/>
          <w:sz w:val="44"/>
          <w:szCs w:val="44"/>
          <w:lang w:eastAsia="en-GB"/>
        </w:rPr>
        <w:t xml:space="preserve">COVID-19, is a rapidly evolving situation, and guidance may change with little notice </w:t>
      </w:r>
    </w:p>
    <w:p w14:paraId="6FB88918"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506D5929" w14:textId="77777777" w:rsidR="00FA7337" w:rsidRPr="00112D45" w:rsidRDefault="00FA7337" w:rsidP="00FA7337">
      <w:pPr>
        <w:kinsoku w:val="0"/>
        <w:overflowPunct w:val="0"/>
        <w:jc w:val="center"/>
        <w:textAlignment w:val="baseline"/>
        <w:rPr>
          <w:color w:val="31849B" w:themeColor="accent5" w:themeShade="BF"/>
          <w:sz w:val="44"/>
          <w:szCs w:val="44"/>
          <w:shd w:val="clear" w:color="auto" w:fill="FFFFFF"/>
        </w:rPr>
      </w:pPr>
      <w:r w:rsidRPr="00112D45">
        <w:rPr>
          <w:color w:val="31849B" w:themeColor="accent5" w:themeShade="BF"/>
          <w:sz w:val="44"/>
          <w:szCs w:val="44"/>
          <w:highlight w:val="yellow"/>
          <w:shd w:val="clear" w:color="auto" w:fill="FFFFFF"/>
        </w:rPr>
        <w:t>This pack will be updated when national guidance for adult social care settings is published. Once published, updated guidance will </w:t>
      </w:r>
      <w:r w:rsidRPr="00112D45">
        <w:rPr>
          <w:b/>
          <w:bCs/>
          <w:color w:val="31849B" w:themeColor="accent5" w:themeShade="BF"/>
          <w:sz w:val="44"/>
          <w:szCs w:val="44"/>
          <w:highlight w:val="yellow"/>
          <w:shd w:val="clear" w:color="auto" w:fill="FFFFFF"/>
        </w:rPr>
        <w:t>immediately supersede </w:t>
      </w:r>
      <w:r w:rsidRPr="00112D45">
        <w:rPr>
          <w:color w:val="31849B" w:themeColor="accent5" w:themeShade="BF"/>
          <w:sz w:val="44"/>
          <w:szCs w:val="44"/>
          <w:highlight w:val="yellow"/>
          <w:shd w:val="clear" w:color="auto" w:fill="FFFFFF"/>
        </w:rPr>
        <w:t>this resource pack</w:t>
      </w:r>
      <w:r w:rsidRPr="00112D45">
        <w:rPr>
          <w:b/>
          <w:bCs/>
          <w:color w:val="31849B" w:themeColor="accent5" w:themeShade="BF"/>
          <w:sz w:val="44"/>
          <w:szCs w:val="44"/>
          <w:highlight w:val="yellow"/>
          <w:shd w:val="clear" w:color="auto" w:fill="FFFFFF"/>
        </w:rPr>
        <w:t>.</w:t>
      </w:r>
    </w:p>
    <w:p w14:paraId="12B619B9"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6F058DE5" w14:textId="77777777" w:rsidR="006B44FE" w:rsidRPr="006B44FE" w:rsidRDefault="006B44FE" w:rsidP="006B44FE">
      <w:pPr>
        <w:kinsoku w:val="0"/>
        <w:overflowPunct w:val="0"/>
        <w:ind w:left="284"/>
        <w:textAlignment w:val="baseline"/>
        <w:rPr>
          <w:sz w:val="44"/>
          <w:szCs w:val="44"/>
          <w:lang w:eastAsia="en-GB"/>
        </w:rPr>
      </w:pPr>
      <w:r w:rsidRPr="006B44FE">
        <w:rPr>
          <w:rFonts w:eastAsia="ヒラギノ角ゴ Pro W3"/>
          <w:color w:val="31849B" w:themeColor="accent5" w:themeShade="BF"/>
          <w:kern w:val="24"/>
          <w:sz w:val="44"/>
          <w:szCs w:val="44"/>
          <w:lang w:eastAsia="en-GB"/>
        </w:rPr>
        <w:t xml:space="preserve">Always refer to the latest guidance: </w:t>
      </w:r>
      <w:hyperlink r:id="rId23" w:history="1">
        <w:r w:rsidRPr="006B44FE">
          <w:rPr>
            <w:rFonts w:eastAsia="ヒラギノ角ゴ Pro W3"/>
            <w:color w:val="1F1FEF"/>
            <w:kern w:val="24"/>
            <w:sz w:val="44"/>
            <w:szCs w:val="44"/>
            <w:u w:val="single"/>
            <w:lang w:eastAsia="en-GB"/>
          </w:rPr>
          <w:t>Coronavirus (COVID-19): adult social care guidance</w:t>
        </w:r>
      </w:hyperlink>
      <w:r w:rsidRPr="006B44FE">
        <w:rPr>
          <w:rFonts w:eastAsia="ヒラギノ角ゴ Pro W3"/>
          <w:color w:val="1F1FEF"/>
          <w:kern w:val="24"/>
          <w:sz w:val="44"/>
          <w:szCs w:val="44"/>
          <w:lang w:eastAsia="en-GB"/>
        </w:rPr>
        <w:t xml:space="preserve"> </w:t>
      </w:r>
      <w:r w:rsidRPr="006B44FE">
        <w:rPr>
          <w:rFonts w:eastAsia="ヒラギノ角ゴ Pro W3"/>
          <w:color w:val="31849B" w:themeColor="accent5" w:themeShade="BF"/>
          <w:kern w:val="24"/>
          <w:sz w:val="44"/>
          <w:szCs w:val="44"/>
          <w:lang w:eastAsia="en-GB"/>
        </w:rPr>
        <w:t>&amp;</w:t>
      </w:r>
      <w:r w:rsidRPr="006B44FE">
        <w:rPr>
          <w:rFonts w:eastAsia="ヒラギノ角ゴ Pro W3"/>
          <w:color w:val="1F1FEF"/>
          <w:kern w:val="24"/>
          <w:sz w:val="44"/>
          <w:szCs w:val="44"/>
          <w:lang w:eastAsia="en-GB"/>
        </w:rPr>
        <w:t xml:space="preserve"> </w:t>
      </w:r>
      <w:hyperlink r:id="rId24" w:history="1">
        <w:r w:rsidRPr="006B44FE">
          <w:rPr>
            <w:rFonts w:eastAsia="ヒラギノ角ゴ Pro W3"/>
            <w:color w:val="1F1FEF"/>
            <w:kern w:val="24"/>
            <w:sz w:val="44"/>
            <w:szCs w:val="44"/>
            <w:u w:val="single"/>
            <w:lang w:eastAsia="en-GB"/>
          </w:rPr>
          <w:t>ILI: Managing Outbreaks in Care Homes</w:t>
        </w:r>
      </w:hyperlink>
    </w:p>
    <w:p w14:paraId="4321732B" w14:textId="77777777" w:rsidR="006B44FE" w:rsidRPr="006B44FE" w:rsidRDefault="006B44FE" w:rsidP="006B44FE">
      <w:pPr>
        <w:kinsoku w:val="0"/>
        <w:overflowPunct w:val="0"/>
        <w:textAlignment w:val="baseline"/>
        <w:rPr>
          <w:rFonts w:eastAsia="ヒラギノ角ゴ Pro W3"/>
          <w:color w:val="000000"/>
          <w:kern w:val="24"/>
          <w:sz w:val="44"/>
          <w:szCs w:val="44"/>
          <w:lang w:eastAsia="en-GB"/>
        </w:rPr>
      </w:pPr>
    </w:p>
    <w:p w14:paraId="754BFE87" w14:textId="77777777" w:rsidR="006B44FE" w:rsidRPr="006B44FE" w:rsidRDefault="006B44FE" w:rsidP="006B44FE">
      <w:pPr>
        <w:kinsoku w:val="0"/>
        <w:overflowPunct w:val="0"/>
        <w:ind w:firstLine="284"/>
        <w:textAlignment w:val="baseline"/>
        <w:rPr>
          <w:rFonts w:eastAsia="ヒラギノ角ゴ Pro W3"/>
          <w:color w:val="8271FC"/>
          <w:kern w:val="24"/>
          <w:sz w:val="44"/>
          <w:szCs w:val="44"/>
          <w:lang w:eastAsia="en-GB"/>
        </w:rPr>
      </w:pPr>
      <w:r w:rsidRPr="006B44FE">
        <w:rPr>
          <w:rFonts w:eastAsia="ヒラギノ角ゴ Pro W3"/>
          <w:color w:val="31849B" w:themeColor="accent5" w:themeShade="BF"/>
          <w:kern w:val="24"/>
          <w:sz w:val="44"/>
          <w:szCs w:val="44"/>
          <w:lang w:eastAsia="en-GB"/>
        </w:rPr>
        <w:t xml:space="preserve">Sign up to receive Social Care updates </w:t>
      </w:r>
      <w:hyperlink r:id="rId25" w:history="1">
        <w:r w:rsidRPr="006B44FE">
          <w:rPr>
            <w:rFonts w:eastAsia="ヒラギノ角ゴ Pro W3"/>
            <w:color w:val="0000FF"/>
            <w:kern w:val="24"/>
            <w:sz w:val="44"/>
            <w:szCs w:val="44"/>
            <w:u w:val="single"/>
            <w:lang w:eastAsia="en-GB"/>
          </w:rPr>
          <w:t>here</w:t>
        </w:r>
      </w:hyperlink>
    </w:p>
    <w:p w14:paraId="3C746209" w14:textId="57E1D9D8" w:rsidR="00975599" w:rsidRPr="006B44FE" w:rsidRDefault="00975599" w:rsidP="00A93EE5">
      <w:pPr>
        <w:ind w:left="284"/>
        <w:jc w:val="both"/>
        <w:rPr>
          <w:rStyle w:val="PHEFrontpagemaintitle"/>
          <w:color w:val="31849B" w:themeColor="accent5" w:themeShade="BF"/>
          <w:sz w:val="44"/>
          <w:szCs w:val="44"/>
        </w:rPr>
      </w:pPr>
    </w:p>
    <w:p w14:paraId="0E6F26DD" w14:textId="77777777" w:rsidR="00975599" w:rsidRPr="00862041" w:rsidRDefault="00975599" w:rsidP="00A93EE5">
      <w:pPr>
        <w:ind w:left="284"/>
        <w:jc w:val="both"/>
        <w:rPr>
          <w:rStyle w:val="PHEFrontpagemaintitle"/>
          <w:sz w:val="44"/>
          <w:szCs w:val="44"/>
        </w:rPr>
      </w:pPr>
    </w:p>
    <w:p w14:paraId="676E3938" w14:textId="77777777" w:rsidR="00270DA2" w:rsidRPr="00370EAD" w:rsidRDefault="00270DA2" w:rsidP="00A93EE5">
      <w:pPr>
        <w:ind w:left="284"/>
        <w:jc w:val="both"/>
        <w:rPr>
          <w:rStyle w:val="PHEFrontpagemaintitle"/>
        </w:rPr>
      </w:pPr>
    </w:p>
    <w:p w14:paraId="0A961701" w14:textId="77777777" w:rsidR="00270DA2" w:rsidRPr="00370EAD" w:rsidRDefault="00270DA2" w:rsidP="00A93EE5">
      <w:pPr>
        <w:ind w:left="284"/>
        <w:jc w:val="both"/>
        <w:rPr>
          <w:rStyle w:val="PHEFrontpagemaintitle"/>
        </w:rPr>
      </w:pPr>
    </w:p>
    <w:p w14:paraId="3AFD25EE" w14:textId="77777777" w:rsidR="00270DA2" w:rsidRPr="00370EAD" w:rsidRDefault="00270DA2" w:rsidP="00A93EE5">
      <w:pPr>
        <w:ind w:left="284"/>
        <w:jc w:val="both"/>
        <w:rPr>
          <w:rStyle w:val="PHEFrontpagemaintitle"/>
        </w:rPr>
      </w:pPr>
    </w:p>
    <w:p w14:paraId="3F9B9115" w14:textId="77777777" w:rsidR="00FA7337" w:rsidRDefault="00FA7337" w:rsidP="00FA7337">
      <w:pPr>
        <w:jc w:val="both"/>
        <w:rPr>
          <w:rStyle w:val="PHEFrontpagemaintitle"/>
          <w:b w:val="0"/>
          <w:color w:val="31849B" w:themeColor="accent5" w:themeShade="BF"/>
          <w:sz w:val="44"/>
          <w:szCs w:val="44"/>
        </w:rPr>
      </w:pPr>
    </w:p>
    <w:p w14:paraId="4C41CF03" w14:textId="2D998B9B" w:rsidR="00FA7337" w:rsidRDefault="00FA7337" w:rsidP="00FA7337">
      <w:pPr>
        <w:jc w:val="both"/>
        <w:rPr>
          <w:rStyle w:val="PHEFrontpagemaintitle"/>
          <w:b w:val="0"/>
          <w:color w:val="31849B" w:themeColor="accent5" w:themeShade="BF"/>
          <w:sz w:val="44"/>
          <w:szCs w:val="44"/>
        </w:rPr>
      </w:pPr>
    </w:p>
    <w:p w14:paraId="768D97B7" w14:textId="31024297" w:rsidR="00B917DB" w:rsidRDefault="00B917DB" w:rsidP="00FA7337">
      <w:pPr>
        <w:jc w:val="both"/>
        <w:rPr>
          <w:rStyle w:val="PHEFrontpagemaintitle"/>
          <w:b w:val="0"/>
          <w:color w:val="31849B" w:themeColor="accent5" w:themeShade="BF"/>
          <w:sz w:val="44"/>
          <w:szCs w:val="44"/>
        </w:rPr>
      </w:pPr>
    </w:p>
    <w:p w14:paraId="3EC15F1E" w14:textId="77777777" w:rsidR="00B917DB" w:rsidRDefault="00B917DB" w:rsidP="00FA7337">
      <w:pPr>
        <w:jc w:val="both"/>
        <w:rPr>
          <w:rStyle w:val="PHEFrontpagemaintitle"/>
          <w:b w:val="0"/>
          <w:color w:val="31849B" w:themeColor="accent5" w:themeShade="BF"/>
          <w:sz w:val="44"/>
          <w:szCs w:val="44"/>
        </w:rPr>
      </w:pPr>
    </w:p>
    <w:p w14:paraId="58A0C08C" w14:textId="4E19BBAE" w:rsidR="00CC2D47" w:rsidRPr="00617FD2" w:rsidRDefault="00A90F96" w:rsidP="00CC4631">
      <w:pPr>
        <w:jc w:val="both"/>
        <w:rPr>
          <w:rStyle w:val="PHEFrontpagemaintitle"/>
          <w:b w:val="0"/>
          <w:color w:val="31849B" w:themeColor="accent5" w:themeShade="BF"/>
          <w:sz w:val="44"/>
          <w:szCs w:val="44"/>
        </w:rPr>
      </w:pPr>
      <w:r w:rsidRPr="00617FD2">
        <w:rPr>
          <w:rStyle w:val="PHEFrontpagemaintitle"/>
          <w:b w:val="0"/>
          <w:color w:val="31849B" w:themeColor="accent5" w:themeShade="BF"/>
          <w:sz w:val="44"/>
          <w:szCs w:val="44"/>
        </w:rPr>
        <w:lastRenderedPageBreak/>
        <w:t xml:space="preserve">Section </w:t>
      </w:r>
      <w:r w:rsidR="00500EA7" w:rsidRPr="00617FD2">
        <w:rPr>
          <w:rStyle w:val="PHEFrontpagemaintitle"/>
          <w:b w:val="0"/>
          <w:color w:val="31849B" w:themeColor="accent5" w:themeShade="BF"/>
          <w:sz w:val="44"/>
          <w:szCs w:val="44"/>
        </w:rPr>
        <w:t>1:</w:t>
      </w:r>
      <w:r w:rsidRPr="00617FD2">
        <w:rPr>
          <w:rStyle w:val="PHEFrontpagemaintitle"/>
          <w:b w:val="0"/>
          <w:color w:val="31849B" w:themeColor="accent5" w:themeShade="BF"/>
          <w:sz w:val="44"/>
          <w:szCs w:val="44"/>
        </w:rPr>
        <w:t xml:space="preserve"> Local Contacts</w:t>
      </w:r>
    </w:p>
    <w:p w14:paraId="235D6C90" w14:textId="0B50790B" w:rsidR="00A90F96" w:rsidRDefault="00A90F96" w:rsidP="00A93EE5">
      <w:pPr>
        <w:ind w:left="284"/>
        <w:jc w:val="both"/>
      </w:pPr>
    </w:p>
    <w:p w14:paraId="2A079D3E" w14:textId="12C719B9" w:rsidR="00567152" w:rsidRPr="00567152" w:rsidRDefault="00567152" w:rsidP="00A93EE5">
      <w:pPr>
        <w:ind w:left="284"/>
        <w:jc w:val="both"/>
      </w:pPr>
    </w:p>
    <w:tbl>
      <w:tblPr>
        <w:tblpPr w:leftFromText="180" w:rightFromText="180" w:vertAnchor="text" w:horzAnchor="margin" w:tblpY="18"/>
        <w:tblW w:w="9680" w:type="dxa"/>
        <w:tblCellMar>
          <w:left w:w="0" w:type="dxa"/>
          <w:right w:w="0" w:type="dxa"/>
        </w:tblCellMar>
        <w:tblLook w:val="04A0" w:firstRow="1" w:lastRow="0" w:firstColumn="1" w:lastColumn="0" w:noHBand="0" w:noVBand="1"/>
      </w:tblPr>
      <w:tblGrid>
        <w:gridCol w:w="7093"/>
        <w:gridCol w:w="2587"/>
      </w:tblGrid>
      <w:tr w:rsidR="006B44FE" w:rsidRPr="00B837B0" w14:paraId="3F7FB5D9" w14:textId="77777777" w:rsidTr="0073508C">
        <w:trPr>
          <w:trHeight w:val="466"/>
        </w:trPr>
        <w:tc>
          <w:tcPr>
            <w:tcW w:w="9680" w:type="dxa"/>
            <w:gridSpan w:val="2"/>
            <w:tcBorders>
              <w:top w:val="nil"/>
              <w:left w:val="nil"/>
              <w:bottom w:val="nil"/>
              <w:right w:val="nil"/>
            </w:tcBorders>
            <w:shd w:val="clear" w:color="auto" w:fill="4BACC6" w:themeFill="accent5"/>
            <w:tcMar>
              <w:top w:w="95" w:type="dxa"/>
              <w:left w:w="189" w:type="dxa"/>
              <w:bottom w:w="95" w:type="dxa"/>
              <w:right w:w="189" w:type="dxa"/>
            </w:tcMar>
            <w:vAlign w:val="center"/>
            <w:hideMark/>
          </w:tcPr>
          <w:p w14:paraId="5F5448F5" w14:textId="2120B6DE" w:rsidR="006B44FE" w:rsidRPr="0039619E" w:rsidRDefault="006B44FE" w:rsidP="006B44FE">
            <w:pPr>
              <w:spacing w:before="240" w:after="120"/>
              <w:ind w:left="288"/>
              <w:jc w:val="both"/>
              <w:rPr>
                <w:sz w:val="36"/>
                <w:szCs w:val="36"/>
              </w:rPr>
            </w:pPr>
            <w:r w:rsidRPr="00B837B0">
              <w:rPr>
                <w:rFonts w:eastAsia="Palatino Linotype"/>
                <w:b/>
                <w:bCs/>
                <w:color w:val="FFFFFF"/>
                <w:kern w:val="24"/>
                <w:sz w:val="32"/>
                <w:szCs w:val="32"/>
                <w:lang w:val="x-none"/>
              </w:rPr>
              <w:t xml:space="preserve">Community Infection Prevention </w:t>
            </w:r>
            <w:r w:rsidRPr="00B837B0">
              <w:rPr>
                <w:rFonts w:eastAsia="Palatino Linotype"/>
                <w:b/>
                <w:bCs/>
                <w:color w:val="FFFFFF"/>
                <w:kern w:val="24"/>
                <w:sz w:val="32"/>
                <w:szCs w:val="32"/>
              </w:rPr>
              <w:t xml:space="preserve">and </w:t>
            </w:r>
            <w:r w:rsidRPr="00B837B0">
              <w:rPr>
                <w:rFonts w:eastAsia="Palatino Linotype"/>
                <w:b/>
                <w:bCs/>
                <w:color w:val="FFFFFF"/>
                <w:kern w:val="24"/>
                <w:sz w:val="32"/>
                <w:szCs w:val="32"/>
                <w:lang w:val="x-none"/>
              </w:rPr>
              <w:t>Control Team</w:t>
            </w:r>
            <w:r w:rsidR="0039619E">
              <w:rPr>
                <w:rFonts w:eastAsia="Palatino Linotype"/>
                <w:b/>
                <w:bCs/>
                <w:color w:val="FFFFFF"/>
                <w:kern w:val="24"/>
                <w:sz w:val="32"/>
                <w:szCs w:val="32"/>
              </w:rPr>
              <w:t xml:space="preserve"> (CIPCT)</w:t>
            </w:r>
          </w:p>
        </w:tc>
      </w:tr>
      <w:tr w:rsidR="006B44FE" w:rsidRPr="00B837B0" w14:paraId="3DE85C5B" w14:textId="77777777" w:rsidTr="0073508C">
        <w:trPr>
          <w:trHeight w:val="2240"/>
        </w:trPr>
        <w:tc>
          <w:tcPr>
            <w:tcW w:w="7093"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1526BF9D" w14:textId="4CD4A633" w:rsidR="00BE7632" w:rsidRDefault="00BE7632" w:rsidP="00BE7632">
            <w:pPr>
              <w:jc w:val="both"/>
              <w:rPr>
                <w:rFonts w:eastAsia="Palatino Linotype"/>
                <w:b/>
                <w:bCs/>
                <w:color w:val="000000"/>
                <w:kern w:val="24"/>
                <w:sz w:val="32"/>
                <w:szCs w:val="32"/>
              </w:rPr>
            </w:pPr>
          </w:p>
          <w:p w14:paraId="14F8D177" w14:textId="77777777" w:rsidR="00BE7632" w:rsidRDefault="00BE7632" w:rsidP="00BE7632">
            <w:pPr>
              <w:jc w:val="both"/>
              <w:rPr>
                <w:rFonts w:eastAsia="Palatino Linotype"/>
                <w:b/>
                <w:bCs/>
                <w:color w:val="000000"/>
                <w:kern w:val="24"/>
                <w:sz w:val="32"/>
                <w:szCs w:val="32"/>
              </w:rPr>
            </w:pPr>
          </w:p>
          <w:p w14:paraId="12758F2A" w14:textId="224C6A4D" w:rsidR="006B44FE" w:rsidRPr="00B837B0" w:rsidRDefault="002D740F" w:rsidP="00BE7632">
            <w:pPr>
              <w:jc w:val="both"/>
              <w:rPr>
                <w:sz w:val="36"/>
                <w:szCs w:val="36"/>
              </w:rPr>
            </w:pPr>
            <w:r>
              <w:rPr>
                <w:rFonts w:eastAsia="Palatino Linotype"/>
                <w:b/>
                <w:bCs/>
                <w:color w:val="000000"/>
                <w:kern w:val="24"/>
                <w:sz w:val="32"/>
                <w:szCs w:val="32"/>
              </w:rPr>
              <w:t>Sefton C</w:t>
            </w:r>
            <w:r w:rsidR="00BE7632">
              <w:rPr>
                <w:rFonts w:eastAsia="Palatino Linotype"/>
                <w:b/>
                <w:bCs/>
                <w:color w:val="000000"/>
                <w:kern w:val="24"/>
                <w:sz w:val="32"/>
                <w:szCs w:val="32"/>
              </w:rPr>
              <w:t xml:space="preserve">ommunity </w:t>
            </w:r>
            <w:r w:rsidR="006B44FE" w:rsidRPr="00BE7632">
              <w:rPr>
                <w:rFonts w:eastAsia="Palatino Linotype"/>
                <w:b/>
                <w:bCs/>
                <w:color w:val="000000"/>
                <w:kern w:val="24"/>
                <w:sz w:val="32"/>
                <w:szCs w:val="32"/>
              </w:rPr>
              <w:t xml:space="preserve">Infection Prevention and Control </w:t>
            </w:r>
            <w:proofErr w:type="gramStart"/>
            <w:r w:rsidR="006B44FE" w:rsidRPr="00BE7632">
              <w:rPr>
                <w:rFonts w:eastAsia="Palatino Linotype"/>
                <w:b/>
                <w:bCs/>
                <w:color w:val="000000"/>
                <w:kern w:val="24"/>
                <w:sz w:val="32"/>
                <w:szCs w:val="32"/>
              </w:rPr>
              <w:t>Team</w:t>
            </w:r>
            <w:r w:rsidR="00BE7632">
              <w:rPr>
                <w:rFonts w:eastAsia="Palatino Linotype"/>
                <w:b/>
                <w:bCs/>
                <w:color w:val="000000"/>
                <w:kern w:val="24"/>
                <w:sz w:val="32"/>
                <w:szCs w:val="32"/>
              </w:rPr>
              <w:t xml:space="preserve">  -</w:t>
            </w:r>
            <w:proofErr w:type="gramEnd"/>
            <w:r w:rsidR="00BE7632">
              <w:rPr>
                <w:rFonts w:eastAsia="Palatino Linotype"/>
                <w:b/>
                <w:bCs/>
                <w:color w:val="000000"/>
                <w:kern w:val="24"/>
                <w:sz w:val="32"/>
                <w:szCs w:val="32"/>
              </w:rPr>
              <w:t xml:space="preserve"> Mersey Care NHS</w:t>
            </w:r>
            <w:r>
              <w:rPr>
                <w:rFonts w:eastAsia="Palatino Linotype"/>
                <w:b/>
                <w:bCs/>
                <w:color w:val="000000"/>
                <w:kern w:val="24"/>
                <w:sz w:val="32"/>
                <w:szCs w:val="32"/>
              </w:rPr>
              <w:t xml:space="preserve"> Foundation</w:t>
            </w:r>
            <w:r w:rsidR="00BE7632">
              <w:rPr>
                <w:rFonts w:eastAsia="Palatino Linotype"/>
                <w:b/>
                <w:bCs/>
                <w:color w:val="000000"/>
                <w:kern w:val="24"/>
                <w:sz w:val="32"/>
                <w:szCs w:val="32"/>
              </w:rPr>
              <w:t xml:space="preserve"> Trust</w:t>
            </w:r>
          </w:p>
        </w:tc>
        <w:tc>
          <w:tcPr>
            <w:tcW w:w="2587"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2A45B7CF" w14:textId="77777777" w:rsidR="00BE7632" w:rsidRDefault="00BE7632" w:rsidP="00BE7632">
            <w:pPr>
              <w:spacing w:before="240" w:after="60"/>
              <w:jc w:val="both"/>
              <w:rPr>
                <w:rFonts w:eastAsia="Palatino Linotype"/>
                <w:color w:val="000000"/>
                <w:kern w:val="24"/>
                <w:sz w:val="32"/>
                <w:szCs w:val="32"/>
              </w:rPr>
            </w:pPr>
          </w:p>
          <w:p w14:paraId="4301FA33" w14:textId="4E2987A6" w:rsidR="006B44FE" w:rsidRPr="00B837B0" w:rsidRDefault="00BE7632" w:rsidP="00BE7632">
            <w:pPr>
              <w:spacing w:before="240" w:after="60"/>
              <w:jc w:val="both"/>
              <w:rPr>
                <w:sz w:val="36"/>
                <w:szCs w:val="36"/>
              </w:rPr>
            </w:pPr>
            <w:r>
              <w:rPr>
                <w:rFonts w:eastAsia="Palatino Linotype"/>
                <w:color w:val="000000"/>
                <w:kern w:val="24"/>
                <w:sz w:val="32"/>
                <w:szCs w:val="32"/>
              </w:rPr>
              <w:t>0151 295 3036</w:t>
            </w:r>
          </w:p>
        </w:tc>
      </w:tr>
      <w:tr w:rsidR="006B44FE" w:rsidRPr="00B837B0" w14:paraId="2CB53B30" w14:textId="77777777" w:rsidTr="0073508C">
        <w:trPr>
          <w:trHeight w:val="466"/>
        </w:trPr>
        <w:tc>
          <w:tcPr>
            <w:tcW w:w="9680" w:type="dxa"/>
            <w:gridSpan w:val="2"/>
            <w:tcBorders>
              <w:top w:val="nil"/>
              <w:left w:val="nil"/>
              <w:bottom w:val="nil"/>
              <w:right w:val="nil"/>
            </w:tcBorders>
            <w:shd w:val="clear" w:color="auto" w:fill="4BACC6" w:themeFill="accent5"/>
            <w:tcMar>
              <w:top w:w="95" w:type="dxa"/>
              <w:left w:w="189" w:type="dxa"/>
              <w:bottom w:w="95" w:type="dxa"/>
              <w:right w:w="189" w:type="dxa"/>
            </w:tcMar>
            <w:hideMark/>
          </w:tcPr>
          <w:p w14:paraId="162BE322" w14:textId="57DF8501" w:rsidR="006B44FE" w:rsidRPr="00B837B0" w:rsidRDefault="006B44FE" w:rsidP="006B44FE">
            <w:pPr>
              <w:spacing w:before="240" w:after="60"/>
              <w:ind w:left="288"/>
              <w:jc w:val="both"/>
              <w:rPr>
                <w:sz w:val="36"/>
                <w:szCs w:val="36"/>
              </w:rPr>
            </w:pPr>
            <w:r w:rsidRPr="00B837B0">
              <w:rPr>
                <w:rFonts w:eastAsia="Palatino Linotype"/>
                <w:b/>
                <w:bCs/>
                <w:color w:val="FFFFFF"/>
                <w:kern w:val="24"/>
                <w:sz w:val="32"/>
                <w:szCs w:val="32"/>
              </w:rPr>
              <w:t xml:space="preserve">UKHSA </w:t>
            </w:r>
            <w:r w:rsidRPr="00B837B0">
              <w:rPr>
                <w:rFonts w:eastAsia="Palatino Linotype"/>
                <w:b/>
                <w:bCs/>
                <w:color w:val="FFFFFF"/>
                <w:kern w:val="24"/>
                <w:sz w:val="32"/>
                <w:szCs w:val="32"/>
                <w:lang w:val="x-none"/>
              </w:rPr>
              <w:t>North West Health Protection Team</w:t>
            </w:r>
          </w:p>
        </w:tc>
      </w:tr>
      <w:tr w:rsidR="006B44FE" w:rsidRPr="00B837B0" w14:paraId="06413510" w14:textId="77777777" w:rsidTr="0073508C">
        <w:trPr>
          <w:trHeight w:val="312"/>
        </w:trPr>
        <w:tc>
          <w:tcPr>
            <w:tcW w:w="7093"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3FAC5DE1" w14:textId="77777777" w:rsidR="006B44FE" w:rsidRPr="00B837B0" w:rsidRDefault="006B44FE" w:rsidP="006B44FE">
            <w:pPr>
              <w:spacing w:before="240" w:after="60"/>
              <w:ind w:left="288"/>
              <w:jc w:val="both"/>
              <w:rPr>
                <w:sz w:val="36"/>
                <w:szCs w:val="36"/>
              </w:rPr>
            </w:pPr>
            <w:r w:rsidRPr="00B837B0">
              <w:rPr>
                <w:rFonts w:eastAsia="Palatino Linotype"/>
                <w:b/>
                <w:bCs/>
                <w:color w:val="000000"/>
                <w:kern w:val="24"/>
                <w:sz w:val="32"/>
                <w:szCs w:val="32"/>
                <w:lang w:val="x-none"/>
              </w:rPr>
              <w:t xml:space="preserve">Monday – Friday </w:t>
            </w:r>
            <w:r w:rsidRPr="00B837B0">
              <w:rPr>
                <w:rFonts w:eastAsia="Palatino Linotype"/>
                <w:color w:val="000000"/>
                <w:kern w:val="24"/>
                <w:sz w:val="32"/>
                <w:szCs w:val="32"/>
              </w:rPr>
              <w:t>9am – 5pm</w:t>
            </w:r>
          </w:p>
        </w:tc>
        <w:tc>
          <w:tcPr>
            <w:tcW w:w="2587"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529A587A"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lang w:val="x-none"/>
              </w:rPr>
              <w:t xml:space="preserve">0344 225 0562 </w:t>
            </w:r>
          </w:p>
        </w:tc>
      </w:tr>
      <w:tr w:rsidR="006B44FE" w:rsidRPr="00B837B0" w14:paraId="6DB23F31" w14:textId="77777777" w:rsidTr="0073508C">
        <w:trPr>
          <w:trHeight w:val="329"/>
        </w:trPr>
        <w:tc>
          <w:tcPr>
            <w:tcW w:w="7093"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0E9D5A24" w14:textId="77777777" w:rsidR="006B44FE" w:rsidRPr="00B837B0" w:rsidRDefault="006B44FE" w:rsidP="006B44FE">
            <w:pPr>
              <w:spacing w:before="240" w:after="60"/>
              <w:ind w:left="288"/>
              <w:jc w:val="both"/>
              <w:rPr>
                <w:sz w:val="36"/>
                <w:szCs w:val="36"/>
              </w:rPr>
            </w:pPr>
            <w:r w:rsidRPr="00B837B0">
              <w:rPr>
                <w:b/>
                <w:bCs/>
                <w:color w:val="000000" w:themeColor="text1"/>
                <w:kern w:val="24"/>
                <w:sz w:val="32"/>
                <w:szCs w:val="32"/>
              </w:rPr>
              <w:t>Out of Hours</w:t>
            </w:r>
          </w:p>
        </w:tc>
        <w:tc>
          <w:tcPr>
            <w:tcW w:w="2587" w:type="dxa"/>
            <w:tcBorders>
              <w:top w:val="nil"/>
              <w:left w:val="nil"/>
              <w:bottom w:val="nil"/>
              <w:right w:val="nil"/>
            </w:tcBorders>
            <w:shd w:val="clear" w:color="auto" w:fill="DAEEF3" w:themeFill="accent5" w:themeFillTint="33"/>
            <w:tcMar>
              <w:top w:w="15" w:type="dxa"/>
              <w:left w:w="142" w:type="dxa"/>
              <w:bottom w:w="0" w:type="dxa"/>
              <w:right w:w="142" w:type="dxa"/>
            </w:tcMar>
            <w:hideMark/>
          </w:tcPr>
          <w:p w14:paraId="4597DAD0"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rPr>
              <w:t>0151 434 4819</w:t>
            </w:r>
          </w:p>
        </w:tc>
      </w:tr>
      <w:tr w:rsidR="006B44FE" w:rsidRPr="00B837B0" w14:paraId="57568231" w14:textId="77777777" w:rsidTr="0073508C">
        <w:trPr>
          <w:trHeight w:val="329"/>
        </w:trPr>
        <w:tc>
          <w:tcPr>
            <w:tcW w:w="7093" w:type="dxa"/>
            <w:tcBorders>
              <w:top w:val="nil"/>
              <w:left w:val="nil"/>
              <w:bottom w:val="nil"/>
              <w:right w:val="nil"/>
            </w:tcBorders>
            <w:shd w:val="clear" w:color="auto" w:fill="DAEEF3" w:themeFill="accent5" w:themeFillTint="33"/>
            <w:tcMar>
              <w:top w:w="15" w:type="dxa"/>
              <w:left w:w="142" w:type="dxa"/>
              <w:bottom w:w="0" w:type="dxa"/>
              <w:right w:w="142" w:type="dxa"/>
            </w:tcMar>
          </w:tcPr>
          <w:p w14:paraId="0E76C19C" w14:textId="77777777" w:rsidR="006B44FE" w:rsidRPr="00B837B0" w:rsidRDefault="006B44FE" w:rsidP="0073508C">
            <w:pPr>
              <w:spacing w:before="240" w:after="60"/>
              <w:jc w:val="both"/>
              <w:rPr>
                <w:b/>
                <w:bCs/>
                <w:color w:val="000000" w:themeColor="text1"/>
                <w:kern w:val="24"/>
                <w:sz w:val="32"/>
                <w:szCs w:val="32"/>
              </w:rPr>
            </w:pPr>
          </w:p>
        </w:tc>
        <w:tc>
          <w:tcPr>
            <w:tcW w:w="2587" w:type="dxa"/>
            <w:tcBorders>
              <w:top w:val="nil"/>
              <w:left w:val="nil"/>
              <w:bottom w:val="nil"/>
              <w:right w:val="nil"/>
            </w:tcBorders>
            <w:shd w:val="clear" w:color="auto" w:fill="DAEEF3" w:themeFill="accent5" w:themeFillTint="33"/>
            <w:tcMar>
              <w:top w:w="15" w:type="dxa"/>
              <w:left w:w="142" w:type="dxa"/>
              <w:bottom w:w="0" w:type="dxa"/>
              <w:right w:w="142" w:type="dxa"/>
            </w:tcMar>
          </w:tcPr>
          <w:p w14:paraId="7CEE26E1" w14:textId="77777777" w:rsidR="006B44FE" w:rsidRPr="00B837B0" w:rsidRDefault="006B44FE" w:rsidP="006B44FE">
            <w:pPr>
              <w:spacing w:before="240" w:after="60"/>
              <w:ind w:left="288"/>
              <w:jc w:val="both"/>
              <w:rPr>
                <w:rFonts w:eastAsia="Palatino Linotype"/>
                <w:color w:val="000000"/>
                <w:kern w:val="24"/>
                <w:sz w:val="32"/>
                <w:szCs w:val="32"/>
              </w:rPr>
            </w:pPr>
          </w:p>
        </w:tc>
      </w:tr>
    </w:tbl>
    <w:p w14:paraId="5769FAB1" w14:textId="34C5AE00" w:rsidR="006B2FDD" w:rsidRDefault="006B2FDD" w:rsidP="00A93EE5">
      <w:pPr>
        <w:ind w:left="284"/>
        <w:jc w:val="both"/>
      </w:pPr>
    </w:p>
    <w:p w14:paraId="1EB0F64A" w14:textId="05E548E2" w:rsidR="0073508C" w:rsidRDefault="0073508C" w:rsidP="00A93EE5">
      <w:pPr>
        <w:ind w:left="284"/>
        <w:jc w:val="both"/>
      </w:pPr>
    </w:p>
    <w:p w14:paraId="4829AAF7" w14:textId="77777777" w:rsidR="0073508C" w:rsidRDefault="0073508C" w:rsidP="00A93EE5">
      <w:pPr>
        <w:ind w:left="284"/>
        <w:jc w:val="both"/>
      </w:pPr>
    </w:p>
    <w:tbl>
      <w:tblPr>
        <w:tblStyle w:val="TableGrid"/>
        <w:tblW w:w="9634" w:type="dxa"/>
        <w:tblLook w:val="04A0" w:firstRow="1" w:lastRow="0" w:firstColumn="1" w:lastColumn="0" w:noHBand="0" w:noVBand="1"/>
      </w:tblPr>
      <w:tblGrid>
        <w:gridCol w:w="5098"/>
        <w:gridCol w:w="4536"/>
      </w:tblGrid>
      <w:tr w:rsidR="006B44FE" w:rsidRPr="007A09C0" w14:paraId="37AC22C1" w14:textId="77777777" w:rsidTr="0073508C">
        <w:trPr>
          <w:trHeight w:val="514"/>
        </w:trPr>
        <w:tc>
          <w:tcPr>
            <w:tcW w:w="9634" w:type="dxa"/>
            <w:gridSpan w:val="2"/>
            <w:shd w:val="clear" w:color="auto" w:fill="4BACC6" w:themeFill="accent5"/>
          </w:tcPr>
          <w:p w14:paraId="30047FEB" w14:textId="7DC1E44D"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ヒラギノ角ゴ Pro W3"/>
                <w:b/>
                <w:bCs/>
                <w:color w:val="4BACC6" w:themeColor="accent5"/>
                <w:spacing w:val="-30"/>
                <w:kern w:val="24"/>
                <w:position w:val="1"/>
                <w:sz w:val="44"/>
                <w:szCs w:val="44"/>
              </w:rPr>
            </w:pPr>
            <w:r w:rsidRPr="007A09C0">
              <w:rPr>
                <w:rFonts w:ascii="Arial" w:eastAsia="ヒラギノ角ゴ Pro W3" w:hAnsi="Arial" w:cs="ヒラギノ角ゴ Pro W3"/>
                <w:b/>
                <w:bCs/>
                <w:color w:val="FFFFFF" w:themeColor="background1"/>
                <w:spacing w:val="-30"/>
                <w:kern w:val="24"/>
                <w:position w:val="1"/>
                <w:sz w:val="44"/>
                <w:szCs w:val="44"/>
              </w:rPr>
              <w:t xml:space="preserve">Reporting </w:t>
            </w:r>
            <w:r w:rsidRPr="0039619E">
              <w:rPr>
                <w:rFonts w:ascii="Arial" w:eastAsia="ヒラギノ角ゴ Pro W3" w:hAnsi="Arial" w:cs="ヒラギノ角ゴ Pro W3"/>
                <w:b/>
                <w:bCs/>
                <w:color w:val="FFFFFF" w:themeColor="background1"/>
                <w:spacing w:val="-30"/>
                <w:kern w:val="24"/>
                <w:position w:val="1"/>
                <w:sz w:val="44"/>
                <w:szCs w:val="44"/>
                <w:u w:val="single"/>
              </w:rPr>
              <w:t>Outbreaks</w:t>
            </w:r>
            <w:r w:rsidRPr="007A09C0">
              <w:rPr>
                <w:rFonts w:ascii="Arial" w:eastAsia="ヒラギノ角ゴ Pro W3" w:hAnsi="Arial" w:cs="ヒラギノ角ゴ Pro W3"/>
                <w:b/>
                <w:bCs/>
                <w:color w:val="FFFFFF" w:themeColor="background1"/>
                <w:spacing w:val="-30"/>
                <w:kern w:val="24"/>
                <w:position w:val="1"/>
                <w:sz w:val="44"/>
                <w:szCs w:val="44"/>
              </w:rPr>
              <w:t xml:space="preserve"> of suspected</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 xml:space="preserve">confirmed </w:t>
            </w:r>
            <w:r w:rsidR="00FA7337">
              <w:rPr>
                <w:rFonts w:ascii="Arial" w:eastAsia="ヒラギノ角ゴ Pro W3" w:hAnsi="Arial" w:cs="ヒラギノ角ゴ Pro W3"/>
                <w:b/>
                <w:bCs/>
                <w:color w:val="FFFFFF" w:themeColor="background1"/>
                <w:spacing w:val="-30"/>
                <w:kern w:val="24"/>
                <w:position w:val="1"/>
                <w:sz w:val="44"/>
                <w:szCs w:val="44"/>
              </w:rPr>
              <w:t>Acute respiratory infection</w:t>
            </w:r>
            <w:r w:rsidRPr="007A09C0">
              <w:rPr>
                <w:rFonts w:ascii="Arial" w:eastAsia="ヒラギノ角ゴ Pro W3" w:hAnsi="Arial" w:cs="ヒラギノ角ゴ Pro W3"/>
                <w:b/>
                <w:bCs/>
                <w:color w:val="FFFFFF" w:themeColor="background1"/>
                <w:spacing w:val="-30"/>
                <w:kern w:val="24"/>
                <w:position w:val="1"/>
                <w:sz w:val="44"/>
                <w:szCs w:val="44"/>
              </w:rPr>
              <w:t xml:space="preserve"> (ARI)</w:t>
            </w:r>
          </w:p>
        </w:tc>
      </w:tr>
      <w:tr w:rsidR="006B44FE" w:rsidRPr="007A09C0" w14:paraId="0561716A" w14:textId="77777777" w:rsidTr="0073508C">
        <w:trPr>
          <w:trHeight w:val="624"/>
        </w:trPr>
        <w:tc>
          <w:tcPr>
            <w:tcW w:w="5098" w:type="dxa"/>
            <w:vAlign w:val="center"/>
          </w:tcPr>
          <w:p w14:paraId="61BE0B6C" w14:textId="47F2F964"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kern w:val="24"/>
                <w:sz w:val="32"/>
                <w:szCs w:val="32"/>
              </w:rPr>
              <w:t xml:space="preserve">Monday to Friday </w:t>
            </w:r>
            <w:r w:rsidRPr="007A09C0">
              <w:rPr>
                <w:rFonts w:ascii="Arial" w:hAnsi="Arial" w:cs="Arial"/>
                <w:kern w:val="24"/>
                <w:sz w:val="32"/>
                <w:szCs w:val="32"/>
              </w:rPr>
              <w:t>9am – 5pm</w:t>
            </w:r>
          </w:p>
        </w:tc>
        <w:tc>
          <w:tcPr>
            <w:tcW w:w="4536" w:type="dxa"/>
            <w:vAlign w:val="center"/>
          </w:tcPr>
          <w:p w14:paraId="52C908BF" w14:textId="5B5F1EF0" w:rsidR="006B44FE" w:rsidRPr="007A09C0" w:rsidRDefault="006B44FE" w:rsidP="00CC4631">
            <w:pPr>
              <w:rPr>
                <w:rFonts w:eastAsia="ヒラギノ角ゴ Pro W3"/>
                <w:color w:val="4BACC6" w:themeColor="accent5"/>
              </w:rPr>
            </w:pPr>
            <w:r w:rsidRPr="00CC4631">
              <w:rPr>
                <w:rFonts w:eastAsia="ヒラギノ角ゴ Pro W3"/>
                <w:sz w:val="32"/>
                <w:szCs w:val="24"/>
              </w:rPr>
              <w:t>Community Infection Control Team</w:t>
            </w:r>
          </w:p>
        </w:tc>
      </w:tr>
      <w:tr w:rsidR="006B44FE" w:rsidRPr="007A09C0" w14:paraId="283B1D88" w14:textId="77777777" w:rsidTr="0073508C">
        <w:trPr>
          <w:trHeight w:val="624"/>
        </w:trPr>
        <w:tc>
          <w:tcPr>
            <w:tcW w:w="5098" w:type="dxa"/>
            <w:shd w:val="clear" w:color="auto" w:fill="DAEEF3" w:themeFill="accent5" w:themeFillTint="33"/>
            <w:vAlign w:val="center"/>
          </w:tcPr>
          <w:p w14:paraId="0648A3D0" w14:textId="53D9071E" w:rsidR="006B44FE" w:rsidRPr="007A09C0"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color w:val="000000" w:themeColor="dark1"/>
                <w:kern w:val="24"/>
                <w:sz w:val="32"/>
                <w:szCs w:val="32"/>
              </w:rPr>
              <w:t xml:space="preserve">Weekends/Bank Holidays </w:t>
            </w:r>
            <w:r w:rsidRPr="007A09C0">
              <w:rPr>
                <w:rFonts w:ascii="Arial" w:hAnsi="Arial" w:cs="Arial"/>
                <w:color w:val="000000" w:themeColor="dark1"/>
                <w:kern w:val="24"/>
                <w:sz w:val="32"/>
                <w:szCs w:val="32"/>
              </w:rPr>
              <w:t>9am – 5pm</w:t>
            </w:r>
          </w:p>
        </w:tc>
        <w:tc>
          <w:tcPr>
            <w:tcW w:w="4536" w:type="dxa"/>
            <w:shd w:val="clear" w:color="auto" w:fill="DAEEF3" w:themeFill="accent5" w:themeFillTint="33"/>
            <w:vAlign w:val="center"/>
          </w:tcPr>
          <w:p w14:paraId="2BC10DCC" w14:textId="74C9DAF8" w:rsidR="006B44FE" w:rsidRPr="007A09C0" w:rsidRDefault="003C2514"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Pr>
                <w:rFonts w:ascii="Arial" w:eastAsia="Palatino Linotype" w:hAnsi="Arial" w:cs="Arial"/>
                <w:color w:val="000000"/>
                <w:kern w:val="24"/>
                <w:sz w:val="32"/>
                <w:szCs w:val="32"/>
              </w:rPr>
              <w:t xml:space="preserve">Local Health Protection Team: </w:t>
            </w:r>
            <w:bookmarkStart w:id="9" w:name="_Hlk86411799"/>
            <w:r w:rsidR="006B44FE" w:rsidRPr="007A09C0">
              <w:rPr>
                <w:rFonts w:ascii="Arial" w:eastAsia="Palatino Linotype" w:hAnsi="Arial" w:cs="Arial"/>
                <w:color w:val="000000"/>
                <w:kern w:val="24"/>
                <w:sz w:val="32"/>
                <w:szCs w:val="32"/>
              </w:rPr>
              <w:t>0151 434 4819</w:t>
            </w:r>
            <w:bookmarkEnd w:id="9"/>
          </w:p>
        </w:tc>
      </w:tr>
      <w:tr w:rsidR="006B44FE" w:rsidRPr="007A09C0" w14:paraId="65F8C86C" w14:textId="77777777" w:rsidTr="00CC4631">
        <w:trPr>
          <w:trHeight w:val="624"/>
        </w:trPr>
        <w:tc>
          <w:tcPr>
            <w:tcW w:w="5098" w:type="dxa"/>
            <w:shd w:val="clear" w:color="auto" w:fill="FFFF00"/>
            <w:vAlign w:val="center"/>
          </w:tcPr>
          <w:p w14:paraId="7EE8BCC0" w14:textId="5C7FC744" w:rsidR="006B44FE" w:rsidRPr="00CC4631"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b/>
                <w:bCs/>
                <w:color w:val="4BACC6" w:themeColor="accent5"/>
                <w:spacing w:val="-30"/>
                <w:kern w:val="24"/>
                <w:position w:val="1"/>
                <w:sz w:val="48"/>
                <w:szCs w:val="48"/>
              </w:rPr>
            </w:pPr>
            <w:r w:rsidRPr="00FA7337">
              <w:rPr>
                <w:rFonts w:ascii="Arial" w:hAnsi="Arial" w:cs="Arial"/>
                <w:b/>
                <w:bCs/>
                <w:color w:val="000000" w:themeColor="dark1"/>
                <w:kern w:val="24"/>
                <w:sz w:val="32"/>
                <w:szCs w:val="32"/>
                <w:highlight w:val="yellow"/>
              </w:rPr>
              <w:t>After 5PM</w:t>
            </w:r>
            <w:r w:rsidRPr="00CC4631">
              <w:rPr>
                <w:rFonts w:ascii="Arial" w:hAnsi="Arial" w:cs="Arial"/>
                <w:b/>
                <w:bCs/>
                <w:color w:val="000000" w:themeColor="dark1"/>
                <w:kern w:val="24"/>
                <w:sz w:val="32"/>
                <w:szCs w:val="32"/>
                <w:highlight w:val="yellow"/>
              </w:rPr>
              <w:t xml:space="preserve"> </w:t>
            </w:r>
          </w:p>
        </w:tc>
        <w:tc>
          <w:tcPr>
            <w:tcW w:w="4536" w:type="dxa"/>
            <w:shd w:val="clear" w:color="auto" w:fill="FFFF00"/>
            <w:vAlign w:val="center"/>
          </w:tcPr>
          <w:p w14:paraId="419E037E" w14:textId="44E70BFF" w:rsidR="006B44FE" w:rsidRPr="00CC4631" w:rsidRDefault="00D60CD8" w:rsidP="00CC4631">
            <w:pPr>
              <w:rPr>
                <w:rFonts w:eastAsia="ヒラギノ角ゴ Pro W3"/>
                <w:color w:val="4BACC6" w:themeColor="accent5"/>
                <w:sz w:val="28"/>
                <w:szCs w:val="28"/>
              </w:rPr>
            </w:pPr>
            <w:r w:rsidRPr="00CC4631">
              <w:rPr>
                <w:rFonts w:eastAsia="ヒラギノ角ゴ Pro W3"/>
                <w:sz w:val="32"/>
                <w:szCs w:val="24"/>
              </w:rPr>
              <w:t xml:space="preserve">Refer to this resource pack and follow-up </w:t>
            </w:r>
            <w:r w:rsidR="00EF5F04" w:rsidRPr="00CC4631">
              <w:rPr>
                <w:rFonts w:eastAsia="ヒラギノ角ゴ Pro W3"/>
                <w:sz w:val="32"/>
                <w:szCs w:val="24"/>
              </w:rPr>
              <w:t xml:space="preserve">the next day </w:t>
            </w:r>
            <w:r w:rsidRPr="00CC4631">
              <w:rPr>
                <w:rFonts w:eastAsia="ヒラギノ角ゴ Pro W3"/>
                <w:sz w:val="32"/>
                <w:szCs w:val="24"/>
              </w:rPr>
              <w:t xml:space="preserve">with either Community Infection Control Team (weekdays) or Health Protection Team (weekends) </w:t>
            </w:r>
          </w:p>
        </w:tc>
      </w:tr>
    </w:tbl>
    <w:p w14:paraId="17C33344" w14:textId="17791592" w:rsidR="00117F9C" w:rsidRDefault="00117F9C" w:rsidP="006B44FE">
      <w:pPr>
        <w:pStyle w:val="PHEChapterheading"/>
        <w:jc w:val="both"/>
        <w:rPr>
          <w:sz w:val="40"/>
        </w:rPr>
      </w:pPr>
    </w:p>
    <w:p w14:paraId="14BB31B5" w14:textId="66EE2625" w:rsidR="00A90F96" w:rsidRDefault="00A90F96" w:rsidP="00A93EE5">
      <w:pPr>
        <w:ind w:left="284"/>
        <w:jc w:val="both"/>
      </w:pPr>
    </w:p>
    <w:p w14:paraId="593A5346" w14:textId="77777777" w:rsidR="00B917DB" w:rsidRDefault="00B917DB" w:rsidP="00A93EE5">
      <w:pPr>
        <w:ind w:left="284"/>
        <w:jc w:val="both"/>
      </w:pPr>
    </w:p>
    <w:p w14:paraId="78FF3A8C" w14:textId="14438A88" w:rsidR="00A90F96" w:rsidRDefault="00A90F96" w:rsidP="00F255A2">
      <w:pPr>
        <w:pStyle w:val="Title"/>
        <w:rPr>
          <w:rStyle w:val="PHEFrontpagemaintitle"/>
          <w:b w:val="0"/>
          <w:sz w:val="44"/>
        </w:rPr>
      </w:pPr>
      <w:r w:rsidRPr="006B44FE">
        <w:rPr>
          <w:rStyle w:val="PHEFrontpagemaintitle"/>
          <w:b w:val="0"/>
          <w:color w:val="31849B" w:themeColor="accent5" w:themeShade="BF"/>
          <w:sz w:val="44"/>
        </w:rPr>
        <w:t xml:space="preserve">Section </w:t>
      </w:r>
      <w:r w:rsidR="00AC3325" w:rsidRPr="006B44FE">
        <w:rPr>
          <w:rStyle w:val="PHEFrontpagemaintitle"/>
          <w:b w:val="0"/>
          <w:color w:val="31849B" w:themeColor="accent5" w:themeShade="BF"/>
          <w:sz w:val="44"/>
        </w:rPr>
        <w:t xml:space="preserve">2: </w:t>
      </w:r>
      <w:r w:rsidR="00FA7337">
        <w:rPr>
          <w:rStyle w:val="PHEFrontpagemaintitle"/>
          <w:b w:val="0"/>
          <w:color w:val="31849B" w:themeColor="accent5" w:themeShade="BF"/>
          <w:sz w:val="44"/>
        </w:rPr>
        <w:t>Acute Respiratory Infection</w:t>
      </w:r>
      <w:r w:rsidR="0096637C" w:rsidRPr="006B44FE">
        <w:rPr>
          <w:rStyle w:val="PHEFrontpagemaintitle"/>
          <w:b w:val="0"/>
          <w:color w:val="31849B" w:themeColor="accent5" w:themeShade="BF"/>
          <w:sz w:val="44"/>
        </w:rPr>
        <w:t xml:space="preserve"> </w:t>
      </w:r>
      <w:r w:rsidR="00AC3325" w:rsidRPr="006B44FE">
        <w:rPr>
          <w:rStyle w:val="PHEFrontpagemaintitle"/>
          <w:b w:val="0"/>
          <w:color w:val="31849B" w:themeColor="accent5" w:themeShade="BF"/>
          <w:sz w:val="44"/>
        </w:rPr>
        <w:t>Key Messages</w:t>
      </w:r>
      <w:r w:rsidRPr="006B44FE">
        <w:rPr>
          <w:rStyle w:val="PHEFrontpagemaintitle"/>
          <w:b w:val="0"/>
          <w:color w:val="31849B" w:themeColor="accent5" w:themeShade="BF"/>
          <w:sz w:val="44"/>
        </w:rPr>
        <w:t xml:space="preserve"> </w:t>
      </w:r>
    </w:p>
    <w:p w14:paraId="57001EB5" w14:textId="77777777" w:rsidR="005109EF" w:rsidRPr="00014F00" w:rsidRDefault="005109EF" w:rsidP="00014F00"/>
    <w:p w14:paraId="3E2F8047" w14:textId="1BE62456" w:rsidR="007D3B55" w:rsidRPr="00734AC8" w:rsidRDefault="007D3B55" w:rsidP="00014F00">
      <w:pPr>
        <w:pStyle w:val="CommentText"/>
        <w:spacing w:after="0"/>
        <w:ind w:left="426"/>
        <w:rPr>
          <w:rFonts w:ascii="Arial" w:hAnsi="Arial" w:cs="Arial"/>
          <w:b/>
          <w:bCs/>
          <w:sz w:val="24"/>
          <w:szCs w:val="24"/>
        </w:rPr>
      </w:pPr>
      <w:r w:rsidRPr="00014F00">
        <w:rPr>
          <w:rFonts w:ascii="Arial" w:hAnsi="Arial" w:cs="Arial"/>
          <w:sz w:val="24"/>
          <w:szCs w:val="24"/>
        </w:rPr>
        <w:t xml:space="preserve">The most commonly identified causes of </w:t>
      </w:r>
      <w:r w:rsidR="00FA7337">
        <w:rPr>
          <w:rFonts w:ascii="Arial" w:hAnsi="Arial" w:cs="Arial"/>
          <w:sz w:val="24"/>
          <w:szCs w:val="24"/>
        </w:rPr>
        <w:t>acute respiratory infection</w:t>
      </w:r>
      <w:r w:rsidRPr="00014F00">
        <w:rPr>
          <w:rFonts w:ascii="Arial" w:hAnsi="Arial" w:cs="Arial"/>
          <w:sz w:val="24"/>
          <w:szCs w:val="24"/>
        </w:rPr>
        <w:t xml:space="preserve"> </w:t>
      </w:r>
      <w:r w:rsidR="006B44FE">
        <w:rPr>
          <w:rFonts w:ascii="Arial" w:hAnsi="Arial" w:cs="Arial"/>
          <w:sz w:val="24"/>
          <w:szCs w:val="24"/>
        </w:rPr>
        <w:t xml:space="preserve">(ARI) </w:t>
      </w:r>
      <w:r w:rsidRPr="00014F00">
        <w:rPr>
          <w:rFonts w:ascii="Arial" w:hAnsi="Arial" w:cs="Arial"/>
          <w:sz w:val="24"/>
          <w:szCs w:val="24"/>
        </w:rPr>
        <w:t xml:space="preserve">in care homes are </w:t>
      </w:r>
      <w:r w:rsidR="00FA7337">
        <w:rPr>
          <w:rFonts w:ascii="Arial" w:hAnsi="Arial" w:cs="Arial"/>
          <w:b/>
          <w:bCs/>
          <w:sz w:val="24"/>
          <w:szCs w:val="24"/>
        </w:rPr>
        <w:t>i</w:t>
      </w:r>
      <w:r w:rsidR="00361351" w:rsidRPr="00734AC8">
        <w:rPr>
          <w:rFonts w:ascii="Arial" w:hAnsi="Arial" w:cs="Arial"/>
          <w:b/>
          <w:bCs/>
          <w:sz w:val="24"/>
          <w:szCs w:val="24"/>
        </w:rPr>
        <w:t>nfluenza</w:t>
      </w:r>
      <w:r w:rsidR="00475816" w:rsidRPr="00734AC8">
        <w:rPr>
          <w:rFonts w:ascii="Arial" w:hAnsi="Arial" w:cs="Arial"/>
          <w:b/>
          <w:bCs/>
          <w:sz w:val="24"/>
          <w:szCs w:val="24"/>
        </w:rPr>
        <w:t xml:space="preserve"> </w:t>
      </w:r>
      <w:r w:rsidR="0039619E" w:rsidRPr="00734AC8">
        <w:rPr>
          <w:rFonts w:ascii="Arial" w:hAnsi="Arial" w:cs="Arial"/>
          <w:b/>
          <w:bCs/>
          <w:sz w:val="24"/>
          <w:szCs w:val="24"/>
        </w:rPr>
        <w:t xml:space="preserve">(flu) </w:t>
      </w:r>
      <w:r w:rsidRPr="00734AC8">
        <w:rPr>
          <w:rFonts w:ascii="Arial" w:hAnsi="Arial" w:cs="Arial"/>
          <w:b/>
          <w:bCs/>
          <w:sz w:val="24"/>
          <w:szCs w:val="24"/>
        </w:rPr>
        <w:t>viruses</w:t>
      </w:r>
      <w:r w:rsidRPr="00014F00">
        <w:rPr>
          <w:rFonts w:ascii="Arial" w:hAnsi="Arial" w:cs="Arial"/>
          <w:sz w:val="24"/>
          <w:szCs w:val="24"/>
        </w:rPr>
        <w:t>, as well as non-i</w:t>
      </w:r>
      <w:r w:rsidR="00361351">
        <w:rPr>
          <w:rFonts w:ascii="Arial" w:hAnsi="Arial" w:cs="Arial"/>
          <w:sz w:val="24"/>
          <w:szCs w:val="24"/>
        </w:rPr>
        <w:t>nfluenza</w:t>
      </w:r>
      <w:r w:rsidRPr="00014F00">
        <w:rPr>
          <w:rFonts w:ascii="Arial" w:hAnsi="Arial" w:cs="Arial"/>
          <w:sz w:val="24"/>
          <w:szCs w:val="24"/>
        </w:rPr>
        <w:t xml:space="preserve"> viruses such as respiratory syncytial virus (RSV), rhinovirus, </w:t>
      </w:r>
      <w:r w:rsidR="00014F00" w:rsidRPr="00014F00">
        <w:rPr>
          <w:rFonts w:ascii="Arial" w:hAnsi="Arial" w:cs="Arial"/>
          <w:sz w:val="24"/>
          <w:szCs w:val="24"/>
        </w:rPr>
        <w:t xml:space="preserve">adenovirus, </w:t>
      </w:r>
      <w:r w:rsidRPr="00014F00">
        <w:rPr>
          <w:rFonts w:ascii="Arial" w:hAnsi="Arial" w:cs="Arial"/>
          <w:sz w:val="24"/>
          <w:szCs w:val="24"/>
        </w:rPr>
        <w:t>parain</w:t>
      </w:r>
      <w:r w:rsidR="00361351">
        <w:rPr>
          <w:rFonts w:ascii="Arial" w:hAnsi="Arial" w:cs="Arial"/>
          <w:sz w:val="24"/>
          <w:szCs w:val="24"/>
        </w:rPr>
        <w:t xml:space="preserve">fluenza and </w:t>
      </w:r>
      <w:r w:rsidRPr="00014F00">
        <w:rPr>
          <w:rFonts w:ascii="Arial" w:hAnsi="Arial" w:cs="Arial"/>
          <w:sz w:val="24"/>
          <w:szCs w:val="24"/>
        </w:rPr>
        <w:t>human metapneumovirus (hMPV)</w:t>
      </w:r>
      <w:r w:rsidR="00361351">
        <w:rPr>
          <w:rFonts w:ascii="Arial" w:hAnsi="Arial" w:cs="Arial"/>
          <w:sz w:val="24"/>
          <w:szCs w:val="24"/>
        </w:rPr>
        <w:t>,</w:t>
      </w:r>
      <w:r w:rsidRPr="00014F00">
        <w:rPr>
          <w:rFonts w:ascii="Arial" w:hAnsi="Arial" w:cs="Arial"/>
          <w:sz w:val="24"/>
          <w:szCs w:val="24"/>
        </w:rPr>
        <w:t xml:space="preserve"> </w:t>
      </w:r>
      <w:r w:rsidRPr="00734AC8">
        <w:rPr>
          <w:rFonts w:ascii="Arial" w:hAnsi="Arial" w:cs="Arial"/>
          <w:b/>
          <w:bCs/>
          <w:sz w:val="24"/>
          <w:szCs w:val="24"/>
        </w:rPr>
        <w:t>and more recently</w:t>
      </w:r>
      <w:r w:rsidR="00D60CD8" w:rsidRPr="00734AC8">
        <w:rPr>
          <w:rFonts w:ascii="Arial" w:hAnsi="Arial" w:cs="Arial"/>
          <w:b/>
          <w:bCs/>
          <w:sz w:val="24"/>
          <w:szCs w:val="24"/>
        </w:rPr>
        <w:t xml:space="preserve"> SARS-CoV</w:t>
      </w:r>
      <w:r w:rsidR="00FA7337">
        <w:rPr>
          <w:rFonts w:ascii="Arial" w:hAnsi="Arial" w:cs="Arial"/>
          <w:b/>
          <w:bCs/>
          <w:sz w:val="24"/>
          <w:szCs w:val="24"/>
        </w:rPr>
        <w:t>-</w:t>
      </w:r>
      <w:r w:rsidR="00D60CD8" w:rsidRPr="00734AC8">
        <w:rPr>
          <w:rFonts w:ascii="Arial" w:hAnsi="Arial" w:cs="Arial"/>
          <w:b/>
          <w:bCs/>
          <w:sz w:val="24"/>
          <w:szCs w:val="24"/>
        </w:rPr>
        <w:t xml:space="preserve">2 virus, which causes </w:t>
      </w:r>
      <w:r w:rsidRPr="00734AC8">
        <w:rPr>
          <w:rFonts w:ascii="Arial" w:hAnsi="Arial" w:cs="Arial"/>
          <w:b/>
          <w:bCs/>
          <w:sz w:val="24"/>
          <w:szCs w:val="24"/>
        </w:rPr>
        <w:t>COVID-19.</w:t>
      </w:r>
    </w:p>
    <w:p w14:paraId="3F58F3E4" w14:textId="4D8856FA" w:rsidR="007D3B55" w:rsidRPr="00922A53" w:rsidRDefault="007D3B55" w:rsidP="00014F00">
      <w:pPr>
        <w:pStyle w:val="CommentText"/>
        <w:spacing w:after="0"/>
        <w:ind w:left="426"/>
        <w:rPr>
          <w:rFonts w:ascii="Arial" w:hAnsi="Arial" w:cs="Arial"/>
        </w:rPr>
      </w:pPr>
    </w:p>
    <w:p w14:paraId="10D60568" w14:textId="670CB069" w:rsidR="007D3B55" w:rsidRDefault="007D3B55" w:rsidP="00014F00">
      <w:pPr>
        <w:pStyle w:val="CommentText"/>
        <w:spacing w:after="0"/>
        <w:ind w:left="426"/>
        <w:rPr>
          <w:rFonts w:ascii="Arial" w:hAnsi="Arial" w:cs="Arial"/>
          <w:sz w:val="24"/>
          <w:szCs w:val="24"/>
        </w:rPr>
      </w:pPr>
      <w:r w:rsidRPr="00014F00">
        <w:rPr>
          <w:rFonts w:ascii="Arial" w:hAnsi="Arial" w:cs="Arial"/>
          <w:sz w:val="24"/>
          <w:szCs w:val="24"/>
        </w:rPr>
        <w:t xml:space="preserve">Symptoms are difficult to distinguish between COVID-19, </w:t>
      </w:r>
      <w:r w:rsidR="00EF5F04">
        <w:rPr>
          <w:rFonts w:ascii="Arial" w:hAnsi="Arial" w:cs="Arial"/>
          <w:sz w:val="24"/>
          <w:szCs w:val="24"/>
        </w:rPr>
        <w:t>in</w:t>
      </w:r>
      <w:r w:rsidR="00B92F58">
        <w:rPr>
          <w:rFonts w:ascii="Arial" w:hAnsi="Arial" w:cs="Arial"/>
          <w:sz w:val="24"/>
          <w:szCs w:val="24"/>
        </w:rPr>
        <w:t>flu</w:t>
      </w:r>
      <w:r w:rsidR="00EF5F04">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w:t>
      </w:r>
      <w:r w:rsidR="00D82E9B">
        <w:rPr>
          <w:rFonts w:ascii="Arial" w:hAnsi="Arial" w:cs="Arial"/>
          <w:sz w:val="24"/>
          <w:szCs w:val="24"/>
        </w:rPr>
        <w:t>other, in</w:t>
      </w:r>
      <w:r w:rsidR="00361351">
        <w:rPr>
          <w:rFonts w:ascii="Arial" w:hAnsi="Arial" w:cs="Arial"/>
          <w:sz w:val="24"/>
          <w:szCs w:val="24"/>
        </w:rPr>
        <w:t>flu</w:t>
      </w:r>
      <w:r w:rsidR="00D82E9B">
        <w:rPr>
          <w:rFonts w:ascii="Arial" w:hAnsi="Arial" w:cs="Arial"/>
          <w:sz w:val="24"/>
          <w:szCs w:val="24"/>
        </w:rPr>
        <w:t xml:space="preserve">enza-like </w:t>
      </w:r>
      <w:r w:rsidRPr="00014F00">
        <w:rPr>
          <w:rFonts w:ascii="Arial" w:hAnsi="Arial" w:cs="Arial"/>
          <w:sz w:val="24"/>
          <w:szCs w:val="24"/>
        </w:rPr>
        <w:t>illness</w:t>
      </w:r>
      <w:r w:rsidR="00D82E9B">
        <w:rPr>
          <w:rFonts w:ascii="Arial" w:hAnsi="Arial" w:cs="Arial"/>
          <w:sz w:val="24"/>
          <w:szCs w:val="24"/>
        </w:rPr>
        <w:t xml:space="preserve"> (ILI)</w:t>
      </w:r>
      <w:r w:rsidRPr="00014F00">
        <w:rPr>
          <w:rFonts w:ascii="Arial" w:hAnsi="Arial" w:cs="Arial"/>
          <w:sz w:val="24"/>
          <w:szCs w:val="24"/>
        </w:rPr>
        <w:t xml:space="preserve"> viruses. COVID-19, </w:t>
      </w:r>
      <w:r w:rsidR="00F93EA3">
        <w:rPr>
          <w:rFonts w:ascii="Arial" w:hAnsi="Arial" w:cs="Arial"/>
          <w:sz w:val="24"/>
          <w:szCs w:val="24"/>
        </w:rPr>
        <w:t>in</w:t>
      </w:r>
      <w:r w:rsidR="00B92F58">
        <w:rPr>
          <w:rFonts w:ascii="Arial" w:hAnsi="Arial" w:cs="Arial"/>
          <w:sz w:val="24"/>
          <w:szCs w:val="24"/>
        </w:rPr>
        <w:t>flu</w:t>
      </w:r>
      <w:r w:rsidR="00F93EA3">
        <w:rPr>
          <w:rFonts w:ascii="Arial" w:hAnsi="Arial" w:cs="Arial"/>
          <w:sz w:val="24"/>
          <w:szCs w:val="24"/>
        </w:rPr>
        <w:t>enza</w:t>
      </w:r>
      <w:r w:rsidR="00B92F58">
        <w:rPr>
          <w:rFonts w:ascii="Arial" w:hAnsi="Arial" w:cs="Arial"/>
          <w:sz w:val="24"/>
          <w:szCs w:val="24"/>
        </w:rPr>
        <w:t>,</w:t>
      </w:r>
      <w:r w:rsidRPr="00014F00">
        <w:rPr>
          <w:rFonts w:ascii="Arial" w:hAnsi="Arial" w:cs="Arial"/>
          <w:sz w:val="24"/>
          <w:szCs w:val="24"/>
        </w:rPr>
        <w:t xml:space="preserve"> and other </w:t>
      </w:r>
      <w:r w:rsidR="0039619E">
        <w:rPr>
          <w:rFonts w:ascii="Arial" w:hAnsi="Arial" w:cs="Arial"/>
          <w:sz w:val="24"/>
          <w:szCs w:val="24"/>
        </w:rPr>
        <w:t>influenza-like</w:t>
      </w:r>
      <w:r w:rsidRPr="00014F00">
        <w:rPr>
          <w:rFonts w:ascii="Arial" w:hAnsi="Arial" w:cs="Arial"/>
          <w:sz w:val="24"/>
          <w:szCs w:val="24"/>
        </w:rPr>
        <w:t xml:space="preserve"> illnesses will need to be investigated and managed simultaneously. </w:t>
      </w:r>
      <w:r w:rsidR="00F93EA3">
        <w:rPr>
          <w:rFonts w:ascii="Arial" w:hAnsi="Arial" w:cs="Arial"/>
          <w:sz w:val="24"/>
          <w:szCs w:val="24"/>
        </w:rPr>
        <w:t>Therefore</w:t>
      </w:r>
      <w:r w:rsidRPr="00014F00">
        <w:rPr>
          <w:rFonts w:ascii="Arial" w:hAnsi="Arial" w:cs="Arial"/>
          <w:sz w:val="24"/>
          <w:szCs w:val="24"/>
        </w:rPr>
        <w:t xml:space="preserve">, </w:t>
      </w:r>
      <w:r w:rsidR="00FA7337">
        <w:rPr>
          <w:rFonts w:ascii="Arial" w:hAnsi="Arial" w:cs="Arial"/>
          <w:sz w:val="24"/>
          <w:szCs w:val="24"/>
        </w:rPr>
        <w:t>acute respiratory infection</w:t>
      </w:r>
      <w:r w:rsidRPr="00014F00">
        <w:rPr>
          <w:rFonts w:ascii="Arial" w:hAnsi="Arial" w:cs="Arial"/>
          <w:sz w:val="24"/>
          <w:szCs w:val="24"/>
        </w:rPr>
        <w:t xml:space="preserve"> in care homes should initially be managed </w:t>
      </w:r>
      <w:r w:rsidR="00F93EA3">
        <w:rPr>
          <w:rFonts w:ascii="Arial" w:hAnsi="Arial" w:cs="Arial"/>
          <w:sz w:val="24"/>
          <w:szCs w:val="24"/>
        </w:rPr>
        <w:t>with</w:t>
      </w:r>
      <w:r w:rsidRPr="00014F00">
        <w:rPr>
          <w:rFonts w:ascii="Arial" w:hAnsi="Arial" w:cs="Arial"/>
          <w:sz w:val="24"/>
          <w:szCs w:val="24"/>
        </w:rPr>
        <w:t xml:space="preserve"> the more stringent infection control measures </w:t>
      </w:r>
      <w:r w:rsidR="00F93EA3">
        <w:rPr>
          <w:rFonts w:ascii="Arial" w:hAnsi="Arial" w:cs="Arial"/>
          <w:sz w:val="24"/>
          <w:szCs w:val="24"/>
        </w:rPr>
        <w:t>need</w:t>
      </w:r>
      <w:r w:rsidRPr="00014F00">
        <w:rPr>
          <w:rFonts w:ascii="Arial" w:hAnsi="Arial" w:cs="Arial"/>
          <w:sz w:val="24"/>
          <w:szCs w:val="24"/>
        </w:rPr>
        <w:t xml:space="preserve">ed for COVID-19 until </w:t>
      </w:r>
      <w:r w:rsidR="00014F00">
        <w:rPr>
          <w:rFonts w:ascii="Arial" w:hAnsi="Arial" w:cs="Arial"/>
          <w:sz w:val="24"/>
          <w:szCs w:val="24"/>
        </w:rPr>
        <w:t>laboratory testing confirms it is not COVID-19.</w:t>
      </w:r>
    </w:p>
    <w:p w14:paraId="51B640BC" w14:textId="57DE4EFA" w:rsidR="00014F00" w:rsidRPr="00EF7FAD" w:rsidRDefault="00014F00" w:rsidP="00014F00">
      <w:pPr>
        <w:pStyle w:val="CommentText"/>
        <w:spacing w:after="0"/>
        <w:ind w:left="426"/>
        <w:rPr>
          <w:rFonts w:ascii="Arial" w:hAnsi="Arial" w:cs="Arial"/>
        </w:rPr>
      </w:pPr>
    </w:p>
    <w:p w14:paraId="54DB5ADF" w14:textId="48BB7919" w:rsidR="00944A67" w:rsidRPr="00617FD2" w:rsidRDefault="00944A67" w:rsidP="00F255A2">
      <w:pPr>
        <w:pStyle w:val="Title"/>
      </w:pPr>
      <w:r w:rsidRPr="00617FD2">
        <w:t xml:space="preserve">2.1 </w:t>
      </w:r>
      <w:r w:rsidR="00E073B0" w:rsidRPr="00617FD2">
        <w:t xml:space="preserve">Disease Characteristics </w:t>
      </w:r>
      <w:r w:rsidR="00DC383E" w:rsidRPr="00617FD2">
        <w:t>&amp; Exclusion Periods</w:t>
      </w:r>
    </w:p>
    <w:p w14:paraId="6D520AA3" w14:textId="77777777" w:rsidR="00F935C9" w:rsidRPr="00922A53" w:rsidRDefault="00F935C9" w:rsidP="00A93EE5">
      <w:pPr>
        <w:ind w:left="284"/>
        <w:jc w:val="both"/>
        <w:rPr>
          <w:sz w:val="12"/>
          <w:szCs w:val="12"/>
        </w:rPr>
      </w:pPr>
    </w:p>
    <w:tbl>
      <w:tblPr>
        <w:tblStyle w:val="TableGrid"/>
        <w:tblW w:w="10064" w:type="dxa"/>
        <w:tblInd w:w="421" w:type="dxa"/>
        <w:tblLayout w:type="fixed"/>
        <w:tblLook w:val="04A0" w:firstRow="1" w:lastRow="0" w:firstColumn="1" w:lastColumn="0" w:noHBand="0" w:noVBand="1"/>
      </w:tblPr>
      <w:tblGrid>
        <w:gridCol w:w="1701"/>
        <w:gridCol w:w="4115"/>
        <w:gridCol w:w="4248"/>
      </w:tblGrid>
      <w:tr w:rsidR="001939F9" w14:paraId="55F04A38" w14:textId="544485A4" w:rsidTr="00FA7337">
        <w:trPr>
          <w:trHeight w:val="396"/>
          <w:tblHeader/>
        </w:trPr>
        <w:tc>
          <w:tcPr>
            <w:tcW w:w="1701" w:type="dxa"/>
            <w:tcBorders>
              <w:bottom w:val="nil"/>
            </w:tcBorders>
          </w:tcPr>
          <w:p w14:paraId="32438E36" w14:textId="77777777" w:rsidR="001939F9" w:rsidRDefault="001939F9" w:rsidP="00962261">
            <w:pPr>
              <w:pStyle w:val="PHEBodycopy"/>
              <w:spacing w:line="240" w:lineRule="auto"/>
              <w:ind w:left="284" w:right="0"/>
              <w:jc w:val="both"/>
              <w:rPr>
                <w:b/>
              </w:rPr>
            </w:pPr>
          </w:p>
        </w:tc>
        <w:tc>
          <w:tcPr>
            <w:tcW w:w="4115" w:type="dxa"/>
            <w:shd w:val="clear" w:color="auto" w:fill="31849B" w:themeFill="accent5" w:themeFillShade="BF"/>
          </w:tcPr>
          <w:p w14:paraId="64B38488" w14:textId="657F2D7C" w:rsidR="001939F9" w:rsidRPr="0039619E" w:rsidRDefault="001939F9" w:rsidP="00962261">
            <w:pPr>
              <w:pStyle w:val="PHEContentslist"/>
              <w:spacing w:after="0" w:line="240" w:lineRule="auto"/>
              <w:ind w:left="284"/>
              <w:jc w:val="center"/>
              <w:rPr>
                <w:b/>
                <w:color w:val="FFFFFF" w:themeColor="background1"/>
                <w:sz w:val="28"/>
                <w:szCs w:val="28"/>
                <w:lang w:val="en-GB"/>
              </w:rPr>
            </w:pPr>
            <w:r w:rsidRPr="0039619E">
              <w:rPr>
                <w:b/>
                <w:color w:val="FFFFFF" w:themeColor="background1"/>
                <w:sz w:val="28"/>
                <w:szCs w:val="28"/>
                <w:lang w:val="en-GB"/>
              </w:rPr>
              <w:t>COVID-19</w:t>
            </w:r>
          </w:p>
        </w:tc>
        <w:tc>
          <w:tcPr>
            <w:tcW w:w="4248" w:type="dxa"/>
            <w:shd w:val="clear" w:color="auto" w:fill="31849B" w:themeFill="accent5" w:themeFillShade="BF"/>
          </w:tcPr>
          <w:p w14:paraId="63C7BDBE" w14:textId="38FD2E84" w:rsidR="001939F9" w:rsidRPr="0039619E" w:rsidRDefault="005109EF" w:rsidP="00962261">
            <w:pPr>
              <w:pStyle w:val="PHEContentslist"/>
              <w:spacing w:after="0" w:line="240" w:lineRule="auto"/>
              <w:ind w:left="284"/>
              <w:jc w:val="center"/>
              <w:rPr>
                <w:b/>
                <w:bCs/>
                <w:color w:val="FFFFFF" w:themeColor="background1"/>
                <w:sz w:val="28"/>
                <w:szCs w:val="28"/>
                <w:lang w:val="en-GB"/>
              </w:rPr>
            </w:pPr>
            <w:r w:rsidRPr="0039619E">
              <w:rPr>
                <w:b/>
                <w:bCs/>
                <w:color w:val="FFFFFF" w:themeColor="background1"/>
                <w:sz w:val="28"/>
                <w:szCs w:val="28"/>
              </w:rPr>
              <w:t>In</w:t>
            </w:r>
            <w:r w:rsidR="00361351" w:rsidRPr="0039619E">
              <w:rPr>
                <w:b/>
                <w:bCs/>
                <w:color w:val="FFFFFF" w:themeColor="background1"/>
                <w:sz w:val="28"/>
                <w:szCs w:val="28"/>
              </w:rPr>
              <w:t>fluenza</w:t>
            </w:r>
            <w:r w:rsidRPr="0039619E">
              <w:rPr>
                <w:b/>
                <w:bCs/>
                <w:color w:val="FFFFFF" w:themeColor="background1"/>
                <w:sz w:val="28"/>
                <w:szCs w:val="28"/>
              </w:rPr>
              <w:t>-like illness (ILI)</w:t>
            </w:r>
          </w:p>
        </w:tc>
      </w:tr>
      <w:tr w:rsidR="001939F9" w14:paraId="429BFC41" w14:textId="00C701B6" w:rsidTr="00FA7337">
        <w:trPr>
          <w:trHeight w:val="406"/>
        </w:trPr>
        <w:tc>
          <w:tcPr>
            <w:tcW w:w="1701" w:type="dxa"/>
            <w:tcBorders>
              <w:top w:val="nil"/>
            </w:tcBorders>
            <w:vAlign w:val="center"/>
          </w:tcPr>
          <w:p w14:paraId="5780CDA8" w14:textId="50FF5EAE" w:rsidR="001939F9" w:rsidRPr="00CA0089" w:rsidRDefault="001939F9" w:rsidP="00D82E9B">
            <w:pPr>
              <w:pStyle w:val="PHEBodycopy"/>
              <w:spacing w:line="240" w:lineRule="auto"/>
              <w:ind w:left="33" w:right="0"/>
              <w:jc w:val="center"/>
              <w:rPr>
                <w:b/>
              </w:rPr>
            </w:pPr>
            <w:r w:rsidRPr="00D82E9B">
              <w:rPr>
                <w:b/>
                <w:color w:val="31849B" w:themeColor="accent5" w:themeShade="BF"/>
              </w:rPr>
              <w:t>Symptoms</w:t>
            </w:r>
          </w:p>
        </w:tc>
        <w:tc>
          <w:tcPr>
            <w:tcW w:w="4115" w:type="dxa"/>
          </w:tcPr>
          <w:p w14:paraId="035E9B39" w14:textId="7AEAAF48" w:rsidR="001939F9" w:rsidRPr="00CA0089" w:rsidRDefault="001939F9" w:rsidP="00962261">
            <w:pPr>
              <w:pStyle w:val="PHEContentslist"/>
              <w:spacing w:after="0" w:line="240" w:lineRule="auto"/>
              <w:ind w:left="22"/>
            </w:pPr>
            <w:r w:rsidRPr="00CA0089">
              <w:t>The main symptoms are:</w:t>
            </w:r>
          </w:p>
          <w:p w14:paraId="18535C2A" w14:textId="77777777" w:rsidR="00EA6376" w:rsidRPr="00CA0089" w:rsidRDefault="00EA6376" w:rsidP="00962261">
            <w:pPr>
              <w:pStyle w:val="PHEContentslist"/>
              <w:spacing w:after="0" w:line="240" w:lineRule="auto"/>
              <w:ind w:left="22"/>
              <w:rPr>
                <w:sz w:val="16"/>
                <w:szCs w:val="16"/>
              </w:rPr>
            </w:pPr>
          </w:p>
          <w:p w14:paraId="2E5E028C" w14:textId="198371CC" w:rsidR="003F1D04" w:rsidRPr="00CA0089" w:rsidRDefault="00770A24" w:rsidP="00E901AF">
            <w:pPr>
              <w:pStyle w:val="PHEBulletpointsfornumberedtext"/>
              <w:numPr>
                <w:ilvl w:val="0"/>
                <w:numId w:val="22"/>
              </w:numPr>
              <w:tabs>
                <w:tab w:val="clear" w:pos="851"/>
                <w:tab w:val="left" w:pos="305"/>
              </w:tabs>
              <w:spacing w:line="240" w:lineRule="auto"/>
              <w:ind w:left="306" w:right="176" w:hanging="142"/>
              <w:rPr>
                <w:rFonts w:cs="Arial"/>
              </w:rPr>
            </w:pPr>
            <w:r w:rsidRPr="00CA0089">
              <w:t>N</w:t>
            </w:r>
            <w:r w:rsidR="001939F9" w:rsidRPr="00CA0089">
              <w:t>ew</w:t>
            </w:r>
            <w:r w:rsidR="003F1D04" w:rsidRPr="00CA0089">
              <w:t>, persistent</w:t>
            </w:r>
            <w:r w:rsidR="001939F9" w:rsidRPr="00CA0089">
              <w:t xml:space="preserve"> cough </w:t>
            </w:r>
            <w:r w:rsidR="003F1D04" w:rsidRPr="00CA0089">
              <w:rPr>
                <w:rFonts w:cs="Arial"/>
              </w:rPr>
              <w:t>(coughing for &gt;1 hour, or ≥3 coughing episodes in 24 hours)</w:t>
            </w:r>
          </w:p>
          <w:p w14:paraId="5F75907A" w14:textId="514BAEBF" w:rsidR="001939F9" w:rsidRPr="00CA0089" w:rsidRDefault="003F1D04" w:rsidP="00962261">
            <w:pPr>
              <w:pStyle w:val="PHEBulletpointsfornumberedtext"/>
              <w:spacing w:line="240" w:lineRule="auto"/>
              <w:ind w:left="22" w:firstLine="0"/>
            </w:pPr>
            <w:r w:rsidRPr="00CA0089">
              <w:t>AND/OR</w:t>
            </w:r>
          </w:p>
          <w:p w14:paraId="3C34900E" w14:textId="29933800" w:rsidR="001939F9" w:rsidRPr="00CA0089" w:rsidRDefault="00770A24" w:rsidP="00E901AF">
            <w:pPr>
              <w:pStyle w:val="PHEBulletpointsfornumberedtext"/>
              <w:numPr>
                <w:ilvl w:val="0"/>
                <w:numId w:val="23"/>
              </w:numPr>
              <w:tabs>
                <w:tab w:val="clear" w:pos="851"/>
                <w:tab w:val="left" w:pos="589"/>
              </w:tabs>
              <w:spacing w:line="240" w:lineRule="auto"/>
              <w:ind w:left="305" w:hanging="141"/>
            </w:pPr>
            <w:r w:rsidRPr="00CA0089">
              <w:t>F</w:t>
            </w:r>
            <w:r w:rsidR="001939F9" w:rsidRPr="00CA0089">
              <w:t>ever (temperature of 37.8°C or higher)</w:t>
            </w:r>
          </w:p>
          <w:p w14:paraId="0FD81645" w14:textId="2E99AD9B" w:rsidR="003F1D04" w:rsidRPr="00CA0089" w:rsidRDefault="003F1D04" w:rsidP="00962261">
            <w:pPr>
              <w:pStyle w:val="PHEBulletpointsfornumberedtext"/>
              <w:spacing w:line="240" w:lineRule="auto"/>
              <w:ind w:left="22" w:firstLine="0"/>
            </w:pPr>
            <w:r w:rsidRPr="00CA0089">
              <w:t>AND/OR</w:t>
            </w:r>
          </w:p>
          <w:p w14:paraId="47874CF7" w14:textId="7A1FA05F" w:rsidR="001939F9" w:rsidRPr="00CA0089" w:rsidRDefault="00770A24" w:rsidP="00E901AF">
            <w:pPr>
              <w:pStyle w:val="PHEBulletpointsfornumberedtext"/>
              <w:numPr>
                <w:ilvl w:val="0"/>
                <w:numId w:val="24"/>
              </w:numPr>
              <w:tabs>
                <w:tab w:val="clear" w:pos="851"/>
                <w:tab w:val="left" w:pos="305"/>
              </w:tabs>
              <w:spacing w:line="240" w:lineRule="auto"/>
              <w:ind w:left="305" w:right="0" w:hanging="141"/>
            </w:pPr>
            <w:r w:rsidRPr="00CA0089">
              <w:t>A</w:t>
            </w:r>
            <w:r w:rsidR="001939F9" w:rsidRPr="00CA0089">
              <w:t>nosmia (loss of the sense of smell and/or taste)</w:t>
            </w:r>
          </w:p>
          <w:p w14:paraId="2CA07E71" w14:textId="3987CFAE" w:rsidR="001939F9" w:rsidRPr="00EF7FAD" w:rsidRDefault="001939F9" w:rsidP="00962261">
            <w:pPr>
              <w:pStyle w:val="PHEBulletpointsfornumberedtext"/>
              <w:spacing w:line="240" w:lineRule="auto"/>
              <w:ind w:left="22" w:firstLine="0"/>
              <w:rPr>
                <w:sz w:val="16"/>
                <w:szCs w:val="16"/>
              </w:rPr>
            </w:pPr>
          </w:p>
          <w:p w14:paraId="241F7F4F" w14:textId="2224B785" w:rsidR="001939F9" w:rsidRPr="00CA0089" w:rsidRDefault="001939F9" w:rsidP="001654E9">
            <w:pPr>
              <w:pStyle w:val="PHEContentslist"/>
              <w:spacing w:after="0" w:line="240" w:lineRule="auto"/>
            </w:pPr>
            <w:r w:rsidRPr="00CA0089">
              <w:t>Other symptoms that may indicate COVID-19 in care home residents include:</w:t>
            </w:r>
          </w:p>
          <w:p w14:paraId="299562A2" w14:textId="77777777" w:rsidR="00B427D0" w:rsidRPr="00CA0089" w:rsidRDefault="00B427D0" w:rsidP="00E901AF">
            <w:pPr>
              <w:pStyle w:val="PHEBulletpointsfornumberedtext"/>
              <w:numPr>
                <w:ilvl w:val="0"/>
                <w:numId w:val="25"/>
              </w:numPr>
              <w:tabs>
                <w:tab w:val="clear" w:pos="851"/>
                <w:tab w:val="left" w:pos="382"/>
              </w:tabs>
              <w:spacing w:line="240" w:lineRule="auto"/>
              <w:ind w:left="447" w:right="177" w:hanging="283"/>
            </w:pPr>
            <w:r w:rsidRPr="00CA0089">
              <w:t>New onset of ILI</w:t>
            </w:r>
          </w:p>
          <w:p w14:paraId="760008A1" w14:textId="1D06D13A" w:rsidR="001939F9" w:rsidRPr="00CA0089" w:rsidRDefault="003F1D04" w:rsidP="00E901AF">
            <w:pPr>
              <w:pStyle w:val="PHEBulletpointsfornumberedtext"/>
              <w:numPr>
                <w:ilvl w:val="0"/>
                <w:numId w:val="25"/>
              </w:numPr>
              <w:tabs>
                <w:tab w:val="clear" w:pos="851"/>
                <w:tab w:val="left" w:pos="382"/>
              </w:tabs>
              <w:spacing w:line="240" w:lineRule="auto"/>
              <w:ind w:left="447" w:right="177" w:hanging="283"/>
            </w:pPr>
            <w:r w:rsidRPr="00CA0089">
              <w:t>W</w:t>
            </w:r>
            <w:r w:rsidR="001939F9" w:rsidRPr="00CA0089">
              <w:t xml:space="preserve">orsening shortness of </w:t>
            </w:r>
            <w:r w:rsidRPr="00CA0089">
              <w:t>b</w:t>
            </w:r>
            <w:r w:rsidR="001939F9" w:rsidRPr="00CA0089">
              <w:t>reath</w:t>
            </w:r>
          </w:p>
          <w:p w14:paraId="7A57FBE0" w14:textId="3E8EB686" w:rsidR="001939F9" w:rsidRPr="00CA0089" w:rsidRDefault="003F1D04" w:rsidP="00E901AF">
            <w:pPr>
              <w:pStyle w:val="PHEBulletpointsfornumberedtext"/>
              <w:numPr>
                <w:ilvl w:val="0"/>
                <w:numId w:val="25"/>
              </w:numPr>
              <w:tabs>
                <w:tab w:val="clear" w:pos="851"/>
                <w:tab w:val="left" w:pos="382"/>
                <w:tab w:val="left" w:pos="2807"/>
              </w:tabs>
              <w:spacing w:line="240" w:lineRule="auto"/>
              <w:ind w:left="447" w:hanging="283"/>
            </w:pPr>
            <w:r w:rsidRPr="00CA0089">
              <w:t>D</w:t>
            </w:r>
            <w:r w:rsidR="001939F9" w:rsidRPr="00CA0089">
              <w:t>elirium, particularly in those with dementia</w:t>
            </w:r>
          </w:p>
          <w:p w14:paraId="1C66B617" w14:textId="77777777" w:rsidR="001939F9" w:rsidRPr="00CA0089" w:rsidRDefault="001939F9" w:rsidP="00962261">
            <w:pPr>
              <w:pStyle w:val="PHEBodycopy"/>
              <w:spacing w:line="240" w:lineRule="auto"/>
              <w:ind w:left="22" w:right="39"/>
            </w:pPr>
          </w:p>
          <w:p w14:paraId="19B2651C" w14:textId="77777777" w:rsidR="00EA6376" w:rsidRPr="00CA0089" w:rsidRDefault="00EA6376" w:rsidP="00962261">
            <w:pPr>
              <w:pStyle w:val="PHEBodycopy"/>
              <w:spacing w:line="240" w:lineRule="auto"/>
              <w:ind w:left="23" w:right="40"/>
              <w:rPr>
                <w:sz w:val="16"/>
                <w:szCs w:val="16"/>
              </w:rPr>
            </w:pPr>
          </w:p>
          <w:p w14:paraId="2B64519F" w14:textId="6D13550A" w:rsidR="001939F9" w:rsidRPr="00CA0089" w:rsidRDefault="001939F9" w:rsidP="00962261">
            <w:pPr>
              <w:pStyle w:val="PHEBodycopy"/>
              <w:spacing w:line="240" w:lineRule="auto"/>
              <w:ind w:left="23" w:right="40"/>
            </w:pPr>
            <w:r w:rsidRPr="00CA0089">
              <w:t>A laboratory detection of COVID-19 would fulfil the definition of a case of COVID-19</w:t>
            </w:r>
          </w:p>
        </w:tc>
        <w:tc>
          <w:tcPr>
            <w:tcW w:w="4248" w:type="dxa"/>
          </w:tcPr>
          <w:p w14:paraId="3C2D8EF2" w14:textId="620DC461" w:rsidR="00107BD0" w:rsidRDefault="00107BD0" w:rsidP="00962261">
            <w:pPr>
              <w:pStyle w:val="PHEContentslist"/>
              <w:spacing w:after="0" w:line="240" w:lineRule="auto"/>
              <w:ind w:left="22"/>
              <w:rPr>
                <w:lang w:val="en-GB"/>
              </w:rPr>
            </w:pPr>
            <w:r>
              <w:rPr>
                <w:lang w:val="en-GB"/>
              </w:rPr>
              <w:t>The main symptoms are:</w:t>
            </w:r>
          </w:p>
          <w:p w14:paraId="4533AD42" w14:textId="77777777" w:rsidR="00EA6376" w:rsidRPr="00962261" w:rsidRDefault="00EA6376" w:rsidP="00962261">
            <w:pPr>
              <w:pStyle w:val="PHEContentslist"/>
              <w:spacing w:after="0" w:line="240" w:lineRule="auto"/>
              <w:ind w:left="22"/>
              <w:rPr>
                <w:sz w:val="16"/>
                <w:szCs w:val="16"/>
                <w:lang w:val="en-GB"/>
              </w:rPr>
            </w:pPr>
          </w:p>
          <w:p w14:paraId="793FAB78" w14:textId="47E76B9B" w:rsidR="001939F9" w:rsidRDefault="00107BD0" w:rsidP="00E901AF">
            <w:pPr>
              <w:pStyle w:val="PHEContentslist"/>
              <w:numPr>
                <w:ilvl w:val="0"/>
                <w:numId w:val="28"/>
              </w:numPr>
              <w:tabs>
                <w:tab w:val="clear" w:pos="480"/>
                <w:tab w:val="left" w:pos="315"/>
              </w:tabs>
              <w:spacing w:after="0" w:line="240" w:lineRule="auto"/>
              <w:ind w:left="315" w:hanging="141"/>
              <w:rPr>
                <w:lang w:val="en-GB"/>
              </w:rPr>
            </w:pPr>
            <w:r>
              <w:rPr>
                <w:lang w:val="en-GB"/>
              </w:rPr>
              <w:t xml:space="preserve">Fever (Oral (mouth) or tympanic (ear) temperature of </w:t>
            </w:r>
            <w:r w:rsidRPr="00AD28DA">
              <w:t>37.8°C or higher</w:t>
            </w:r>
            <w:r w:rsidR="00E15BD7">
              <w:rPr>
                <w:lang w:val="en-GB"/>
              </w:rPr>
              <w:t>)</w:t>
            </w:r>
          </w:p>
          <w:p w14:paraId="5E6AD3C4" w14:textId="77777777" w:rsidR="00107BD0" w:rsidRDefault="00107BD0" w:rsidP="00962261">
            <w:pPr>
              <w:pStyle w:val="PHEContentslist"/>
              <w:spacing w:after="0" w:line="240" w:lineRule="auto"/>
              <w:ind w:left="22"/>
              <w:rPr>
                <w:lang w:val="en-GB"/>
              </w:rPr>
            </w:pPr>
            <w:r>
              <w:rPr>
                <w:lang w:val="en-GB"/>
              </w:rPr>
              <w:t>AND</w:t>
            </w:r>
          </w:p>
          <w:p w14:paraId="6CE21ED7" w14:textId="77777777" w:rsidR="00107BD0" w:rsidRDefault="00107BD0" w:rsidP="00E901AF">
            <w:pPr>
              <w:pStyle w:val="PHEContentslist"/>
              <w:numPr>
                <w:ilvl w:val="0"/>
                <w:numId w:val="29"/>
              </w:numPr>
              <w:tabs>
                <w:tab w:val="clear" w:pos="480"/>
              </w:tabs>
              <w:spacing w:after="0" w:line="240" w:lineRule="auto"/>
              <w:ind w:left="315" w:hanging="141"/>
              <w:rPr>
                <w:lang w:val="en-GB"/>
              </w:rPr>
            </w:pPr>
            <w:r>
              <w:rPr>
                <w:lang w:val="en-GB"/>
              </w:rPr>
              <w:t>New onset of one or more respiratory symptoms:</w:t>
            </w:r>
          </w:p>
          <w:p w14:paraId="5167BFFC" w14:textId="708CCD16"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Cough (w</w:t>
            </w:r>
            <w:r w:rsidR="006A269A">
              <w:rPr>
                <w:lang w:val="en-GB"/>
              </w:rPr>
              <w:t>i</w:t>
            </w:r>
            <w:r>
              <w:rPr>
                <w:lang w:val="en-GB"/>
              </w:rPr>
              <w:t>th or without</w:t>
            </w:r>
            <w:r w:rsidR="006A269A">
              <w:rPr>
                <w:lang w:val="en-GB"/>
              </w:rPr>
              <w:t xml:space="preserve"> sputum)</w:t>
            </w:r>
          </w:p>
          <w:p w14:paraId="7BD46F5A"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Hoarseness</w:t>
            </w:r>
          </w:p>
          <w:p w14:paraId="12F274D6"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Nasal discharge or congestion</w:t>
            </w:r>
          </w:p>
          <w:p w14:paraId="5490D80C"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Shortness of breath</w:t>
            </w:r>
          </w:p>
          <w:p w14:paraId="5B6A7EB9"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Sore throat</w:t>
            </w:r>
          </w:p>
          <w:p w14:paraId="6CB63E3D"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Wheezing</w:t>
            </w:r>
          </w:p>
          <w:p w14:paraId="7EA1ABCB" w14:textId="77777777" w:rsidR="00107BD0" w:rsidRDefault="00107BD0" w:rsidP="00E901AF">
            <w:pPr>
              <w:pStyle w:val="PHEContentslist"/>
              <w:numPr>
                <w:ilvl w:val="0"/>
                <w:numId w:val="30"/>
              </w:numPr>
              <w:tabs>
                <w:tab w:val="clear" w:pos="480"/>
                <w:tab w:val="left" w:pos="456"/>
              </w:tabs>
              <w:spacing w:after="0" w:line="240" w:lineRule="auto"/>
              <w:ind w:left="456" w:hanging="142"/>
              <w:rPr>
                <w:lang w:val="en-GB"/>
              </w:rPr>
            </w:pPr>
            <w:r>
              <w:rPr>
                <w:lang w:val="en-GB"/>
              </w:rPr>
              <w:t>Sneezing</w:t>
            </w:r>
          </w:p>
          <w:p w14:paraId="4179A265" w14:textId="77777777" w:rsidR="00107BD0" w:rsidRDefault="00107BD0" w:rsidP="00962261">
            <w:pPr>
              <w:pStyle w:val="PHEContentslist"/>
              <w:spacing w:after="0" w:line="240" w:lineRule="auto"/>
              <w:ind w:left="22"/>
              <w:rPr>
                <w:lang w:val="en-GB"/>
              </w:rPr>
            </w:pPr>
            <w:r>
              <w:rPr>
                <w:lang w:val="en-GB"/>
              </w:rPr>
              <w:t>OR</w:t>
            </w:r>
          </w:p>
          <w:p w14:paraId="065F315D" w14:textId="77777777" w:rsidR="00107BD0" w:rsidRDefault="00107BD0" w:rsidP="00E901AF">
            <w:pPr>
              <w:pStyle w:val="PHEContentslist"/>
              <w:numPr>
                <w:ilvl w:val="0"/>
                <w:numId w:val="31"/>
              </w:numPr>
              <w:tabs>
                <w:tab w:val="clear" w:pos="480"/>
                <w:tab w:val="left" w:pos="315"/>
              </w:tabs>
              <w:spacing w:after="0" w:line="240" w:lineRule="auto"/>
              <w:ind w:left="315" w:hanging="141"/>
              <w:rPr>
                <w:lang w:val="en-GB"/>
              </w:rPr>
            </w:pPr>
            <w:r>
              <w:rPr>
                <w:lang w:val="en-GB"/>
              </w:rPr>
              <w:t>An acute deterioration in physical or mental ability without other known cause</w:t>
            </w:r>
          </w:p>
          <w:p w14:paraId="40FDC224" w14:textId="75A11E5D" w:rsidR="00EA6376" w:rsidRDefault="00EA6376" w:rsidP="00962261">
            <w:pPr>
              <w:pStyle w:val="PHEContentslist"/>
              <w:tabs>
                <w:tab w:val="clear" w:pos="480"/>
                <w:tab w:val="left" w:pos="315"/>
              </w:tabs>
              <w:spacing w:after="0" w:line="240" w:lineRule="auto"/>
              <w:rPr>
                <w:sz w:val="16"/>
                <w:szCs w:val="16"/>
              </w:rPr>
            </w:pPr>
          </w:p>
          <w:p w14:paraId="4116C6B4" w14:textId="231D259B" w:rsidR="001654E9" w:rsidRDefault="001654E9" w:rsidP="00962261">
            <w:pPr>
              <w:pStyle w:val="PHEContentslist"/>
              <w:tabs>
                <w:tab w:val="clear" w:pos="480"/>
                <w:tab w:val="left" w:pos="315"/>
              </w:tabs>
              <w:spacing w:after="0" w:line="240" w:lineRule="auto"/>
              <w:rPr>
                <w:szCs w:val="24"/>
                <w:lang w:val="en-GB"/>
              </w:rPr>
            </w:pPr>
            <w:r w:rsidRPr="00CA0089">
              <w:rPr>
                <w:szCs w:val="24"/>
                <w:lang w:val="en-GB"/>
              </w:rPr>
              <w:t>Whilst it is recognised that older people may not always develop a fever with in</w:t>
            </w:r>
            <w:r w:rsidR="00F93EA3">
              <w:rPr>
                <w:szCs w:val="24"/>
                <w:lang w:val="en-GB"/>
              </w:rPr>
              <w:t>flu</w:t>
            </w:r>
            <w:r w:rsidRPr="00CA0089">
              <w:rPr>
                <w:szCs w:val="24"/>
                <w:lang w:val="en-GB"/>
              </w:rPr>
              <w:t>enza, fever is necessary to define ILI</w:t>
            </w:r>
            <w:r w:rsidRPr="00CA0089">
              <w:rPr>
                <w:rStyle w:val="FootnoteReference"/>
                <w:szCs w:val="24"/>
                <w:lang w:val="en-GB"/>
              </w:rPr>
              <w:footnoteReference w:id="1"/>
            </w:r>
            <w:r w:rsidRPr="00CA0089">
              <w:rPr>
                <w:szCs w:val="24"/>
                <w:lang w:val="en-GB"/>
              </w:rPr>
              <w:t>.</w:t>
            </w:r>
          </w:p>
          <w:p w14:paraId="1F703A50" w14:textId="77777777" w:rsidR="001654E9" w:rsidRPr="00EF7FAD" w:rsidRDefault="001654E9" w:rsidP="00962261">
            <w:pPr>
              <w:pStyle w:val="PHEContentslist"/>
              <w:tabs>
                <w:tab w:val="clear" w:pos="480"/>
                <w:tab w:val="left" w:pos="315"/>
              </w:tabs>
              <w:spacing w:after="0" w:line="240" w:lineRule="auto"/>
              <w:rPr>
                <w:sz w:val="16"/>
                <w:szCs w:val="16"/>
                <w:lang w:val="en-GB"/>
              </w:rPr>
            </w:pPr>
          </w:p>
          <w:p w14:paraId="5021ADEA" w14:textId="02254252" w:rsidR="00604170" w:rsidRPr="00EF7FAD" w:rsidRDefault="00EA6376" w:rsidP="00EF7FAD">
            <w:pPr>
              <w:pStyle w:val="PHEContentslist"/>
              <w:tabs>
                <w:tab w:val="clear" w:pos="480"/>
                <w:tab w:val="left" w:pos="315"/>
              </w:tabs>
              <w:spacing w:after="0" w:line="240" w:lineRule="auto"/>
              <w:rPr>
                <w:sz w:val="16"/>
                <w:szCs w:val="16"/>
                <w:lang w:eastAsia="en-GB"/>
              </w:rPr>
            </w:pPr>
            <w:r w:rsidRPr="001E405A">
              <w:t xml:space="preserve">A laboratory detection of </w:t>
            </w:r>
            <w:r>
              <w:rPr>
                <w:lang w:val="en-GB"/>
              </w:rPr>
              <w:t>in</w:t>
            </w:r>
            <w:r w:rsidR="00361351">
              <w:rPr>
                <w:lang w:val="en-GB"/>
              </w:rPr>
              <w:t>fluenza</w:t>
            </w:r>
            <w:r>
              <w:rPr>
                <w:lang w:val="en-GB"/>
              </w:rPr>
              <w:t xml:space="preserve"> virus</w:t>
            </w:r>
            <w:r w:rsidRPr="001E405A">
              <w:t xml:space="preserve"> would fulfil the definition of a case of </w:t>
            </w:r>
            <w:r w:rsidR="00F93EA3">
              <w:rPr>
                <w:lang w:val="en-GB"/>
              </w:rPr>
              <w:t>i</w:t>
            </w:r>
            <w:r w:rsidR="00361351">
              <w:rPr>
                <w:lang w:val="en-GB"/>
              </w:rPr>
              <w:t>nfluenza</w:t>
            </w:r>
            <w:r w:rsidR="00604170">
              <w:rPr>
                <w:lang w:val="en-GB"/>
              </w:rPr>
              <w:t>.</w:t>
            </w:r>
          </w:p>
          <w:p w14:paraId="6E862D02" w14:textId="25721B1B" w:rsidR="00604170" w:rsidRDefault="00604170" w:rsidP="006D17D8">
            <w:pPr>
              <w:rPr>
                <w:lang w:eastAsia="en-GB"/>
              </w:rPr>
            </w:pPr>
            <w:r>
              <w:rPr>
                <w:lang w:eastAsia="en-GB"/>
              </w:rPr>
              <w:lastRenderedPageBreak/>
              <w:t>Other common respiratory viruses include:</w:t>
            </w:r>
          </w:p>
          <w:p w14:paraId="2C79AA34" w14:textId="77777777" w:rsidR="00604170" w:rsidRDefault="00604170" w:rsidP="00E901AF">
            <w:pPr>
              <w:pStyle w:val="ListParagraph"/>
              <w:numPr>
                <w:ilvl w:val="0"/>
                <w:numId w:val="32"/>
              </w:numPr>
              <w:ind w:left="317" w:hanging="283"/>
              <w:rPr>
                <w:lang w:eastAsia="en-GB"/>
              </w:rPr>
            </w:pPr>
            <w:r>
              <w:rPr>
                <w:lang w:eastAsia="en-GB"/>
              </w:rPr>
              <w:t>Rhinovirus</w:t>
            </w:r>
          </w:p>
          <w:p w14:paraId="528345C3" w14:textId="77777777" w:rsidR="00604170" w:rsidRDefault="00604170" w:rsidP="00E901AF">
            <w:pPr>
              <w:pStyle w:val="ListParagraph"/>
              <w:numPr>
                <w:ilvl w:val="0"/>
                <w:numId w:val="32"/>
              </w:numPr>
              <w:ind w:left="317" w:hanging="283"/>
              <w:rPr>
                <w:lang w:eastAsia="en-GB"/>
              </w:rPr>
            </w:pPr>
            <w:r>
              <w:rPr>
                <w:lang w:eastAsia="en-GB"/>
              </w:rPr>
              <w:t>Adenovirus</w:t>
            </w:r>
          </w:p>
          <w:p w14:paraId="11181E83" w14:textId="45357C15" w:rsidR="00604170" w:rsidRDefault="00604170" w:rsidP="00E901AF">
            <w:pPr>
              <w:pStyle w:val="ListParagraph"/>
              <w:numPr>
                <w:ilvl w:val="0"/>
                <w:numId w:val="32"/>
              </w:numPr>
              <w:ind w:left="317" w:hanging="283"/>
              <w:rPr>
                <w:lang w:eastAsia="en-GB"/>
              </w:rPr>
            </w:pPr>
            <w:r>
              <w:rPr>
                <w:lang w:eastAsia="en-GB"/>
              </w:rPr>
              <w:t>Parain</w:t>
            </w:r>
            <w:r w:rsidR="00361351">
              <w:rPr>
                <w:lang w:eastAsia="en-GB"/>
              </w:rPr>
              <w:t>fluenza</w:t>
            </w:r>
            <w:r>
              <w:rPr>
                <w:lang w:eastAsia="en-GB"/>
              </w:rPr>
              <w:t xml:space="preserve"> </w:t>
            </w:r>
          </w:p>
          <w:p w14:paraId="655744CE" w14:textId="5CFA1D8D" w:rsidR="00604170" w:rsidRDefault="00604170" w:rsidP="00E901AF">
            <w:pPr>
              <w:pStyle w:val="ListParagraph"/>
              <w:numPr>
                <w:ilvl w:val="0"/>
                <w:numId w:val="32"/>
              </w:numPr>
              <w:ind w:left="317" w:hanging="283"/>
              <w:rPr>
                <w:lang w:eastAsia="en-GB"/>
              </w:rPr>
            </w:pPr>
            <w:r>
              <w:rPr>
                <w:lang w:eastAsia="en-GB"/>
              </w:rPr>
              <w:t>Respiratory syncytial virus (RSV)</w:t>
            </w:r>
          </w:p>
          <w:p w14:paraId="6D9954DE" w14:textId="7198B48D" w:rsidR="00604170" w:rsidRPr="00EA6376" w:rsidRDefault="002C1388" w:rsidP="00E901AF">
            <w:pPr>
              <w:pStyle w:val="ListParagraph"/>
              <w:numPr>
                <w:ilvl w:val="0"/>
                <w:numId w:val="32"/>
              </w:numPr>
              <w:ind w:left="317" w:hanging="283"/>
            </w:pPr>
            <w:r>
              <w:rPr>
                <w:lang w:eastAsia="en-GB"/>
              </w:rPr>
              <w:t>Human metapneumovirus</w:t>
            </w:r>
          </w:p>
        </w:tc>
      </w:tr>
      <w:tr w:rsidR="001939F9" w14:paraId="633BE327" w14:textId="2E59B9DE" w:rsidTr="00FA7337">
        <w:tc>
          <w:tcPr>
            <w:tcW w:w="1701" w:type="dxa"/>
            <w:vAlign w:val="center"/>
          </w:tcPr>
          <w:p w14:paraId="75292BFE" w14:textId="7F80FD84" w:rsidR="001939F9" w:rsidRPr="00D82E9B" w:rsidRDefault="001939F9" w:rsidP="00D82E9B">
            <w:pPr>
              <w:pStyle w:val="PHEBodycopy"/>
              <w:spacing w:line="240" w:lineRule="auto"/>
              <w:ind w:left="33" w:right="0"/>
              <w:jc w:val="center"/>
              <w:rPr>
                <w:b/>
                <w:color w:val="31849B" w:themeColor="accent5" w:themeShade="BF"/>
              </w:rPr>
            </w:pPr>
            <w:r w:rsidRPr="00D82E9B">
              <w:rPr>
                <w:b/>
                <w:color w:val="31849B" w:themeColor="accent5" w:themeShade="BF"/>
              </w:rPr>
              <w:lastRenderedPageBreak/>
              <w:t xml:space="preserve">Infectious </w:t>
            </w:r>
            <w:r w:rsidR="002C50C5" w:rsidRPr="00D82E9B">
              <w:rPr>
                <w:b/>
                <w:color w:val="31849B" w:themeColor="accent5" w:themeShade="BF"/>
              </w:rPr>
              <w:t>P</w:t>
            </w:r>
            <w:r w:rsidRPr="00D82E9B">
              <w:rPr>
                <w:b/>
                <w:color w:val="31849B" w:themeColor="accent5" w:themeShade="BF"/>
              </w:rPr>
              <w:t>eriod</w:t>
            </w:r>
          </w:p>
        </w:tc>
        <w:tc>
          <w:tcPr>
            <w:tcW w:w="4115" w:type="dxa"/>
          </w:tcPr>
          <w:p w14:paraId="05352E7E" w14:textId="5434925E" w:rsidR="001939F9" w:rsidRPr="00E073B0" w:rsidRDefault="001939F9" w:rsidP="00962261">
            <w:pPr>
              <w:pStyle w:val="PHEBodycopy"/>
              <w:spacing w:line="240" w:lineRule="auto"/>
              <w:ind w:left="22" w:right="39"/>
              <w:rPr>
                <w:b/>
                <w:szCs w:val="24"/>
              </w:rPr>
            </w:pPr>
            <w:r>
              <w:rPr>
                <w:szCs w:val="24"/>
              </w:rPr>
              <w:t xml:space="preserve">From </w:t>
            </w:r>
            <w:r w:rsidR="00361351">
              <w:rPr>
                <w:szCs w:val="24"/>
              </w:rPr>
              <w:t>2 day</w:t>
            </w:r>
            <w:r>
              <w:rPr>
                <w:szCs w:val="24"/>
              </w:rPr>
              <w:t>s before onset of symptoms (or test date if asymptomatic)</w:t>
            </w:r>
            <w:r w:rsidR="00962261">
              <w:rPr>
                <w:szCs w:val="24"/>
              </w:rPr>
              <w:t xml:space="preserve"> </w:t>
            </w:r>
            <w:r>
              <w:rPr>
                <w:szCs w:val="24"/>
              </w:rPr>
              <w:t>until 14 days after symptom onset (or test date</w:t>
            </w:r>
            <w:r w:rsidRPr="00E073B0">
              <w:rPr>
                <w:b/>
                <w:szCs w:val="24"/>
              </w:rPr>
              <w:t>) for care home residents.</w:t>
            </w:r>
          </w:p>
          <w:p w14:paraId="04AA3204" w14:textId="77777777" w:rsidR="00962261" w:rsidRPr="00EF7FAD" w:rsidRDefault="00962261" w:rsidP="00962261">
            <w:pPr>
              <w:pStyle w:val="PHEBodycopy"/>
              <w:spacing w:line="240" w:lineRule="auto"/>
              <w:ind w:left="22" w:right="39"/>
              <w:rPr>
                <w:sz w:val="12"/>
                <w:szCs w:val="12"/>
              </w:rPr>
            </w:pPr>
          </w:p>
          <w:p w14:paraId="644543FB" w14:textId="75DB99DA" w:rsidR="001939F9" w:rsidRDefault="001939F9" w:rsidP="00962261">
            <w:pPr>
              <w:pStyle w:val="PHEBodycopy"/>
              <w:spacing w:line="240" w:lineRule="auto"/>
              <w:ind w:left="22" w:right="39"/>
              <w:rPr>
                <w:szCs w:val="24"/>
              </w:rPr>
            </w:pPr>
            <w:r>
              <w:rPr>
                <w:szCs w:val="24"/>
              </w:rPr>
              <w:t>OR</w:t>
            </w:r>
          </w:p>
          <w:p w14:paraId="0659DFD4" w14:textId="77777777" w:rsidR="00962261" w:rsidRPr="00EF7FAD" w:rsidRDefault="00962261" w:rsidP="00962261">
            <w:pPr>
              <w:pStyle w:val="PHEBodycopy"/>
              <w:spacing w:line="240" w:lineRule="auto"/>
              <w:ind w:left="22" w:right="39"/>
              <w:rPr>
                <w:sz w:val="12"/>
                <w:szCs w:val="12"/>
              </w:rPr>
            </w:pPr>
          </w:p>
          <w:p w14:paraId="504DD477" w14:textId="754FC0C6" w:rsidR="001939F9" w:rsidRPr="00F93EA3" w:rsidRDefault="001939F9" w:rsidP="00962261">
            <w:pPr>
              <w:pStyle w:val="PHEBodycopy"/>
              <w:spacing w:line="240" w:lineRule="auto"/>
              <w:ind w:left="22" w:right="39"/>
              <w:rPr>
                <w:bCs/>
                <w:i/>
                <w:iCs/>
                <w:szCs w:val="24"/>
              </w:rPr>
            </w:pPr>
            <w:r>
              <w:rPr>
                <w:szCs w:val="24"/>
              </w:rPr>
              <w:t xml:space="preserve">until 10 days after symptom onset (or test date) </w:t>
            </w:r>
            <w:r w:rsidRPr="00E073B0">
              <w:rPr>
                <w:b/>
                <w:szCs w:val="24"/>
              </w:rPr>
              <w:t>for staff</w:t>
            </w:r>
            <w:r w:rsidR="00F93EA3">
              <w:rPr>
                <w:b/>
                <w:szCs w:val="24"/>
              </w:rPr>
              <w:t xml:space="preserve"> </w:t>
            </w:r>
            <w:r w:rsidR="00F93EA3" w:rsidRPr="00F93EA3">
              <w:rPr>
                <w:bCs/>
                <w:szCs w:val="24"/>
              </w:rPr>
              <w:t>-</w:t>
            </w:r>
            <w:r w:rsidR="00F93EA3">
              <w:rPr>
                <w:b/>
                <w:szCs w:val="24"/>
              </w:rPr>
              <w:t xml:space="preserve"> </w:t>
            </w:r>
            <w:r w:rsidR="00F93EA3" w:rsidRPr="00F93EA3">
              <w:rPr>
                <w:bCs/>
                <w:i/>
                <w:iCs/>
                <w:szCs w:val="24"/>
              </w:rPr>
              <w:t>increase</w:t>
            </w:r>
            <w:r w:rsidR="00F93EA3">
              <w:rPr>
                <w:bCs/>
                <w:i/>
                <w:iCs/>
                <w:szCs w:val="24"/>
              </w:rPr>
              <w:t>d</w:t>
            </w:r>
            <w:r w:rsidR="00F93EA3" w:rsidRPr="00F93EA3">
              <w:rPr>
                <w:bCs/>
                <w:i/>
                <w:iCs/>
                <w:szCs w:val="24"/>
              </w:rPr>
              <w:t xml:space="preserve"> to 14 days, </w:t>
            </w:r>
            <w:r w:rsidR="00F93EA3" w:rsidRPr="00F93EA3">
              <w:rPr>
                <w:bCs/>
                <w:i/>
                <w:iCs/>
                <w:szCs w:val="24"/>
                <w:u w:val="single"/>
              </w:rPr>
              <w:t>if hospitalised</w:t>
            </w:r>
          </w:p>
          <w:p w14:paraId="49A6B554" w14:textId="77777777" w:rsidR="00962261" w:rsidRPr="00EF7FAD" w:rsidRDefault="00962261" w:rsidP="00962261">
            <w:pPr>
              <w:pStyle w:val="PHEBodycopy"/>
              <w:spacing w:line="240" w:lineRule="auto"/>
              <w:ind w:left="22" w:right="39"/>
              <w:rPr>
                <w:sz w:val="12"/>
                <w:szCs w:val="12"/>
              </w:rPr>
            </w:pPr>
          </w:p>
          <w:p w14:paraId="3427502F" w14:textId="56EB4A69" w:rsidR="001939F9" w:rsidRDefault="001939F9" w:rsidP="00962261">
            <w:pPr>
              <w:pStyle w:val="PHEBodycopy"/>
              <w:spacing w:line="240" w:lineRule="auto"/>
              <w:ind w:left="22" w:right="39"/>
            </w:pPr>
            <w:r>
              <w:rPr>
                <w:szCs w:val="24"/>
              </w:rPr>
              <w:t xml:space="preserve">Please see current </w:t>
            </w:r>
            <w:hyperlink r:id="rId26" w:history="1">
              <w:r w:rsidRPr="0038596F">
                <w:rPr>
                  <w:rStyle w:val="Hyperlink"/>
                  <w:color w:val="0000FF"/>
                  <w:szCs w:val="24"/>
                </w:rPr>
                <w:t>guidance</w:t>
              </w:r>
            </w:hyperlink>
          </w:p>
        </w:tc>
        <w:tc>
          <w:tcPr>
            <w:tcW w:w="4248" w:type="dxa"/>
          </w:tcPr>
          <w:p w14:paraId="14673422" w14:textId="77777777" w:rsidR="001939F9" w:rsidRPr="005060A1" w:rsidRDefault="003B5A0A" w:rsidP="005060A1">
            <w:pPr>
              <w:pStyle w:val="PHEBodycopy"/>
              <w:spacing w:line="240" w:lineRule="auto"/>
              <w:ind w:left="23" w:right="40"/>
              <w:rPr>
                <w:szCs w:val="24"/>
              </w:rPr>
            </w:pPr>
            <w:r w:rsidRPr="005060A1">
              <w:rPr>
                <w:szCs w:val="24"/>
              </w:rPr>
              <w:t xml:space="preserve">From </w:t>
            </w:r>
            <w:r w:rsidR="006054CC" w:rsidRPr="005060A1">
              <w:rPr>
                <w:szCs w:val="24"/>
              </w:rPr>
              <w:t xml:space="preserve">24 hours before </w:t>
            </w:r>
            <w:r w:rsidRPr="005060A1">
              <w:rPr>
                <w:szCs w:val="24"/>
              </w:rPr>
              <w:t>onset of symptoms</w:t>
            </w:r>
            <w:r w:rsidR="006054CC" w:rsidRPr="005060A1">
              <w:rPr>
                <w:szCs w:val="24"/>
              </w:rPr>
              <w:t xml:space="preserve"> </w:t>
            </w:r>
            <w:r w:rsidRPr="005060A1">
              <w:rPr>
                <w:szCs w:val="24"/>
              </w:rPr>
              <w:t xml:space="preserve">until </w:t>
            </w:r>
            <w:r w:rsidR="00030FB1" w:rsidRPr="005060A1">
              <w:rPr>
                <w:szCs w:val="24"/>
              </w:rPr>
              <w:t xml:space="preserve">symptoms have resolved. </w:t>
            </w:r>
          </w:p>
          <w:p w14:paraId="1AA3A1FD" w14:textId="77777777" w:rsidR="005109EF" w:rsidRPr="005060A1" w:rsidRDefault="005109EF" w:rsidP="005060A1">
            <w:pPr>
              <w:pStyle w:val="PHEBodycopy"/>
              <w:spacing w:line="240" w:lineRule="auto"/>
              <w:ind w:left="23" w:right="40"/>
              <w:rPr>
                <w:szCs w:val="24"/>
              </w:rPr>
            </w:pPr>
          </w:p>
          <w:p w14:paraId="433C4A59" w14:textId="53C761B1" w:rsidR="005109EF" w:rsidRDefault="005109EF" w:rsidP="005060A1">
            <w:pPr>
              <w:pStyle w:val="PHEBodycopy"/>
              <w:spacing w:line="240" w:lineRule="auto"/>
              <w:ind w:left="23" w:right="40"/>
              <w:rPr>
                <w:szCs w:val="24"/>
              </w:rPr>
            </w:pPr>
            <w:r w:rsidRPr="005060A1">
              <w:rPr>
                <w:szCs w:val="24"/>
              </w:rPr>
              <w:t xml:space="preserve">For </w:t>
            </w:r>
            <w:r w:rsidR="00361351">
              <w:rPr>
                <w:szCs w:val="24"/>
              </w:rPr>
              <w:t>Influenza</w:t>
            </w:r>
            <w:r w:rsidR="006B1253">
              <w:rPr>
                <w:szCs w:val="24"/>
              </w:rPr>
              <w:t xml:space="preserve"> specifically</w:t>
            </w:r>
            <w:r w:rsidR="0068271C" w:rsidRPr="005060A1">
              <w:rPr>
                <w:szCs w:val="24"/>
              </w:rPr>
              <w:t xml:space="preserve">, </w:t>
            </w:r>
            <w:r w:rsidR="003F6B12" w:rsidRPr="005060A1">
              <w:rPr>
                <w:szCs w:val="24"/>
              </w:rPr>
              <w:t xml:space="preserve">it is generally assumed that </w:t>
            </w:r>
            <w:r w:rsidR="0068271C" w:rsidRPr="005060A1">
              <w:rPr>
                <w:szCs w:val="24"/>
              </w:rPr>
              <w:t xml:space="preserve">people </w:t>
            </w:r>
            <w:r w:rsidR="003F6B12" w:rsidRPr="005060A1">
              <w:rPr>
                <w:szCs w:val="24"/>
              </w:rPr>
              <w:t>are infectious</w:t>
            </w:r>
            <w:r w:rsidRPr="005060A1">
              <w:rPr>
                <w:szCs w:val="24"/>
              </w:rPr>
              <w:t xml:space="preserve"> </w:t>
            </w:r>
            <w:r w:rsidR="003F6B12" w:rsidRPr="005060A1">
              <w:rPr>
                <w:szCs w:val="24"/>
              </w:rPr>
              <w:t>from the onset of symptoms</w:t>
            </w:r>
            <w:r w:rsidR="00D41A55" w:rsidRPr="005060A1">
              <w:rPr>
                <w:szCs w:val="24"/>
              </w:rPr>
              <w:t xml:space="preserve"> and </w:t>
            </w:r>
            <w:r w:rsidR="007818C8">
              <w:rPr>
                <w:szCs w:val="24"/>
              </w:rPr>
              <w:t>whilst they have</w:t>
            </w:r>
            <w:r w:rsidR="005060A1" w:rsidRPr="005060A1">
              <w:rPr>
                <w:szCs w:val="24"/>
              </w:rPr>
              <w:t xml:space="preserve"> symptoms</w:t>
            </w:r>
            <w:r w:rsidR="007818C8">
              <w:rPr>
                <w:szCs w:val="24"/>
              </w:rPr>
              <w:t>.</w:t>
            </w:r>
          </w:p>
        </w:tc>
      </w:tr>
      <w:tr w:rsidR="001939F9" w14:paraId="1E1998D0" w14:textId="7AFD03DB" w:rsidTr="00FA7337">
        <w:trPr>
          <w:trHeight w:val="1167"/>
        </w:trPr>
        <w:tc>
          <w:tcPr>
            <w:tcW w:w="1701" w:type="dxa"/>
            <w:vAlign w:val="center"/>
          </w:tcPr>
          <w:p w14:paraId="0B864555" w14:textId="77777777" w:rsidR="001939F9" w:rsidRPr="00D82E9B" w:rsidRDefault="001939F9" w:rsidP="00D82E9B">
            <w:pPr>
              <w:pStyle w:val="PHEBodycopy"/>
              <w:spacing w:line="240" w:lineRule="auto"/>
              <w:ind w:left="-108" w:right="0"/>
              <w:jc w:val="center"/>
              <w:rPr>
                <w:b/>
                <w:color w:val="31849B" w:themeColor="accent5" w:themeShade="BF"/>
              </w:rPr>
            </w:pPr>
            <w:r w:rsidRPr="00D82E9B">
              <w:rPr>
                <w:b/>
                <w:color w:val="31849B" w:themeColor="accent5" w:themeShade="BF"/>
              </w:rPr>
              <w:t>Modes of transmission</w:t>
            </w:r>
          </w:p>
        </w:tc>
        <w:tc>
          <w:tcPr>
            <w:tcW w:w="4115" w:type="dxa"/>
          </w:tcPr>
          <w:p w14:paraId="391E9284" w14:textId="77777777" w:rsidR="001939F9" w:rsidRDefault="001939F9" w:rsidP="00D476F6">
            <w:pPr>
              <w:pStyle w:val="PHEBodycopy"/>
              <w:numPr>
                <w:ilvl w:val="0"/>
                <w:numId w:val="6"/>
              </w:numPr>
              <w:spacing w:line="240" w:lineRule="auto"/>
              <w:ind w:left="305" w:right="39" w:hanging="283"/>
            </w:pPr>
            <w:r>
              <w:t xml:space="preserve">Respiratory </w:t>
            </w:r>
            <w:r w:rsidRPr="00EA6E90">
              <w:t>droplets</w:t>
            </w:r>
            <w:r>
              <w:t xml:space="preserve"> </w:t>
            </w:r>
            <w:r w:rsidRPr="00EA6E90">
              <w:t>during close unprotected contact</w:t>
            </w:r>
          </w:p>
          <w:p w14:paraId="64E7941D" w14:textId="77777777" w:rsidR="001939F9" w:rsidRDefault="001939F9" w:rsidP="00D476F6">
            <w:pPr>
              <w:pStyle w:val="PHEBodycopy"/>
              <w:numPr>
                <w:ilvl w:val="0"/>
                <w:numId w:val="6"/>
              </w:numPr>
              <w:spacing w:line="240" w:lineRule="auto"/>
              <w:ind w:left="305" w:right="39" w:hanging="283"/>
            </w:pPr>
            <w:r>
              <w:t>Contact with contaminated surfaces</w:t>
            </w:r>
          </w:p>
          <w:p w14:paraId="232A0549" w14:textId="2E474128" w:rsidR="001939F9" w:rsidRDefault="001939F9" w:rsidP="00361351">
            <w:pPr>
              <w:pStyle w:val="PHEBodycopy"/>
              <w:spacing w:line="240" w:lineRule="auto"/>
              <w:ind w:left="305" w:right="39"/>
            </w:pPr>
          </w:p>
        </w:tc>
        <w:tc>
          <w:tcPr>
            <w:tcW w:w="4248" w:type="dxa"/>
          </w:tcPr>
          <w:p w14:paraId="3BEB124B" w14:textId="77777777" w:rsidR="00B86776" w:rsidRDefault="00B86776" w:rsidP="00D476F6">
            <w:pPr>
              <w:pStyle w:val="PHEBodycopy"/>
              <w:numPr>
                <w:ilvl w:val="0"/>
                <w:numId w:val="6"/>
              </w:numPr>
              <w:spacing w:line="240" w:lineRule="auto"/>
              <w:ind w:left="305" w:right="39" w:hanging="283"/>
            </w:pPr>
            <w:r>
              <w:t xml:space="preserve">Respiratory </w:t>
            </w:r>
            <w:r w:rsidRPr="00EA6E90">
              <w:t>droplets</w:t>
            </w:r>
            <w:r>
              <w:t xml:space="preserve"> </w:t>
            </w:r>
            <w:r w:rsidRPr="00EA6E90">
              <w:t>during close unprotected contact</w:t>
            </w:r>
          </w:p>
          <w:p w14:paraId="44298E47" w14:textId="77777777" w:rsidR="00B86776" w:rsidRDefault="00B86776" w:rsidP="00D476F6">
            <w:pPr>
              <w:pStyle w:val="PHEBodycopy"/>
              <w:numPr>
                <w:ilvl w:val="0"/>
                <w:numId w:val="6"/>
              </w:numPr>
              <w:spacing w:line="240" w:lineRule="auto"/>
              <w:ind w:left="305" w:right="39" w:hanging="283"/>
            </w:pPr>
            <w:r>
              <w:t>Contact with contaminated surfaces</w:t>
            </w:r>
          </w:p>
          <w:p w14:paraId="5789EC5B" w14:textId="77777777" w:rsidR="001939F9" w:rsidRDefault="001939F9" w:rsidP="00962261">
            <w:pPr>
              <w:pStyle w:val="PHEBodycopy"/>
              <w:spacing w:line="240" w:lineRule="auto"/>
              <w:ind w:left="22" w:right="39"/>
            </w:pPr>
          </w:p>
        </w:tc>
      </w:tr>
      <w:tr w:rsidR="001939F9" w14:paraId="752542C2" w14:textId="613D4C61" w:rsidTr="00FA7337">
        <w:trPr>
          <w:trHeight w:val="7662"/>
        </w:trPr>
        <w:tc>
          <w:tcPr>
            <w:tcW w:w="1701" w:type="dxa"/>
            <w:vAlign w:val="center"/>
          </w:tcPr>
          <w:p w14:paraId="57082E7D" w14:textId="7445D127" w:rsidR="001939F9" w:rsidRPr="00D82E9B" w:rsidRDefault="001939F9" w:rsidP="00D82E9B">
            <w:pPr>
              <w:pStyle w:val="PHEBodycopy"/>
              <w:spacing w:line="240" w:lineRule="auto"/>
              <w:ind w:right="0"/>
              <w:jc w:val="center"/>
              <w:rPr>
                <w:b/>
                <w:color w:val="31849B" w:themeColor="accent5" w:themeShade="BF"/>
              </w:rPr>
            </w:pPr>
            <w:r w:rsidRPr="00D82E9B">
              <w:rPr>
                <w:b/>
                <w:color w:val="31849B" w:themeColor="accent5" w:themeShade="BF"/>
              </w:rPr>
              <w:t xml:space="preserve">Exclusion </w:t>
            </w:r>
            <w:r w:rsidR="002C50C5" w:rsidRPr="00D82E9B">
              <w:rPr>
                <w:b/>
                <w:color w:val="31849B" w:themeColor="accent5" w:themeShade="BF"/>
              </w:rPr>
              <w:t>P</w:t>
            </w:r>
            <w:r w:rsidRPr="00D82E9B">
              <w:rPr>
                <w:b/>
                <w:color w:val="31849B" w:themeColor="accent5" w:themeShade="BF"/>
              </w:rPr>
              <w:t>eriods</w:t>
            </w:r>
          </w:p>
        </w:tc>
        <w:tc>
          <w:tcPr>
            <w:tcW w:w="4115" w:type="dxa"/>
          </w:tcPr>
          <w:p w14:paraId="548E9819" w14:textId="77777777" w:rsidR="00E74E3D" w:rsidRDefault="00E74E3D" w:rsidP="00962261">
            <w:pPr>
              <w:pStyle w:val="PHEBodycopy"/>
              <w:spacing w:line="240" w:lineRule="auto"/>
              <w:ind w:left="22" w:right="39"/>
              <w:rPr>
                <w:b/>
                <w:szCs w:val="24"/>
              </w:rPr>
            </w:pPr>
          </w:p>
          <w:p w14:paraId="6FEC63D3" w14:textId="132D8687" w:rsidR="001939F9" w:rsidRDefault="001939F9" w:rsidP="00962261">
            <w:pPr>
              <w:pStyle w:val="PHEBodycopy"/>
              <w:spacing w:line="240" w:lineRule="auto"/>
              <w:ind w:left="22" w:right="39"/>
              <w:rPr>
                <w:szCs w:val="24"/>
              </w:rPr>
            </w:pPr>
            <w:r w:rsidRPr="00AE5F6F">
              <w:rPr>
                <w:b/>
                <w:szCs w:val="24"/>
              </w:rPr>
              <w:t>Resident</w:t>
            </w:r>
            <w:r w:rsidR="00361351">
              <w:rPr>
                <w:b/>
                <w:szCs w:val="24"/>
              </w:rPr>
              <w:t xml:space="preserve"> C</w:t>
            </w:r>
            <w:r w:rsidR="00F93EA3">
              <w:rPr>
                <w:b/>
                <w:szCs w:val="24"/>
              </w:rPr>
              <w:t>ASES</w:t>
            </w:r>
            <w:r w:rsidRPr="00AE5F6F">
              <w:rPr>
                <w:b/>
                <w:szCs w:val="24"/>
              </w:rPr>
              <w:t xml:space="preserve"> </w:t>
            </w:r>
            <w:r>
              <w:rPr>
                <w:szCs w:val="24"/>
              </w:rPr>
              <w:t>should be isolated for 14 days from onset of symptoms (or positive test date)</w:t>
            </w:r>
          </w:p>
          <w:p w14:paraId="0D586529" w14:textId="77777777" w:rsidR="00E74E3D" w:rsidRDefault="00E74E3D" w:rsidP="00962261">
            <w:pPr>
              <w:pStyle w:val="PHEBodycopy"/>
              <w:spacing w:line="240" w:lineRule="auto"/>
              <w:ind w:left="22" w:right="39"/>
              <w:rPr>
                <w:szCs w:val="24"/>
              </w:rPr>
            </w:pPr>
          </w:p>
          <w:p w14:paraId="06628493" w14:textId="59116B02" w:rsidR="00574D12" w:rsidRDefault="001939F9" w:rsidP="00574D12">
            <w:pPr>
              <w:rPr>
                <w:iCs/>
              </w:rPr>
            </w:pPr>
            <w:r w:rsidRPr="00AE5F6F">
              <w:rPr>
                <w:b/>
                <w:szCs w:val="24"/>
              </w:rPr>
              <w:t xml:space="preserve">Staff </w:t>
            </w:r>
            <w:r w:rsidR="00361351">
              <w:rPr>
                <w:b/>
                <w:szCs w:val="24"/>
              </w:rPr>
              <w:t>C</w:t>
            </w:r>
            <w:r w:rsidR="00F93EA3">
              <w:rPr>
                <w:b/>
                <w:szCs w:val="24"/>
              </w:rPr>
              <w:t>ASES</w:t>
            </w:r>
            <w:r w:rsidR="00361351">
              <w:rPr>
                <w:b/>
                <w:szCs w:val="24"/>
              </w:rPr>
              <w:t xml:space="preserve"> </w:t>
            </w:r>
            <w:r>
              <w:rPr>
                <w:szCs w:val="24"/>
              </w:rPr>
              <w:t>should isolate for 10</w:t>
            </w:r>
            <w:r w:rsidRPr="00AE5F6F">
              <w:rPr>
                <w:szCs w:val="24"/>
              </w:rPr>
              <w:t xml:space="preserve"> </w:t>
            </w:r>
            <w:r w:rsidR="00C32BF8">
              <w:rPr>
                <w:szCs w:val="24"/>
              </w:rPr>
              <w:t xml:space="preserve">full </w:t>
            </w:r>
            <w:r w:rsidRPr="00AE5F6F">
              <w:rPr>
                <w:szCs w:val="24"/>
              </w:rPr>
              <w:t xml:space="preserve">days </w:t>
            </w:r>
            <w:r>
              <w:rPr>
                <w:szCs w:val="24"/>
              </w:rPr>
              <w:t xml:space="preserve">from onset of symptoms (or positive test date) </w:t>
            </w:r>
            <w:r w:rsidRPr="00AE5F6F">
              <w:rPr>
                <w:szCs w:val="24"/>
                <w:u w:val="single"/>
              </w:rPr>
              <w:t>and</w:t>
            </w:r>
            <w:r w:rsidRPr="00E74E3D">
              <w:rPr>
                <w:szCs w:val="24"/>
              </w:rPr>
              <w:t xml:space="preserve"> </w:t>
            </w:r>
            <w:r w:rsidRPr="00AE5F6F">
              <w:rPr>
                <w:szCs w:val="24"/>
              </w:rPr>
              <w:t>be fever free (temp &lt;37.8</w:t>
            </w:r>
            <w:r w:rsidR="00B61D6A">
              <w:rPr>
                <w:szCs w:val="24"/>
              </w:rPr>
              <w:t>C</w:t>
            </w:r>
            <w:r w:rsidRPr="00AE5F6F">
              <w:rPr>
                <w:szCs w:val="24"/>
              </w:rPr>
              <w:t>) for 2 days before returning to work</w:t>
            </w:r>
            <w:r w:rsidR="00574D12">
              <w:rPr>
                <w:szCs w:val="24"/>
              </w:rPr>
              <w:t xml:space="preserve">. </w:t>
            </w:r>
            <w:r w:rsidR="00361351">
              <w:rPr>
                <w:szCs w:val="24"/>
              </w:rPr>
              <w:t xml:space="preserve">Isolation period should be extended to 14 days for any Staff who are hospitalised with COVID </w:t>
            </w:r>
          </w:p>
          <w:p w14:paraId="29B2C5A8" w14:textId="77777777" w:rsidR="00221CA2" w:rsidRPr="00EF7FAD" w:rsidRDefault="00221CA2" w:rsidP="00574D12">
            <w:pPr>
              <w:rPr>
                <w:iCs/>
                <w:sz w:val="16"/>
                <w:szCs w:val="16"/>
              </w:rPr>
            </w:pPr>
          </w:p>
          <w:p w14:paraId="732A7E06" w14:textId="38A5F46F" w:rsidR="00221CA2" w:rsidRDefault="00221CA2" w:rsidP="00221CA2">
            <w:pPr>
              <w:pStyle w:val="PHEBodycopy"/>
              <w:spacing w:line="240" w:lineRule="auto"/>
              <w:ind w:left="22" w:right="39"/>
              <w:rPr>
                <w:szCs w:val="24"/>
              </w:rPr>
            </w:pPr>
            <w:r w:rsidRPr="005D18D4">
              <w:rPr>
                <w:b/>
                <w:szCs w:val="24"/>
              </w:rPr>
              <w:t xml:space="preserve">Resident </w:t>
            </w:r>
            <w:r w:rsidR="00F93EA3">
              <w:rPr>
                <w:b/>
                <w:szCs w:val="24"/>
              </w:rPr>
              <w:t>CONTACTS</w:t>
            </w:r>
            <w:r w:rsidRPr="005D18D4">
              <w:rPr>
                <w:szCs w:val="24"/>
              </w:rPr>
              <w:t xml:space="preserve"> of a confirmed </w:t>
            </w:r>
            <w:r w:rsidR="00EF7FAD" w:rsidRPr="005D18D4">
              <w:rPr>
                <w:szCs w:val="24"/>
              </w:rPr>
              <w:t xml:space="preserve">COVID-19 </w:t>
            </w:r>
            <w:r w:rsidRPr="005D18D4">
              <w:rPr>
                <w:szCs w:val="24"/>
              </w:rPr>
              <w:t>case should isolate for 14 days from the most recent date of</w:t>
            </w:r>
            <w:r w:rsidR="00DB5967">
              <w:rPr>
                <w:szCs w:val="24"/>
              </w:rPr>
              <w:t>, unless exempt**</w:t>
            </w:r>
          </w:p>
          <w:p w14:paraId="7C3861AD" w14:textId="77777777" w:rsidR="00E74E3D" w:rsidRPr="005D18D4" w:rsidRDefault="00E74E3D" w:rsidP="00221CA2">
            <w:pPr>
              <w:pStyle w:val="PHEBodycopy"/>
              <w:spacing w:line="240" w:lineRule="auto"/>
              <w:ind w:left="22" w:right="39"/>
              <w:rPr>
                <w:szCs w:val="24"/>
              </w:rPr>
            </w:pPr>
          </w:p>
          <w:p w14:paraId="1A40AD48" w14:textId="2482CD06" w:rsidR="00814F56" w:rsidRDefault="00221CA2" w:rsidP="00E74E3D">
            <w:pPr>
              <w:ind w:left="36"/>
              <w:rPr>
                <w:szCs w:val="24"/>
              </w:rPr>
            </w:pPr>
            <w:r w:rsidRPr="005D18D4">
              <w:rPr>
                <w:b/>
                <w:szCs w:val="24"/>
              </w:rPr>
              <w:t xml:space="preserve">Staff </w:t>
            </w:r>
            <w:r w:rsidR="00F93EA3">
              <w:rPr>
                <w:b/>
                <w:szCs w:val="24"/>
              </w:rPr>
              <w:t>CONTACTS</w:t>
            </w:r>
            <w:r w:rsidRPr="005D18D4">
              <w:rPr>
                <w:szCs w:val="24"/>
              </w:rPr>
              <w:t xml:space="preserve"> of a confirmed </w:t>
            </w:r>
            <w:r w:rsidR="00EF7FAD" w:rsidRPr="005D18D4">
              <w:rPr>
                <w:szCs w:val="24"/>
              </w:rPr>
              <w:t xml:space="preserve">COVID-19 </w:t>
            </w:r>
            <w:r w:rsidRPr="005D18D4">
              <w:rPr>
                <w:szCs w:val="24"/>
              </w:rPr>
              <w:t xml:space="preserve">case should be isolated for 10 full days from the most recent date of contact with the </w:t>
            </w:r>
            <w:r w:rsidR="00431D53" w:rsidRPr="005D18D4">
              <w:rPr>
                <w:szCs w:val="24"/>
              </w:rPr>
              <w:t>case</w:t>
            </w:r>
            <w:r w:rsidR="00431D53">
              <w:rPr>
                <w:szCs w:val="24"/>
              </w:rPr>
              <w:t>, unless</w:t>
            </w:r>
            <w:r w:rsidR="00814F56">
              <w:rPr>
                <w:szCs w:val="24"/>
              </w:rPr>
              <w:t xml:space="preserve"> exempt**</w:t>
            </w:r>
            <w:r w:rsidRPr="005D18D4">
              <w:rPr>
                <w:szCs w:val="24"/>
              </w:rPr>
              <w:t xml:space="preserve"> </w:t>
            </w:r>
          </w:p>
          <w:p w14:paraId="60213619" w14:textId="06A656DC" w:rsidR="001939F9" w:rsidRPr="00F7309B" w:rsidRDefault="00814F56" w:rsidP="00E74E3D">
            <w:pPr>
              <w:ind w:left="36"/>
              <w:rPr>
                <w:szCs w:val="24"/>
              </w:rPr>
            </w:pPr>
            <w:r>
              <w:rPr>
                <w:szCs w:val="24"/>
              </w:rPr>
              <w:t xml:space="preserve">NB: </w:t>
            </w:r>
            <w:r w:rsidR="00221CA2" w:rsidRPr="005D18D4">
              <w:rPr>
                <w:szCs w:val="24"/>
              </w:rPr>
              <w:t xml:space="preserve">The most recent date of contact counts as </w:t>
            </w:r>
            <w:r>
              <w:rPr>
                <w:szCs w:val="24"/>
              </w:rPr>
              <w:t>“</w:t>
            </w:r>
            <w:r w:rsidR="00221CA2" w:rsidRPr="005D18D4">
              <w:rPr>
                <w:szCs w:val="24"/>
              </w:rPr>
              <w:t>Day 0</w:t>
            </w:r>
            <w:r>
              <w:rPr>
                <w:szCs w:val="24"/>
              </w:rPr>
              <w:t>”</w:t>
            </w:r>
            <w:r w:rsidR="00221CA2" w:rsidRPr="005D18D4">
              <w:rPr>
                <w:szCs w:val="24"/>
              </w:rPr>
              <w:t>, and contact</w:t>
            </w:r>
            <w:r>
              <w:rPr>
                <w:szCs w:val="24"/>
              </w:rPr>
              <w:t xml:space="preserve">s </w:t>
            </w:r>
            <w:r w:rsidR="00221CA2" w:rsidRPr="005D18D4">
              <w:rPr>
                <w:szCs w:val="24"/>
              </w:rPr>
              <w:t xml:space="preserve">need to isolate for </w:t>
            </w:r>
            <w:r w:rsidR="00221CA2" w:rsidRPr="005D18D4">
              <w:rPr>
                <w:b/>
                <w:bCs/>
                <w:szCs w:val="24"/>
              </w:rPr>
              <w:t>10 full days</w:t>
            </w:r>
            <w:r w:rsidR="00221CA2" w:rsidRPr="005D18D4">
              <w:rPr>
                <w:szCs w:val="24"/>
              </w:rPr>
              <w:t xml:space="preserve"> </w:t>
            </w:r>
            <w:r>
              <w:rPr>
                <w:szCs w:val="24"/>
              </w:rPr>
              <w:t>after that</w:t>
            </w:r>
            <w:hyperlink r:id="rId27" w:history="1"/>
          </w:p>
        </w:tc>
        <w:tc>
          <w:tcPr>
            <w:tcW w:w="4248" w:type="dxa"/>
          </w:tcPr>
          <w:p w14:paraId="795C3ABF" w14:textId="77777777" w:rsidR="00E74E3D" w:rsidRDefault="00E74E3D" w:rsidP="00962261">
            <w:pPr>
              <w:pStyle w:val="PHEBodycopy"/>
              <w:spacing w:line="240" w:lineRule="auto"/>
              <w:ind w:left="22" w:right="39"/>
              <w:rPr>
                <w:b/>
                <w:szCs w:val="24"/>
              </w:rPr>
            </w:pPr>
          </w:p>
          <w:p w14:paraId="34F88E5D" w14:textId="63C24B0B" w:rsidR="00226DD2" w:rsidRDefault="00B86776" w:rsidP="00962261">
            <w:pPr>
              <w:pStyle w:val="PHEBodycopy"/>
              <w:spacing w:line="240" w:lineRule="auto"/>
              <w:ind w:left="22" w:right="39"/>
              <w:rPr>
                <w:szCs w:val="24"/>
              </w:rPr>
            </w:pPr>
            <w:r w:rsidRPr="00AE5F6F">
              <w:rPr>
                <w:b/>
                <w:szCs w:val="24"/>
              </w:rPr>
              <w:t>Resident</w:t>
            </w:r>
            <w:r w:rsidR="00814F56">
              <w:rPr>
                <w:b/>
                <w:szCs w:val="24"/>
              </w:rPr>
              <w:t xml:space="preserve"> CASES</w:t>
            </w:r>
            <w:r w:rsidRPr="00AE5F6F">
              <w:rPr>
                <w:b/>
                <w:szCs w:val="24"/>
              </w:rPr>
              <w:t xml:space="preserve"> </w:t>
            </w:r>
            <w:r>
              <w:rPr>
                <w:szCs w:val="24"/>
              </w:rPr>
              <w:t xml:space="preserve">should be isolated for </w:t>
            </w:r>
            <w:r w:rsidR="005060A1">
              <w:rPr>
                <w:szCs w:val="24"/>
              </w:rPr>
              <w:t xml:space="preserve">a </w:t>
            </w:r>
            <w:r w:rsidR="005060A1" w:rsidRPr="00814F56">
              <w:rPr>
                <w:szCs w:val="24"/>
                <w:u w:val="single"/>
              </w:rPr>
              <w:t>minimum</w:t>
            </w:r>
            <w:r w:rsidR="005060A1">
              <w:rPr>
                <w:szCs w:val="24"/>
              </w:rPr>
              <w:t xml:space="preserve"> </w:t>
            </w:r>
            <w:r>
              <w:rPr>
                <w:szCs w:val="24"/>
              </w:rPr>
              <w:t xml:space="preserve">5 days </w:t>
            </w:r>
            <w:r w:rsidR="005060A1">
              <w:rPr>
                <w:szCs w:val="24"/>
              </w:rPr>
              <w:t>after the</w:t>
            </w:r>
            <w:r>
              <w:rPr>
                <w:szCs w:val="24"/>
              </w:rPr>
              <w:t xml:space="preserve"> onset of symptoms </w:t>
            </w:r>
            <w:r w:rsidR="005839EF">
              <w:rPr>
                <w:szCs w:val="24"/>
              </w:rPr>
              <w:t xml:space="preserve">and </w:t>
            </w:r>
            <w:r>
              <w:rPr>
                <w:szCs w:val="24"/>
              </w:rPr>
              <w:t>until f</w:t>
            </w:r>
            <w:r w:rsidR="005060A1">
              <w:rPr>
                <w:szCs w:val="24"/>
              </w:rPr>
              <w:t>eeling well.</w:t>
            </w:r>
            <w:r w:rsidR="00226DD2">
              <w:rPr>
                <w:szCs w:val="24"/>
              </w:rPr>
              <w:t xml:space="preserve"> </w:t>
            </w:r>
          </w:p>
          <w:p w14:paraId="321ECC80" w14:textId="77777777" w:rsidR="007818C8" w:rsidRDefault="007818C8" w:rsidP="00962261">
            <w:pPr>
              <w:pStyle w:val="PHEBodycopy"/>
              <w:spacing w:line="240" w:lineRule="auto"/>
              <w:ind w:left="22" w:right="39"/>
              <w:rPr>
                <w:szCs w:val="24"/>
              </w:rPr>
            </w:pPr>
          </w:p>
          <w:p w14:paraId="16DEB2AB" w14:textId="7773ED41" w:rsidR="00B86776" w:rsidRDefault="00604170" w:rsidP="00962261">
            <w:pPr>
              <w:pStyle w:val="PHEBodycopy"/>
              <w:spacing w:line="240" w:lineRule="auto"/>
              <w:ind w:left="22" w:right="39"/>
              <w:rPr>
                <w:szCs w:val="24"/>
              </w:rPr>
            </w:pPr>
            <w:r>
              <w:rPr>
                <w:szCs w:val="24"/>
              </w:rPr>
              <w:t xml:space="preserve">For suspected or confirmed </w:t>
            </w:r>
            <w:r w:rsidR="00361351">
              <w:rPr>
                <w:szCs w:val="24"/>
              </w:rPr>
              <w:t>Influenza</w:t>
            </w:r>
            <w:r w:rsidR="008126AA">
              <w:rPr>
                <w:szCs w:val="24"/>
              </w:rPr>
              <w:t xml:space="preserve">, </w:t>
            </w:r>
            <w:r w:rsidR="00425D22">
              <w:rPr>
                <w:szCs w:val="24"/>
              </w:rPr>
              <w:t xml:space="preserve">there may be occasions where individuals are recommended to isolate for a longer </w:t>
            </w:r>
            <w:r w:rsidR="00B92F58">
              <w:rPr>
                <w:szCs w:val="24"/>
              </w:rPr>
              <w:t>period</w:t>
            </w:r>
            <w:r w:rsidR="00425D22">
              <w:rPr>
                <w:szCs w:val="24"/>
              </w:rPr>
              <w:t>, until all symptoms have cleared</w:t>
            </w:r>
            <w:r w:rsidR="00814F56">
              <w:rPr>
                <w:szCs w:val="24"/>
              </w:rPr>
              <w:t xml:space="preserve"> e</w:t>
            </w:r>
            <w:r w:rsidR="00425D22">
              <w:rPr>
                <w:szCs w:val="24"/>
              </w:rPr>
              <w:t>.g. individuals</w:t>
            </w:r>
            <w:r w:rsidR="00226DD2">
              <w:rPr>
                <w:szCs w:val="24"/>
              </w:rPr>
              <w:t xml:space="preserve"> with long-term conditions or impaired immune system</w:t>
            </w:r>
            <w:r w:rsidR="005839EF">
              <w:rPr>
                <w:szCs w:val="24"/>
              </w:rPr>
              <w:t>s</w:t>
            </w:r>
            <w:r w:rsidR="00226DD2">
              <w:rPr>
                <w:szCs w:val="24"/>
              </w:rPr>
              <w:t xml:space="preserve">* </w:t>
            </w:r>
            <w:r w:rsidR="00462311">
              <w:rPr>
                <w:szCs w:val="24"/>
              </w:rPr>
              <w:t xml:space="preserve">and those given antiviral therapy &gt;48 hours after symptom onset or not </w:t>
            </w:r>
            <w:r w:rsidR="006B1253">
              <w:rPr>
                <w:szCs w:val="24"/>
              </w:rPr>
              <w:t xml:space="preserve">at </w:t>
            </w:r>
            <w:r w:rsidR="005930D3">
              <w:rPr>
                <w:szCs w:val="24"/>
              </w:rPr>
              <w:t>all</w:t>
            </w:r>
            <w:r w:rsidR="00814F56">
              <w:rPr>
                <w:szCs w:val="24"/>
              </w:rPr>
              <w:t>,</w:t>
            </w:r>
            <w:r w:rsidR="005930D3">
              <w:rPr>
                <w:szCs w:val="24"/>
              </w:rPr>
              <w:t xml:space="preserve"> or</w:t>
            </w:r>
            <w:r w:rsidR="00462311">
              <w:rPr>
                <w:szCs w:val="24"/>
              </w:rPr>
              <w:t xml:space="preserve"> remain symptomatic after 5 days of antivirals</w:t>
            </w:r>
            <w:r w:rsidR="00C15B85">
              <w:rPr>
                <w:szCs w:val="24"/>
              </w:rPr>
              <w:t>.</w:t>
            </w:r>
            <w:r w:rsidR="00226DD2">
              <w:rPr>
                <w:szCs w:val="24"/>
              </w:rPr>
              <w:t xml:space="preserve"> </w:t>
            </w:r>
          </w:p>
          <w:p w14:paraId="49551DFC" w14:textId="77777777" w:rsidR="00962261" w:rsidRPr="00221CA2" w:rsidRDefault="00962261" w:rsidP="00962261">
            <w:pPr>
              <w:pStyle w:val="PHEBodycopy"/>
              <w:spacing w:line="240" w:lineRule="auto"/>
              <w:ind w:left="22" w:right="39"/>
              <w:rPr>
                <w:b/>
                <w:szCs w:val="24"/>
              </w:rPr>
            </w:pPr>
          </w:p>
          <w:p w14:paraId="7878F534" w14:textId="2492A995" w:rsidR="00B86776" w:rsidRDefault="00B86776" w:rsidP="00962261">
            <w:pPr>
              <w:pStyle w:val="PHEBodycopy"/>
              <w:spacing w:line="240" w:lineRule="auto"/>
              <w:ind w:left="22" w:right="39"/>
              <w:rPr>
                <w:szCs w:val="24"/>
              </w:rPr>
            </w:pPr>
            <w:r w:rsidRPr="00AE5F6F">
              <w:rPr>
                <w:b/>
                <w:szCs w:val="24"/>
              </w:rPr>
              <w:t xml:space="preserve">Staff </w:t>
            </w:r>
            <w:r w:rsidR="00814F56">
              <w:rPr>
                <w:b/>
                <w:szCs w:val="24"/>
              </w:rPr>
              <w:t xml:space="preserve">CASES </w:t>
            </w:r>
            <w:r>
              <w:rPr>
                <w:szCs w:val="24"/>
              </w:rPr>
              <w:t>should isolate for 5</w:t>
            </w:r>
            <w:r w:rsidRPr="00AE5F6F">
              <w:rPr>
                <w:szCs w:val="24"/>
              </w:rPr>
              <w:t xml:space="preserve"> days </w:t>
            </w:r>
            <w:r>
              <w:rPr>
                <w:szCs w:val="24"/>
              </w:rPr>
              <w:t>from onset of symptoms and not return to work until fully recovered.</w:t>
            </w:r>
          </w:p>
          <w:p w14:paraId="0E3A27EE" w14:textId="77777777" w:rsidR="00962261" w:rsidRPr="00221CA2" w:rsidRDefault="00962261" w:rsidP="00962261">
            <w:pPr>
              <w:pStyle w:val="PHEBodycopy"/>
              <w:spacing w:line="240" w:lineRule="auto"/>
              <w:ind w:left="22" w:right="39"/>
              <w:rPr>
                <w:b/>
                <w:szCs w:val="24"/>
              </w:rPr>
            </w:pPr>
          </w:p>
          <w:p w14:paraId="07A7FF9B" w14:textId="76E88317" w:rsidR="001939F9" w:rsidRPr="00AE5F6F" w:rsidRDefault="00072F10" w:rsidP="00962261">
            <w:pPr>
              <w:pStyle w:val="PHEBodycopy"/>
              <w:spacing w:line="240" w:lineRule="auto"/>
              <w:ind w:left="22" w:right="39"/>
              <w:rPr>
                <w:b/>
                <w:szCs w:val="24"/>
              </w:rPr>
            </w:pPr>
            <w:r>
              <w:rPr>
                <w:b/>
                <w:szCs w:val="24"/>
              </w:rPr>
              <w:t>C</w:t>
            </w:r>
            <w:r w:rsidR="00814F56">
              <w:rPr>
                <w:b/>
                <w:szCs w:val="24"/>
              </w:rPr>
              <w:t>ONTACTS</w:t>
            </w:r>
            <w:r>
              <w:rPr>
                <w:b/>
                <w:szCs w:val="24"/>
              </w:rPr>
              <w:t xml:space="preserve"> </w:t>
            </w:r>
            <w:r>
              <w:rPr>
                <w:szCs w:val="24"/>
              </w:rPr>
              <w:t xml:space="preserve">of </w:t>
            </w:r>
            <w:r w:rsidR="00361351">
              <w:rPr>
                <w:szCs w:val="24"/>
              </w:rPr>
              <w:t>Influenza</w:t>
            </w:r>
            <w:r>
              <w:rPr>
                <w:szCs w:val="24"/>
              </w:rPr>
              <w:t xml:space="preserve"> do not need to self-isolate but </w:t>
            </w:r>
            <w:r w:rsidR="00226DD2">
              <w:rPr>
                <w:szCs w:val="24"/>
              </w:rPr>
              <w:t xml:space="preserve">should </w:t>
            </w:r>
            <w:r>
              <w:rPr>
                <w:szCs w:val="24"/>
              </w:rPr>
              <w:t>remain vigilant for symptoms.</w:t>
            </w:r>
          </w:p>
        </w:tc>
      </w:tr>
    </w:tbl>
    <w:p w14:paraId="4B32CE67" w14:textId="388924A5" w:rsidR="00DB5967" w:rsidRPr="008914F5" w:rsidRDefault="00226DD2" w:rsidP="00F255A2">
      <w:pPr>
        <w:pStyle w:val="Title"/>
        <w:rPr>
          <w:sz w:val="20"/>
          <w:szCs w:val="20"/>
        </w:rPr>
      </w:pPr>
      <w:r w:rsidRPr="008914F5">
        <w:rPr>
          <w:sz w:val="20"/>
          <w:szCs w:val="20"/>
        </w:rPr>
        <w:lastRenderedPageBreak/>
        <w:t xml:space="preserve">* </w:t>
      </w:r>
      <w:r w:rsidR="00462311" w:rsidRPr="008914F5">
        <w:rPr>
          <w:sz w:val="20"/>
          <w:szCs w:val="20"/>
        </w:rPr>
        <w:t>E.g. c</w:t>
      </w:r>
      <w:r w:rsidRPr="008914F5">
        <w:rPr>
          <w:sz w:val="20"/>
          <w:szCs w:val="20"/>
        </w:rPr>
        <w:t xml:space="preserve">ancer, chronic lung disease, renal disease, heart </w:t>
      </w:r>
      <w:r w:rsidR="00FB5129" w:rsidRPr="008914F5">
        <w:rPr>
          <w:sz w:val="20"/>
          <w:szCs w:val="20"/>
        </w:rPr>
        <w:t>disease</w:t>
      </w:r>
      <w:r w:rsidRPr="008914F5">
        <w:rPr>
          <w:sz w:val="20"/>
          <w:szCs w:val="20"/>
        </w:rPr>
        <w:t xml:space="preserve">, liver disease, stroke, systemic corticosteroid use, chemotherapy, organ or bone marrow transplant, </w:t>
      </w:r>
      <w:r w:rsidR="00462311" w:rsidRPr="008914F5">
        <w:rPr>
          <w:sz w:val="20"/>
          <w:szCs w:val="20"/>
        </w:rPr>
        <w:t xml:space="preserve">advanced </w:t>
      </w:r>
      <w:r w:rsidRPr="008914F5">
        <w:rPr>
          <w:sz w:val="20"/>
          <w:szCs w:val="20"/>
        </w:rPr>
        <w:t xml:space="preserve">HIV/AIDS </w:t>
      </w:r>
      <w:r w:rsidR="00431D53" w:rsidRPr="008914F5">
        <w:rPr>
          <w:sz w:val="20"/>
          <w:szCs w:val="20"/>
        </w:rPr>
        <w:t>infection,</w:t>
      </w:r>
      <w:r w:rsidRPr="008914F5">
        <w:rPr>
          <w:sz w:val="20"/>
          <w:szCs w:val="20"/>
        </w:rPr>
        <w:t xml:space="preserve"> </w:t>
      </w:r>
      <w:r w:rsidR="00462311" w:rsidRPr="008914F5">
        <w:rPr>
          <w:sz w:val="20"/>
          <w:szCs w:val="20"/>
        </w:rPr>
        <w:t xml:space="preserve">and </w:t>
      </w:r>
      <w:r w:rsidRPr="008914F5">
        <w:rPr>
          <w:sz w:val="20"/>
          <w:szCs w:val="20"/>
        </w:rPr>
        <w:t xml:space="preserve">pneumonia diagnosis </w:t>
      </w:r>
      <w:r w:rsidR="00EF7FAD" w:rsidRPr="008914F5">
        <w:rPr>
          <w:sz w:val="20"/>
          <w:szCs w:val="20"/>
        </w:rPr>
        <w:t xml:space="preserve"> </w:t>
      </w:r>
    </w:p>
    <w:p w14:paraId="11AEEF2B" w14:textId="2A68E346" w:rsidR="00DB5967" w:rsidRPr="008914F5" w:rsidRDefault="00DB5967" w:rsidP="00F255A2">
      <w:pPr>
        <w:pStyle w:val="Title"/>
        <w:rPr>
          <w:sz w:val="20"/>
          <w:szCs w:val="20"/>
        </w:rPr>
      </w:pPr>
      <w:r w:rsidRPr="008914F5">
        <w:rPr>
          <w:sz w:val="20"/>
          <w:szCs w:val="20"/>
        </w:rPr>
        <w:t>**</w:t>
      </w:r>
      <w:r w:rsidR="00EF7FAD" w:rsidRPr="008914F5">
        <w:rPr>
          <w:sz w:val="20"/>
          <w:szCs w:val="20"/>
        </w:rPr>
        <w:t xml:space="preserve"> </w:t>
      </w:r>
      <w:r w:rsidR="00814F56" w:rsidRPr="008914F5">
        <w:rPr>
          <w:sz w:val="20"/>
          <w:szCs w:val="20"/>
        </w:rPr>
        <w:t xml:space="preserve">Refer to </w:t>
      </w:r>
      <w:hyperlink r:id="rId28" w:anchor="self-isolation-requirements-for-patients-and-residents-in-health-and-social-care-settings-after-exposure-to-a-case-of-covid-19" w:history="1">
        <w:r w:rsidR="00814F56" w:rsidRPr="008914F5">
          <w:rPr>
            <w:rStyle w:val="Hyperlink"/>
            <w:color w:val="0000FF"/>
            <w:sz w:val="20"/>
            <w:szCs w:val="20"/>
          </w:rPr>
          <w:t>Guidance</w:t>
        </w:r>
      </w:hyperlink>
    </w:p>
    <w:p w14:paraId="48698104" w14:textId="1D684C20" w:rsidR="00DE42DA" w:rsidRDefault="00DE42DA" w:rsidP="00361351">
      <w:pPr>
        <w:jc w:val="both"/>
        <w:rPr>
          <w:szCs w:val="24"/>
        </w:rPr>
      </w:pPr>
    </w:p>
    <w:p w14:paraId="54CC711E" w14:textId="77777777" w:rsidR="0014307B" w:rsidRDefault="0014307B" w:rsidP="00617FD2">
      <w:pPr>
        <w:ind w:firstLine="426"/>
        <w:jc w:val="both"/>
        <w:rPr>
          <w:color w:val="31849B" w:themeColor="accent5" w:themeShade="BF"/>
          <w:sz w:val="28"/>
          <w:szCs w:val="28"/>
        </w:rPr>
      </w:pPr>
    </w:p>
    <w:p w14:paraId="453D2A16" w14:textId="75E45CE3" w:rsidR="00361351" w:rsidRPr="00617FD2" w:rsidRDefault="00361351" w:rsidP="00CC4631">
      <w:pPr>
        <w:pStyle w:val="Title"/>
      </w:pPr>
      <w:r w:rsidRPr="00617FD2">
        <w:t>2.2 Basic Infection Prevention Messages</w:t>
      </w:r>
    </w:p>
    <w:p w14:paraId="7E4AB9E0" w14:textId="77777777" w:rsidR="00361351" w:rsidRDefault="00361351" w:rsidP="00E54D50">
      <w:pPr>
        <w:pStyle w:val="PHEContentslist"/>
        <w:spacing w:after="0" w:line="240" w:lineRule="auto"/>
        <w:ind w:left="426"/>
        <w:jc w:val="both"/>
        <w:rPr>
          <w:bCs/>
          <w:szCs w:val="24"/>
        </w:rPr>
      </w:pPr>
    </w:p>
    <w:p w14:paraId="53AAD68D" w14:textId="4CFFDF08" w:rsidR="00DE42DA" w:rsidRPr="00361351" w:rsidRDefault="00DE42DA" w:rsidP="00E54D50">
      <w:pPr>
        <w:pStyle w:val="PHEContentslist"/>
        <w:spacing w:after="0" w:line="240" w:lineRule="auto"/>
        <w:ind w:left="426"/>
        <w:jc w:val="both"/>
        <w:rPr>
          <w:bCs/>
          <w:szCs w:val="24"/>
        </w:rPr>
      </w:pPr>
      <w:r w:rsidRPr="00361351">
        <w:rPr>
          <w:bCs/>
          <w:szCs w:val="24"/>
        </w:rPr>
        <w:t xml:space="preserve">Prevention is the most effective method of stopping transmission and outbreaks of </w:t>
      </w:r>
      <w:r w:rsidR="00FB1131">
        <w:rPr>
          <w:bCs/>
          <w:szCs w:val="24"/>
          <w:lang w:val="en-GB"/>
        </w:rPr>
        <w:t>ARI</w:t>
      </w:r>
      <w:r w:rsidRPr="00361351">
        <w:rPr>
          <w:bCs/>
          <w:szCs w:val="24"/>
        </w:rPr>
        <w:t xml:space="preserve">. </w:t>
      </w:r>
      <w:r w:rsidR="00193136" w:rsidRPr="00361351">
        <w:rPr>
          <w:bCs/>
          <w:szCs w:val="24"/>
        </w:rPr>
        <w:t xml:space="preserve">COVID-19 cases and outbreaks </w:t>
      </w:r>
      <w:r w:rsidR="00814F56">
        <w:rPr>
          <w:bCs/>
          <w:szCs w:val="24"/>
          <w:lang w:val="en-GB"/>
        </w:rPr>
        <w:t>continue to</w:t>
      </w:r>
      <w:r w:rsidR="00193136" w:rsidRPr="00361351">
        <w:rPr>
          <w:bCs/>
          <w:szCs w:val="24"/>
        </w:rPr>
        <w:t xml:space="preserve"> occur within care homes</w:t>
      </w:r>
      <w:r w:rsidR="00814F56">
        <w:rPr>
          <w:bCs/>
          <w:szCs w:val="24"/>
          <w:lang w:val="en-GB"/>
        </w:rPr>
        <w:t xml:space="preserve"> in the UK</w:t>
      </w:r>
      <w:r w:rsidR="00193136" w:rsidRPr="00361351">
        <w:rPr>
          <w:bCs/>
          <w:szCs w:val="24"/>
        </w:rPr>
        <w:t xml:space="preserve">. Co-circulation of COVID-19 and </w:t>
      </w:r>
      <w:r w:rsidR="00361351" w:rsidRPr="00CC4631">
        <w:rPr>
          <w:bCs/>
          <w:szCs w:val="24"/>
          <w:lang w:val="en-GB"/>
        </w:rPr>
        <w:t>Influenza</w:t>
      </w:r>
      <w:r w:rsidR="00193136" w:rsidRPr="00361351">
        <w:rPr>
          <w:bCs/>
          <w:szCs w:val="24"/>
        </w:rPr>
        <w:t xml:space="preserve"> is </w:t>
      </w:r>
      <w:r w:rsidR="00814F56">
        <w:rPr>
          <w:bCs/>
          <w:szCs w:val="24"/>
          <w:lang w:val="en-GB"/>
        </w:rPr>
        <w:t>likely</w:t>
      </w:r>
      <w:r w:rsidR="00193136" w:rsidRPr="00361351">
        <w:rPr>
          <w:bCs/>
          <w:szCs w:val="24"/>
        </w:rPr>
        <w:t xml:space="preserve"> and it is difficult to distinguish between the </w:t>
      </w:r>
      <w:r w:rsidR="00814F56">
        <w:rPr>
          <w:bCs/>
          <w:szCs w:val="24"/>
          <w:lang w:val="en-GB"/>
        </w:rPr>
        <w:t xml:space="preserve">two </w:t>
      </w:r>
      <w:r w:rsidR="006710BD" w:rsidRPr="00361351">
        <w:rPr>
          <w:bCs/>
          <w:szCs w:val="24"/>
          <w:lang w:val="en-GB"/>
        </w:rPr>
        <w:t>disease</w:t>
      </w:r>
      <w:r w:rsidR="00814F56">
        <w:rPr>
          <w:bCs/>
          <w:szCs w:val="24"/>
          <w:lang w:val="en-GB"/>
        </w:rPr>
        <w:t>s</w:t>
      </w:r>
      <w:r w:rsidR="00193136" w:rsidRPr="00361351">
        <w:rPr>
          <w:bCs/>
          <w:szCs w:val="24"/>
        </w:rPr>
        <w:t xml:space="preserve"> and those caused by other respiratory viruses (see section 2.1). </w:t>
      </w:r>
      <w:r w:rsidR="00814F56">
        <w:rPr>
          <w:bCs/>
          <w:szCs w:val="24"/>
          <w:lang w:val="en-GB"/>
        </w:rPr>
        <w:t>Therefore</w:t>
      </w:r>
      <w:r w:rsidR="00193136" w:rsidRPr="00361351">
        <w:rPr>
          <w:bCs/>
          <w:szCs w:val="24"/>
        </w:rPr>
        <w:t xml:space="preserve">, </w:t>
      </w:r>
      <w:r w:rsidR="001B43CC" w:rsidRPr="00361351">
        <w:rPr>
          <w:bCs/>
          <w:szCs w:val="24"/>
          <w:lang w:val="en-GB"/>
        </w:rPr>
        <w:t>i</w:t>
      </w:r>
      <w:r w:rsidR="00176EE9" w:rsidRPr="00361351">
        <w:rPr>
          <w:bCs/>
          <w:szCs w:val="24"/>
          <w:lang w:val="en-GB"/>
        </w:rPr>
        <w:t xml:space="preserve">t is important </w:t>
      </w:r>
      <w:r w:rsidR="00814F56">
        <w:rPr>
          <w:bCs/>
          <w:szCs w:val="24"/>
          <w:lang w:val="en-GB"/>
        </w:rPr>
        <w:t>to apply the</w:t>
      </w:r>
      <w:r w:rsidR="005839EF">
        <w:rPr>
          <w:bCs/>
          <w:szCs w:val="24"/>
          <w:lang w:val="en-GB"/>
        </w:rPr>
        <w:t xml:space="preserve"> </w:t>
      </w:r>
      <w:r w:rsidR="001B43CC" w:rsidRPr="00361351">
        <w:rPr>
          <w:bCs/>
          <w:szCs w:val="24"/>
          <w:lang w:val="en-GB"/>
        </w:rPr>
        <w:t xml:space="preserve">stricter </w:t>
      </w:r>
      <w:r w:rsidR="00176EE9" w:rsidRPr="00361351">
        <w:rPr>
          <w:bCs/>
          <w:szCs w:val="24"/>
        </w:rPr>
        <w:t xml:space="preserve">infection prevention and control measures </w:t>
      </w:r>
      <w:r w:rsidR="00814F56">
        <w:rPr>
          <w:bCs/>
          <w:szCs w:val="24"/>
          <w:lang w:val="en-GB"/>
        </w:rPr>
        <w:t xml:space="preserve">needed </w:t>
      </w:r>
      <w:r w:rsidR="005839EF">
        <w:rPr>
          <w:bCs/>
          <w:szCs w:val="24"/>
          <w:lang w:val="en-GB"/>
        </w:rPr>
        <w:t>for COVID</w:t>
      </w:r>
      <w:r w:rsidR="00FB1131">
        <w:rPr>
          <w:bCs/>
          <w:szCs w:val="24"/>
          <w:lang w:val="en-GB"/>
        </w:rPr>
        <w:t>-19</w:t>
      </w:r>
      <w:r w:rsidR="005839EF">
        <w:rPr>
          <w:bCs/>
          <w:szCs w:val="24"/>
          <w:lang w:val="en-GB"/>
        </w:rPr>
        <w:t xml:space="preserve"> </w:t>
      </w:r>
      <w:r w:rsidR="00814F56">
        <w:rPr>
          <w:bCs/>
          <w:szCs w:val="24"/>
          <w:lang w:val="en-GB"/>
        </w:rPr>
        <w:t>whenever an ARI case or outbreak is suspected</w:t>
      </w:r>
      <w:r w:rsidR="00193136" w:rsidRPr="00361351">
        <w:rPr>
          <w:bCs/>
          <w:szCs w:val="24"/>
        </w:rPr>
        <w:t xml:space="preserve">. </w:t>
      </w:r>
    </w:p>
    <w:p w14:paraId="32CDDB2A" w14:textId="378C36AB" w:rsidR="006765A8" w:rsidRDefault="006765A8" w:rsidP="00E54D50">
      <w:pPr>
        <w:pStyle w:val="PHEContentslist"/>
        <w:spacing w:after="0" w:line="240" w:lineRule="auto"/>
        <w:ind w:left="426"/>
        <w:jc w:val="both"/>
        <w:rPr>
          <w:b/>
          <w:szCs w:val="24"/>
        </w:rPr>
      </w:pPr>
    </w:p>
    <w:p w14:paraId="2AA57EA8" w14:textId="0F1C20AF" w:rsidR="00812176" w:rsidRPr="00AC6166" w:rsidRDefault="00812176" w:rsidP="00A91310">
      <w:pPr>
        <w:tabs>
          <w:tab w:val="left" w:pos="480"/>
          <w:tab w:val="right" w:leader="dot" w:pos="10065"/>
        </w:tabs>
        <w:ind w:left="426"/>
        <w:jc w:val="both"/>
        <w:rPr>
          <w:rFonts w:cs="Times New Roman"/>
          <w:szCs w:val="24"/>
        </w:rPr>
      </w:pPr>
      <w:r w:rsidRPr="00AC6166">
        <w:rPr>
          <w:rFonts w:cs="Times New Roman"/>
          <w:szCs w:val="24"/>
        </w:rPr>
        <w:t>Infection prevention and control measures will vary depending on context</w:t>
      </w:r>
      <w:r w:rsidR="006B1253">
        <w:rPr>
          <w:rFonts w:cs="Times New Roman"/>
          <w:szCs w:val="24"/>
        </w:rPr>
        <w:t>. S</w:t>
      </w:r>
      <w:r w:rsidR="00500EA7" w:rsidRPr="00AC6166">
        <w:rPr>
          <w:rFonts w:cs="Times New Roman"/>
          <w:szCs w:val="24"/>
        </w:rPr>
        <w:t>ettings should</w:t>
      </w:r>
      <w:r w:rsidRPr="00AC6166">
        <w:rPr>
          <w:rFonts w:cs="Times New Roman"/>
          <w:szCs w:val="24"/>
        </w:rPr>
        <w:t xml:space="preserve"> </w:t>
      </w:r>
      <w:r w:rsidR="00814F56">
        <w:rPr>
          <w:rFonts w:cs="Times New Roman"/>
          <w:szCs w:val="24"/>
        </w:rPr>
        <w:t>refer</w:t>
      </w:r>
      <w:r w:rsidRPr="00AC6166">
        <w:rPr>
          <w:rFonts w:cs="Times New Roman"/>
          <w:szCs w:val="24"/>
        </w:rPr>
        <w:t xml:space="preserve"> to the relevant</w:t>
      </w:r>
      <w:r w:rsidR="00D60CD8">
        <w:rPr>
          <w:rFonts w:cs="Times New Roman"/>
          <w:szCs w:val="24"/>
        </w:rPr>
        <w:t xml:space="preserve"> </w:t>
      </w:r>
      <w:hyperlink r:id="rId29" w:history="1">
        <w:r w:rsidR="00D60CD8" w:rsidRPr="00D60CD8">
          <w:rPr>
            <w:rStyle w:val="Hyperlink"/>
            <w:rFonts w:cs="Times New Roman"/>
            <w:color w:val="0000FF"/>
            <w:szCs w:val="24"/>
          </w:rPr>
          <w:t>GOV.uk</w:t>
        </w:r>
      </w:hyperlink>
      <w:r w:rsidRPr="00AC6166">
        <w:rPr>
          <w:rFonts w:cs="Times New Roman"/>
          <w:szCs w:val="24"/>
        </w:rPr>
        <w:t xml:space="preserve"> guidance for detailed information. </w:t>
      </w:r>
      <w:r w:rsidR="00A91310" w:rsidRPr="00071F91">
        <w:rPr>
          <w:rFonts w:cs="Times New Roman"/>
          <w:noProof/>
        </w:rPr>
        <w:t>Even i</w:t>
      </w:r>
      <w:r w:rsidR="00A91310" w:rsidRPr="00071F91">
        <w:rPr>
          <w:rFonts w:cs="Times New Roman"/>
          <w:noProof/>
          <w:lang w:val="x-none"/>
        </w:rPr>
        <w:t xml:space="preserve">f your care home does not have any suspected </w:t>
      </w:r>
      <w:r w:rsidR="00A91310" w:rsidRPr="00071F91">
        <w:rPr>
          <w:rFonts w:cs="Times New Roman"/>
          <w:noProof/>
        </w:rPr>
        <w:t xml:space="preserve">ARI cases, </w:t>
      </w:r>
      <w:r w:rsidR="00A91310" w:rsidRPr="00071F91">
        <w:rPr>
          <w:rFonts w:cs="Times New Roman"/>
          <w:noProof/>
          <w:lang w:val="x-none"/>
        </w:rPr>
        <w:t xml:space="preserve">it is important that infection </w:t>
      </w:r>
      <w:r w:rsidR="00A91310" w:rsidRPr="00071F91">
        <w:rPr>
          <w:rFonts w:cs="Times New Roman"/>
          <w:noProof/>
        </w:rPr>
        <w:t xml:space="preserve">prevention and </w:t>
      </w:r>
      <w:r w:rsidR="00A91310" w:rsidRPr="00071F91">
        <w:rPr>
          <w:rFonts w:cs="Times New Roman"/>
          <w:noProof/>
          <w:lang w:val="x-none"/>
        </w:rPr>
        <w:t>control measures are still followed in order to best protect residents</w:t>
      </w:r>
      <w:r w:rsidR="00A91310" w:rsidRPr="00071F91">
        <w:rPr>
          <w:rFonts w:cs="Times New Roman"/>
          <w:noProof/>
        </w:rPr>
        <w:t>,</w:t>
      </w:r>
      <w:r w:rsidR="00A91310" w:rsidRPr="00071F91">
        <w:rPr>
          <w:rFonts w:cs="Times New Roman"/>
          <w:noProof/>
          <w:lang w:val="x-none"/>
        </w:rPr>
        <w:t xml:space="preserve"> staff</w:t>
      </w:r>
      <w:r w:rsidR="00A91310" w:rsidRPr="00071F91">
        <w:rPr>
          <w:rFonts w:cs="Times New Roman"/>
          <w:noProof/>
        </w:rPr>
        <w:t xml:space="preserve"> and visitors.</w:t>
      </w:r>
      <w:r w:rsidR="007D49FA">
        <w:rPr>
          <w:rFonts w:cs="Times New Roman"/>
          <w:noProof/>
        </w:rPr>
        <w:t xml:space="preserve"> </w:t>
      </w:r>
      <w:r w:rsidR="007D49FA" w:rsidRPr="0031723F">
        <w:rPr>
          <w:szCs w:val="24"/>
        </w:rPr>
        <w:t>The</w:t>
      </w:r>
      <w:hyperlink r:id="rId30" w:history="1">
        <w:r w:rsidR="007D49FA" w:rsidRPr="0038596F">
          <w:rPr>
            <w:color w:val="0000FF"/>
            <w:szCs w:val="24"/>
          </w:rPr>
          <w:t xml:space="preserve"> guidance for working safely in care homes</w:t>
        </w:r>
      </w:hyperlink>
      <w:r w:rsidR="007D49FA" w:rsidRPr="0031723F">
        <w:rPr>
          <w:szCs w:val="24"/>
        </w:rPr>
        <w:t xml:space="preserve"> should be followed and made available to all staff</w:t>
      </w:r>
      <w:r w:rsidR="007D49FA">
        <w:rPr>
          <w:szCs w:val="24"/>
        </w:rPr>
        <w:t>.</w:t>
      </w:r>
      <w:r w:rsidR="00A91310">
        <w:rPr>
          <w:rFonts w:cs="Times New Roman"/>
          <w:noProof/>
        </w:rPr>
        <w:t xml:space="preserve"> </w:t>
      </w:r>
      <w:r w:rsidRPr="00AC6166">
        <w:rPr>
          <w:rFonts w:cs="Times New Roman"/>
          <w:szCs w:val="24"/>
        </w:rPr>
        <w:t>The following principles should be applied</w:t>
      </w:r>
      <w:r w:rsidR="00172631" w:rsidRPr="00AC6166">
        <w:rPr>
          <w:rFonts w:cs="Times New Roman"/>
          <w:szCs w:val="24"/>
        </w:rPr>
        <w:t>:</w:t>
      </w:r>
    </w:p>
    <w:p w14:paraId="29F8C4C8" w14:textId="77777777" w:rsidR="00812176" w:rsidRPr="006765A8" w:rsidRDefault="00812176" w:rsidP="00E54D50">
      <w:pPr>
        <w:ind w:left="284" w:right="225"/>
        <w:jc w:val="both"/>
        <w:rPr>
          <w:rFonts w:cs="Times New Roman"/>
          <w:szCs w:val="24"/>
        </w:rPr>
      </w:pPr>
    </w:p>
    <w:p w14:paraId="47A1E6A7" w14:textId="3284DB20" w:rsidR="00812176" w:rsidRPr="00AC6166" w:rsidRDefault="00812176" w:rsidP="00E54D50">
      <w:pPr>
        <w:numPr>
          <w:ilvl w:val="0"/>
          <w:numId w:val="7"/>
        </w:numPr>
        <w:ind w:left="426" w:firstLine="0"/>
        <w:contextualSpacing/>
        <w:jc w:val="both"/>
        <w:rPr>
          <w:color w:val="000000"/>
          <w:szCs w:val="24"/>
        </w:rPr>
      </w:pPr>
      <w:r w:rsidRPr="002B6973">
        <w:rPr>
          <w:b/>
          <w:color w:val="31849B" w:themeColor="accent5" w:themeShade="BF"/>
          <w:szCs w:val="24"/>
        </w:rPr>
        <w:t xml:space="preserve">Hand Hygiene </w:t>
      </w:r>
      <w:r w:rsidRPr="00350C9C">
        <w:rPr>
          <w:color w:val="000000"/>
          <w:szCs w:val="24"/>
        </w:rPr>
        <w:t>- r</w:t>
      </w:r>
      <w:r w:rsidRPr="00AC6166">
        <w:rPr>
          <w:color w:val="000000"/>
          <w:szCs w:val="24"/>
        </w:rPr>
        <w:t xml:space="preserve">einforce education </w:t>
      </w:r>
      <w:hyperlink r:id="rId31" w:history="1">
        <w:r w:rsidRPr="0038596F">
          <w:rPr>
            <w:color w:val="0000FF"/>
            <w:szCs w:val="24"/>
          </w:rPr>
          <w:t>about hand and respiratory hygiene</w:t>
        </w:r>
      </w:hyperlink>
      <w:r w:rsidRPr="00AC6166">
        <w:rPr>
          <w:color w:val="000000"/>
          <w:szCs w:val="24"/>
        </w:rPr>
        <w:t xml:space="preserve"> to staff and residents and display</w:t>
      </w:r>
      <w:r w:rsidR="00120171" w:rsidRPr="00AC6166">
        <w:rPr>
          <w:color w:val="000000"/>
          <w:szCs w:val="24"/>
        </w:rPr>
        <w:t xml:space="preserve"> </w:t>
      </w:r>
      <w:hyperlink r:id="rId32" w:history="1">
        <w:r w:rsidR="00506D1A">
          <w:rPr>
            <w:rStyle w:val="Hyperlink"/>
            <w:color w:val="0000FF"/>
            <w:szCs w:val="24"/>
          </w:rPr>
          <w:t>p</w:t>
        </w:r>
        <w:r w:rsidR="005839EF" w:rsidRPr="0038596F">
          <w:rPr>
            <w:rStyle w:val="Hyperlink"/>
            <w:color w:val="0000FF"/>
            <w:szCs w:val="24"/>
          </w:rPr>
          <w:t>osters</w:t>
        </w:r>
      </w:hyperlink>
      <w:r w:rsidR="005839EF">
        <w:rPr>
          <w:color w:val="000000"/>
          <w:szCs w:val="24"/>
        </w:rPr>
        <w:t xml:space="preserve"> </w:t>
      </w:r>
      <w:r w:rsidR="002B14A5">
        <w:rPr>
          <w:color w:val="000000"/>
          <w:szCs w:val="24"/>
        </w:rPr>
        <w:t>throughout the setting</w:t>
      </w:r>
      <w:r w:rsidRPr="00AC6166">
        <w:rPr>
          <w:color w:val="000000"/>
          <w:szCs w:val="24"/>
        </w:rPr>
        <w:t xml:space="preserve">. Ensure infection control policies are up to date, read and followed by all staff. Staff, </w:t>
      </w:r>
      <w:proofErr w:type="gramStart"/>
      <w:r w:rsidRPr="00AC6166">
        <w:rPr>
          <w:color w:val="000000"/>
          <w:szCs w:val="24"/>
        </w:rPr>
        <w:t>residents</w:t>
      </w:r>
      <w:proofErr w:type="gramEnd"/>
      <w:r w:rsidRPr="00AC6166">
        <w:rPr>
          <w:color w:val="000000"/>
          <w:szCs w:val="24"/>
        </w:rPr>
        <w:t xml:space="preserve"> and any visitors should wash </w:t>
      </w:r>
      <w:r w:rsidR="00A7063F">
        <w:rPr>
          <w:color w:val="000000"/>
          <w:szCs w:val="24"/>
        </w:rPr>
        <w:t xml:space="preserve">their </w:t>
      </w:r>
      <w:r w:rsidRPr="00AC6166">
        <w:rPr>
          <w:color w:val="000000"/>
          <w:szCs w:val="24"/>
        </w:rPr>
        <w:t>hands regularly and use tissues for coughs and sneezes.</w:t>
      </w:r>
      <w:r w:rsidR="00D067E5" w:rsidRPr="00AC6166">
        <w:rPr>
          <w:color w:val="000000"/>
          <w:szCs w:val="24"/>
        </w:rPr>
        <w:t xml:space="preserve"> </w:t>
      </w:r>
    </w:p>
    <w:p w14:paraId="291A5EC6" w14:textId="77777777" w:rsidR="00812176" w:rsidRPr="006765A8" w:rsidRDefault="00812176" w:rsidP="00E54D50">
      <w:pPr>
        <w:ind w:left="426"/>
        <w:contextualSpacing/>
        <w:jc w:val="both"/>
        <w:rPr>
          <w:color w:val="000000"/>
          <w:szCs w:val="24"/>
        </w:rPr>
      </w:pPr>
    </w:p>
    <w:p w14:paraId="73B29E0E" w14:textId="3F276821" w:rsidR="00812176" w:rsidRPr="00AC6166" w:rsidRDefault="00812176" w:rsidP="00E54D50">
      <w:pPr>
        <w:numPr>
          <w:ilvl w:val="0"/>
          <w:numId w:val="7"/>
        </w:numPr>
        <w:ind w:left="426" w:firstLine="0"/>
        <w:contextualSpacing/>
        <w:jc w:val="both"/>
        <w:rPr>
          <w:color w:val="000000"/>
          <w:szCs w:val="24"/>
        </w:rPr>
      </w:pPr>
      <w:r w:rsidRPr="002B6973">
        <w:rPr>
          <w:b/>
          <w:color w:val="31849B" w:themeColor="accent5" w:themeShade="BF"/>
          <w:szCs w:val="24"/>
        </w:rPr>
        <w:t>Facilities</w:t>
      </w:r>
      <w:r w:rsidRPr="00AC6166">
        <w:rPr>
          <w:b/>
          <w:color w:val="000000"/>
          <w:szCs w:val="24"/>
        </w:rPr>
        <w:t xml:space="preserve"> </w:t>
      </w:r>
      <w:r w:rsidRPr="00AC6166">
        <w:rPr>
          <w:color w:val="000000"/>
          <w:szCs w:val="24"/>
        </w:rPr>
        <w:t xml:space="preserve">- ensure liquid soap and disposable paper towels are available at each </w:t>
      </w:r>
      <w:r w:rsidR="00D721E0" w:rsidRPr="00AC6166">
        <w:rPr>
          <w:color w:val="000000"/>
          <w:szCs w:val="24"/>
        </w:rPr>
        <w:t xml:space="preserve">hand </w:t>
      </w:r>
      <w:r w:rsidRPr="00AC6166">
        <w:rPr>
          <w:color w:val="000000"/>
          <w:szCs w:val="24"/>
        </w:rPr>
        <w:t xml:space="preserve">wash basin and sink, alcohol-based hand rub (at least 70%) </w:t>
      </w:r>
      <w:r w:rsidR="00144B4E">
        <w:rPr>
          <w:color w:val="000000"/>
          <w:szCs w:val="24"/>
        </w:rPr>
        <w:t>and tissues are</w:t>
      </w:r>
      <w:r w:rsidRPr="00AC6166">
        <w:rPr>
          <w:color w:val="000000"/>
          <w:szCs w:val="24"/>
        </w:rPr>
        <w:t xml:space="preserve"> </w:t>
      </w:r>
      <w:r w:rsidR="00E06A4D" w:rsidRPr="00AC6166">
        <w:rPr>
          <w:color w:val="000000"/>
          <w:szCs w:val="24"/>
        </w:rPr>
        <w:t>available throughout the home</w:t>
      </w:r>
      <w:r w:rsidR="00BE5177" w:rsidRPr="00AC6166">
        <w:rPr>
          <w:color w:val="000000"/>
          <w:szCs w:val="24"/>
        </w:rPr>
        <w:t xml:space="preserve">, </w:t>
      </w:r>
      <w:r w:rsidRPr="00AC6166">
        <w:rPr>
          <w:color w:val="000000"/>
          <w:szCs w:val="24"/>
        </w:rPr>
        <w:t>bathroom</w:t>
      </w:r>
      <w:r w:rsidR="00FB1131">
        <w:rPr>
          <w:color w:val="000000"/>
          <w:szCs w:val="24"/>
        </w:rPr>
        <w:t>s</w:t>
      </w:r>
      <w:r w:rsidR="00C91691" w:rsidRPr="00AC6166">
        <w:rPr>
          <w:color w:val="000000"/>
          <w:szCs w:val="24"/>
        </w:rPr>
        <w:t>,</w:t>
      </w:r>
      <w:r w:rsidRPr="00AC6166">
        <w:rPr>
          <w:color w:val="000000"/>
          <w:szCs w:val="24"/>
        </w:rPr>
        <w:t xml:space="preserve"> communal and work areas, and stocks are adequately maintained.</w:t>
      </w:r>
    </w:p>
    <w:p w14:paraId="26666DE8" w14:textId="77777777" w:rsidR="00812176" w:rsidRPr="006765A8" w:rsidRDefault="00812176" w:rsidP="00E54D50">
      <w:pPr>
        <w:ind w:left="426"/>
        <w:contextualSpacing/>
        <w:jc w:val="both"/>
        <w:rPr>
          <w:color w:val="000000"/>
          <w:szCs w:val="24"/>
        </w:rPr>
      </w:pPr>
    </w:p>
    <w:p w14:paraId="429329A2" w14:textId="262CC9E5" w:rsidR="00812176" w:rsidRPr="00AC6166" w:rsidRDefault="00812176" w:rsidP="00E54D50">
      <w:pPr>
        <w:numPr>
          <w:ilvl w:val="0"/>
          <w:numId w:val="7"/>
        </w:numPr>
        <w:ind w:left="426" w:firstLine="0"/>
        <w:contextualSpacing/>
        <w:jc w:val="both"/>
        <w:rPr>
          <w:b/>
          <w:color w:val="000000"/>
          <w:szCs w:val="24"/>
        </w:rPr>
      </w:pPr>
      <w:r w:rsidRPr="002B6973">
        <w:rPr>
          <w:b/>
          <w:color w:val="31849B" w:themeColor="accent5" w:themeShade="BF"/>
          <w:szCs w:val="24"/>
        </w:rPr>
        <w:t xml:space="preserve">Personal Protective Equipment (PPE) </w:t>
      </w:r>
      <w:r w:rsidRPr="00AC6166">
        <w:rPr>
          <w:color w:val="000000"/>
          <w:szCs w:val="24"/>
        </w:rPr>
        <w:t xml:space="preserve">- ensure </w:t>
      </w:r>
      <w:hyperlink r:id="rId33" w:history="1">
        <w:r w:rsidRPr="0038596F">
          <w:rPr>
            <w:rStyle w:val="Hyperlink"/>
            <w:color w:val="0000FF"/>
            <w:szCs w:val="24"/>
          </w:rPr>
          <w:t>PPE</w:t>
        </w:r>
      </w:hyperlink>
      <w:r w:rsidRPr="00AC6166">
        <w:rPr>
          <w:color w:val="000000"/>
          <w:szCs w:val="24"/>
        </w:rPr>
        <w:t xml:space="preserve"> is available where required. This may include disposable gloves, aprons, and surgical masks, plus eye protection for procedures that may generate splashback. Where staff are being asked to use PPE, they should be trained in donning</w:t>
      </w:r>
      <w:r w:rsidR="002B6973">
        <w:rPr>
          <w:color w:val="000000"/>
          <w:szCs w:val="24"/>
        </w:rPr>
        <w:t xml:space="preserve">, </w:t>
      </w:r>
      <w:r w:rsidRPr="00AC6166">
        <w:rPr>
          <w:color w:val="000000"/>
          <w:szCs w:val="24"/>
        </w:rPr>
        <w:t>doffing</w:t>
      </w:r>
      <w:r w:rsidR="002B6973">
        <w:rPr>
          <w:color w:val="000000"/>
          <w:szCs w:val="24"/>
        </w:rPr>
        <w:t xml:space="preserve"> and correct disposal</w:t>
      </w:r>
      <w:r w:rsidRPr="00AC6166">
        <w:rPr>
          <w:color w:val="000000"/>
          <w:szCs w:val="24"/>
        </w:rPr>
        <w:t xml:space="preserve">. Ensure the </w:t>
      </w:r>
      <w:r w:rsidR="006B1253">
        <w:rPr>
          <w:color w:val="000000"/>
          <w:szCs w:val="24"/>
        </w:rPr>
        <w:t>care home</w:t>
      </w:r>
      <w:r w:rsidR="006B1253" w:rsidRPr="00AC6166">
        <w:rPr>
          <w:color w:val="000000"/>
          <w:szCs w:val="24"/>
        </w:rPr>
        <w:t xml:space="preserve"> </w:t>
      </w:r>
      <w:r w:rsidRPr="00AC6166">
        <w:rPr>
          <w:color w:val="000000"/>
          <w:szCs w:val="24"/>
        </w:rPr>
        <w:t xml:space="preserve">follows national guidance </w:t>
      </w:r>
      <w:r w:rsidR="00F255A2">
        <w:rPr>
          <w:color w:val="000000"/>
          <w:szCs w:val="24"/>
        </w:rPr>
        <w:t>for</w:t>
      </w:r>
      <w:r w:rsidRPr="00AC6166">
        <w:rPr>
          <w:color w:val="000000"/>
          <w:szCs w:val="24"/>
        </w:rPr>
        <w:t xml:space="preserve"> when PPE should be used as per </w:t>
      </w:r>
      <w:r w:rsidR="006B1253">
        <w:rPr>
          <w:color w:val="000000"/>
          <w:szCs w:val="24"/>
        </w:rPr>
        <w:t>care home</w:t>
      </w:r>
      <w:r w:rsidR="006B1253" w:rsidRPr="00AC6166">
        <w:rPr>
          <w:color w:val="000000"/>
          <w:szCs w:val="24"/>
        </w:rPr>
        <w:t xml:space="preserve"> </w:t>
      </w:r>
      <w:r w:rsidRPr="00AC6166">
        <w:rPr>
          <w:color w:val="000000"/>
          <w:szCs w:val="24"/>
        </w:rPr>
        <w:t xml:space="preserve">specific guidance. </w:t>
      </w:r>
      <w:r w:rsidR="00822A5B" w:rsidRPr="00AC6166">
        <w:rPr>
          <w:color w:val="000000"/>
          <w:szCs w:val="24"/>
        </w:rPr>
        <w:t>Additional PPE is required for aerosol generating procedures</w:t>
      </w:r>
      <w:r w:rsidR="00F255A2">
        <w:rPr>
          <w:color w:val="000000"/>
          <w:szCs w:val="24"/>
        </w:rPr>
        <w:t xml:space="preserve"> (AGP)</w:t>
      </w:r>
      <w:r w:rsidR="00822A5B" w:rsidRPr="00AC6166">
        <w:rPr>
          <w:color w:val="000000"/>
          <w:szCs w:val="24"/>
        </w:rPr>
        <w:t>.</w:t>
      </w:r>
    </w:p>
    <w:p w14:paraId="22B10937" w14:textId="77777777" w:rsidR="00812176" w:rsidRPr="006765A8" w:rsidRDefault="00812176" w:rsidP="00E54D50">
      <w:pPr>
        <w:ind w:left="426"/>
        <w:contextualSpacing/>
        <w:jc w:val="both"/>
        <w:rPr>
          <w:b/>
          <w:color w:val="000000"/>
          <w:szCs w:val="24"/>
        </w:rPr>
      </w:pPr>
    </w:p>
    <w:p w14:paraId="7CBB42E4" w14:textId="79E478F8" w:rsidR="00812176" w:rsidRPr="00AC6166" w:rsidRDefault="00812176" w:rsidP="00E54D50">
      <w:pPr>
        <w:numPr>
          <w:ilvl w:val="0"/>
          <w:numId w:val="7"/>
        </w:numPr>
        <w:ind w:left="426" w:firstLine="0"/>
        <w:contextualSpacing/>
        <w:jc w:val="both"/>
        <w:rPr>
          <w:b/>
          <w:color w:val="000000"/>
          <w:szCs w:val="24"/>
        </w:rPr>
      </w:pPr>
      <w:r w:rsidRPr="002B6973">
        <w:rPr>
          <w:b/>
          <w:color w:val="31849B" w:themeColor="accent5" w:themeShade="BF"/>
          <w:szCs w:val="24"/>
        </w:rPr>
        <w:t>Cleaning</w:t>
      </w:r>
      <w:r w:rsidRPr="00AC6166">
        <w:rPr>
          <w:color w:val="C00000"/>
          <w:szCs w:val="24"/>
        </w:rPr>
        <w:t xml:space="preserve"> </w:t>
      </w:r>
      <w:r w:rsidRPr="00AC6166">
        <w:rPr>
          <w:color w:val="000000"/>
          <w:szCs w:val="24"/>
        </w:rPr>
        <w:t xml:space="preserve">- clean surfaces and high touch areas frequently. Clean common equipment regularly. If </w:t>
      </w:r>
      <w:r w:rsidR="00227435" w:rsidRPr="00AC6166">
        <w:rPr>
          <w:color w:val="000000"/>
          <w:szCs w:val="24"/>
        </w:rPr>
        <w:t xml:space="preserve">there are </w:t>
      </w:r>
      <w:r w:rsidRPr="00AC6166">
        <w:rPr>
          <w:color w:val="000000"/>
          <w:szCs w:val="24"/>
        </w:rPr>
        <w:t xml:space="preserve">suspected or confirmed </w:t>
      </w:r>
      <w:r w:rsidR="00A7063F">
        <w:rPr>
          <w:color w:val="000000"/>
          <w:szCs w:val="24"/>
        </w:rPr>
        <w:t xml:space="preserve">ARI </w:t>
      </w:r>
      <w:r w:rsidRPr="00AC6166">
        <w:rPr>
          <w:color w:val="000000"/>
          <w:szCs w:val="24"/>
        </w:rPr>
        <w:t>cases</w:t>
      </w:r>
      <w:r w:rsidR="002B6973">
        <w:rPr>
          <w:color w:val="000000"/>
          <w:szCs w:val="24"/>
        </w:rPr>
        <w:t>,</w:t>
      </w:r>
      <w:r w:rsidRPr="00AC6166">
        <w:rPr>
          <w:color w:val="000000"/>
          <w:szCs w:val="24"/>
        </w:rPr>
        <w:t xml:space="preserve"> all areas should be cleaned at least twice daily. </w:t>
      </w:r>
      <w:r w:rsidR="002B6973">
        <w:rPr>
          <w:color w:val="000000"/>
          <w:szCs w:val="24"/>
        </w:rPr>
        <w:t>Appropriate PPE should be worn when cleaning l</w:t>
      </w:r>
      <w:r w:rsidRPr="00AC6166">
        <w:rPr>
          <w:color w:val="000000"/>
          <w:szCs w:val="24"/>
        </w:rPr>
        <w:t xml:space="preserve">ocations where symptomatic people have been </w:t>
      </w:r>
      <w:r w:rsidR="00BB641C" w:rsidRPr="00AC6166">
        <w:rPr>
          <w:color w:val="000000"/>
          <w:szCs w:val="24"/>
        </w:rPr>
        <w:t>(see section 6).</w:t>
      </w:r>
    </w:p>
    <w:p w14:paraId="02E07FF3" w14:textId="79994027" w:rsidR="00AF634A" w:rsidRDefault="00AF634A" w:rsidP="00AF634A">
      <w:pPr>
        <w:pStyle w:val="PHEContentslist"/>
        <w:spacing w:after="0" w:line="240" w:lineRule="auto"/>
        <w:jc w:val="both"/>
      </w:pPr>
    </w:p>
    <w:p w14:paraId="073EFED3" w14:textId="50A184E3" w:rsidR="00FB1131" w:rsidRDefault="00FB1131">
      <w:pPr>
        <w:rPr>
          <w:rFonts w:eastAsiaTheme="minorEastAsia"/>
          <w:color w:val="31849B" w:themeColor="accent5" w:themeShade="BF"/>
          <w:spacing w:val="-10"/>
          <w:kern w:val="28"/>
          <w:sz w:val="28"/>
          <w:szCs w:val="28"/>
          <w:lang w:eastAsia="en-GB"/>
        </w:rPr>
      </w:pPr>
      <w:r>
        <w:br w:type="page"/>
      </w:r>
    </w:p>
    <w:p w14:paraId="173CAC8E" w14:textId="29C69901" w:rsidR="00812176" w:rsidRPr="00617FD2" w:rsidRDefault="00812176" w:rsidP="00F255A2">
      <w:pPr>
        <w:pStyle w:val="Title"/>
        <w:rPr>
          <w:rStyle w:val="PHEFrontpagemaintitle"/>
          <w:b w:val="0"/>
          <w:sz w:val="44"/>
          <w:szCs w:val="44"/>
        </w:rPr>
      </w:pPr>
      <w:r w:rsidRPr="00617FD2">
        <w:rPr>
          <w:rStyle w:val="PHEFrontpagemaintitle"/>
          <w:b w:val="0"/>
          <w:color w:val="31849B" w:themeColor="accent5" w:themeShade="BF"/>
          <w:sz w:val="44"/>
          <w:szCs w:val="44"/>
        </w:rPr>
        <w:lastRenderedPageBreak/>
        <w:t>Section 3:</w:t>
      </w:r>
      <w:r w:rsidR="0061492C" w:rsidRPr="00617FD2">
        <w:rPr>
          <w:rStyle w:val="PHEFrontpagemaintitle"/>
          <w:b w:val="0"/>
          <w:color w:val="31849B" w:themeColor="accent5" w:themeShade="BF"/>
          <w:sz w:val="44"/>
          <w:szCs w:val="44"/>
        </w:rPr>
        <w:t xml:space="preserve"> </w:t>
      </w:r>
      <w:r w:rsidR="00AD1EB3" w:rsidRPr="00617FD2">
        <w:rPr>
          <w:rStyle w:val="PHEFrontpagemaintitle"/>
          <w:b w:val="0"/>
          <w:color w:val="31849B" w:themeColor="accent5" w:themeShade="BF"/>
          <w:sz w:val="44"/>
          <w:szCs w:val="44"/>
        </w:rPr>
        <w:t>Acute Respiratory</w:t>
      </w:r>
      <w:r w:rsidR="00E3547D" w:rsidRPr="00617FD2">
        <w:rPr>
          <w:rStyle w:val="PHEFrontpagemaintitle"/>
          <w:b w:val="0"/>
          <w:color w:val="31849B" w:themeColor="accent5" w:themeShade="BF"/>
          <w:sz w:val="44"/>
          <w:szCs w:val="44"/>
        </w:rPr>
        <w:t xml:space="preserve"> </w:t>
      </w:r>
      <w:r w:rsidR="00AD1EB3" w:rsidRPr="00617FD2">
        <w:rPr>
          <w:rStyle w:val="PHEFrontpagemaintitle"/>
          <w:b w:val="0"/>
          <w:color w:val="31849B" w:themeColor="accent5" w:themeShade="BF"/>
          <w:sz w:val="44"/>
          <w:szCs w:val="44"/>
        </w:rPr>
        <w:t>I</w:t>
      </w:r>
      <w:r w:rsidR="00FB1131">
        <w:rPr>
          <w:rStyle w:val="PHEFrontpagemaintitle"/>
          <w:b w:val="0"/>
          <w:color w:val="31849B" w:themeColor="accent5" w:themeShade="BF"/>
          <w:sz w:val="44"/>
          <w:szCs w:val="44"/>
        </w:rPr>
        <w:t>nfection</w:t>
      </w:r>
      <w:r w:rsidR="0061492C" w:rsidRPr="00617FD2">
        <w:rPr>
          <w:rStyle w:val="PHEFrontpagemaintitle"/>
          <w:b w:val="0"/>
          <w:color w:val="31849B" w:themeColor="accent5" w:themeShade="BF"/>
          <w:sz w:val="44"/>
          <w:szCs w:val="44"/>
        </w:rPr>
        <w:t xml:space="preserve"> </w:t>
      </w:r>
      <w:r w:rsidR="00A52419" w:rsidRPr="00617FD2">
        <w:rPr>
          <w:rStyle w:val="PHEFrontpagemaintitle"/>
          <w:b w:val="0"/>
          <w:color w:val="31849B" w:themeColor="accent5" w:themeShade="BF"/>
          <w:sz w:val="44"/>
          <w:szCs w:val="44"/>
        </w:rPr>
        <w:t>P</w:t>
      </w:r>
      <w:r w:rsidR="0061492C" w:rsidRPr="00617FD2">
        <w:rPr>
          <w:rStyle w:val="PHEFrontpagemaintitle"/>
          <w:b w:val="0"/>
          <w:color w:val="31849B" w:themeColor="accent5" w:themeShade="BF"/>
          <w:sz w:val="44"/>
          <w:szCs w:val="44"/>
        </w:rPr>
        <w:t xml:space="preserve">reparedness in </w:t>
      </w:r>
      <w:r w:rsidR="00A52419" w:rsidRPr="00617FD2">
        <w:rPr>
          <w:rStyle w:val="PHEFrontpagemaintitle"/>
          <w:b w:val="0"/>
          <w:color w:val="31849B" w:themeColor="accent5" w:themeShade="BF"/>
          <w:sz w:val="44"/>
          <w:szCs w:val="44"/>
        </w:rPr>
        <w:t>C</w:t>
      </w:r>
      <w:r w:rsidR="0061492C" w:rsidRPr="00617FD2">
        <w:rPr>
          <w:rStyle w:val="PHEFrontpagemaintitle"/>
          <w:b w:val="0"/>
          <w:color w:val="31849B" w:themeColor="accent5" w:themeShade="BF"/>
          <w:sz w:val="44"/>
          <w:szCs w:val="44"/>
        </w:rPr>
        <w:t xml:space="preserve">are </w:t>
      </w:r>
      <w:r w:rsidR="00A52419" w:rsidRPr="00617FD2">
        <w:rPr>
          <w:rStyle w:val="PHEFrontpagemaintitle"/>
          <w:b w:val="0"/>
          <w:color w:val="31849B" w:themeColor="accent5" w:themeShade="BF"/>
          <w:sz w:val="44"/>
          <w:szCs w:val="44"/>
        </w:rPr>
        <w:t>H</w:t>
      </w:r>
      <w:r w:rsidR="0061492C" w:rsidRPr="00617FD2">
        <w:rPr>
          <w:rStyle w:val="PHEFrontpagemaintitle"/>
          <w:b w:val="0"/>
          <w:color w:val="31849B" w:themeColor="accent5" w:themeShade="BF"/>
          <w:sz w:val="44"/>
          <w:szCs w:val="44"/>
        </w:rPr>
        <w:t xml:space="preserve">ome </w:t>
      </w:r>
      <w:r w:rsidR="00A52419" w:rsidRPr="00617FD2">
        <w:rPr>
          <w:rStyle w:val="PHEFrontpagemaintitle"/>
          <w:b w:val="0"/>
          <w:color w:val="31849B" w:themeColor="accent5" w:themeShade="BF"/>
          <w:sz w:val="44"/>
          <w:szCs w:val="44"/>
        </w:rPr>
        <w:t>S</w:t>
      </w:r>
      <w:r w:rsidR="0061492C" w:rsidRPr="00617FD2">
        <w:rPr>
          <w:rStyle w:val="PHEFrontpagemaintitle"/>
          <w:b w:val="0"/>
          <w:color w:val="31849B" w:themeColor="accent5" w:themeShade="BF"/>
          <w:sz w:val="44"/>
          <w:szCs w:val="44"/>
        </w:rPr>
        <w:t>ettings</w:t>
      </w:r>
    </w:p>
    <w:p w14:paraId="79F8BFB9" w14:textId="77777777" w:rsidR="00117F9C" w:rsidRPr="00370EAD" w:rsidRDefault="00117F9C" w:rsidP="00A93EE5">
      <w:pPr>
        <w:pStyle w:val="PHEBulletpoints"/>
        <w:numPr>
          <w:ilvl w:val="0"/>
          <w:numId w:val="0"/>
        </w:numPr>
        <w:ind w:left="284"/>
        <w:jc w:val="both"/>
        <w:rPr>
          <w:rStyle w:val="PHEFrontpagemaintitle"/>
        </w:rPr>
      </w:pPr>
    </w:p>
    <w:p w14:paraId="09595715" w14:textId="6425C66B" w:rsidR="00C95844" w:rsidRPr="00617FD2" w:rsidRDefault="00C95844" w:rsidP="00F255A2">
      <w:pPr>
        <w:pStyle w:val="Title"/>
      </w:pPr>
      <w:r w:rsidRPr="00617FD2">
        <w:t xml:space="preserve">3.1 General </w:t>
      </w:r>
      <w:r w:rsidR="00A0517E" w:rsidRPr="00617FD2">
        <w:t>A</w:t>
      </w:r>
      <w:r w:rsidRPr="00617FD2">
        <w:t>dvice</w:t>
      </w:r>
    </w:p>
    <w:p w14:paraId="5375202E" w14:textId="77777777" w:rsidR="00F9642A" w:rsidRDefault="00F9642A" w:rsidP="00E54D50">
      <w:pPr>
        <w:tabs>
          <w:tab w:val="left" w:pos="480"/>
          <w:tab w:val="right" w:leader="dot" w:pos="10065"/>
        </w:tabs>
        <w:ind w:left="426"/>
        <w:jc w:val="both"/>
        <w:rPr>
          <w:szCs w:val="24"/>
        </w:rPr>
      </w:pPr>
    </w:p>
    <w:p w14:paraId="3AA1C483" w14:textId="3029B0D2" w:rsidR="00FA7337" w:rsidRDefault="00FA7337" w:rsidP="00E54D50">
      <w:pPr>
        <w:tabs>
          <w:tab w:val="left" w:pos="480"/>
          <w:tab w:val="right" w:leader="dot" w:pos="10065"/>
        </w:tabs>
        <w:ind w:left="426"/>
        <w:jc w:val="both"/>
        <w:rPr>
          <w:szCs w:val="24"/>
        </w:rPr>
      </w:pPr>
      <w:r>
        <w:rPr>
          <w:szCs w:val="24"/>
        </w:rPr>
        <w:t xml:space="preserve">The COVID-19 </w:t>
      </w:r>
      <w:r w:rsidR="00DD160D">
        <w:rPr>
          <w:szCs w:val="24"/>
        </w:rPr>
        <w:t xml:space="preserve">and influenza </w:t>
      </w:r>
      <w:r>
        <w:rPr>
          <w:szCs w:val="24"/>
        </w:rPr>
        <w:t>vaccination</w:t>
      </w:r>
      <w:r w:rsidR="00DD160D">
        <w:rPr>
          <w:szCs w:val="24"/>
        </w:rPr>
        <w:t>s</w:t>
      </w:r>
      <w:r>
        <w:rPr>
          <w:szCs w:val="24"/>
        </w:rPr>
        <w:t xml:space="preserve"> offer the best protection against the virus</w:t>
      </w:r>
      <w:r w:rsidR="00DD160D">
        <w:rPr>
          <w:szCs w:val="24"/>
        </w:rPr>
        <w:t>es</w:t>
      </w:r>
      <w:r>
        <w:rPr>
          <w:szCs w:val="24"/>
        </w:rPr>
        <w:t xml:space="preserve"> for staff and residents. From 11</w:t>
      </w:r>
      <w:r w:rsidRPr="00CC4631">
        <w:rPr>
          <w:szCs w:val="24"/>
          <w:vertAlign w:val="superscript"/>
        </w:rPr>
        <w:t>th</w:t>
      </w:r>
      <w:r>
        <w:rPr>
          <w:szCs w:val="24"/>
        </w:rPr>
        <w:t xml:space="preserve"> November 2021, everyone working in care home will need to </w:t>
      </w:r>
      <w:proofErr w:type="gramStart"/>
      <w:r>
        <w:rPr>
          <w:szCs w:val="24"/>
        </w:rPr>
        <w:t>vaccinated</w:t>
      </w:r>
      <w:proofErr w:type="gramEnd"/>
      <w:r>
        <w:rPr>
          <w:szCs w:val="24"/>
        </w:rPr>
        <w:t xml:space="preserve"> against COVID-19 unless exempt.</w:t>
      </w:r>
      <w:r w:rsidR="00DD160D">
        <w:rPr>
          <w:szCs w:val="24"/>
        </w:rPr>
        <w:t xml:space="preserve"> </w:t>
      </w:r>
      <w:r w:rsidR="00DD160D" w:rsidRPr="00C86F3F">
        <w:rPr>
          <w:szCs w:val="24"/>
        </w:rPr>
        <w:t>Different types of influenza can circulate each winter, which is why people need to be vaccinated every year.</w:t>
      </w:r>
    </w:p>
    <w:p w14:paraId="4961026F" w14:textId="77777777" w:rsidR="00137E78" w:rsidRDefault="00137E78" w:rsidP="00E54D50">
      <w:pPr>
        <w:tabs>
          <w:tab w:val="left" w:pos="480"/>
          <w:tab w:val="right" w:leader="dot" w:pos="10065"/>
        </w:tabs>
        <w:ind w:left="426"/>
        <w:jc w:val="both"/>
        <w:rPr>
          <w:szCs w:val="24"/>
        </w:rPr>
      </w:pPr>
    </w:p>
    <w:p w14:paraId="18FD65E7" w14:textId="5E482B97" w:rsidR="00C35889" w:rsidRPr="00CC4631" w:rsidRDefault="00C35889" w:rsidP="00C35889">
      <w:pPr>
        <w:tabs>
          <w:tab w:val="left" w:pos="480"/>
          <w:tab w:val="right" w:leader="dot" w:pos="10065"/>
        </w:tabs>
        <w:ind w:left="426"/>
        <w:jc w:val="both"/>
        <w:rPr>
          <w:rFonts w:cs="Times New Roman"/>
          <w:bCs/>
          <w:noProof/>
          <w:lang w:val="x-none"/>
        </w:rPr>
      </w:pPr>
      <w:r w:rsidRPr="00CC4631">
        <w:rPr>
          <w:bCs/>
          <w:szCs w:val="24"/>
        </w:rPr>
        <w:t xml:space="preserve">Regular whole home COVID-19 PCR testing is being undertaken for all residents and staff, regardless of symptoms. </w:t>
      </w:r>
      <w:r w:rsidR="008A76D0" w:rsidRPr="00CC4631">
        <w:rPr>
          <w:bCs/>
          <w:szCs w:val="24"/>
        </w:rPr>
        <w:t>S</w:t>
      </w:r>
      <w:r w:rsidRPr="00CC4631">
        <w:rPr>
          <w:bCs/>
          <w:szCs w:val="24"/>
        </w:rPr>
        <w:t xml:space="preserve">taff </w:t>
      </w:r>
      <w:r w:rsidR="008A76D0" w:rsidRPr="00CC4631">
        <w:rPr>
          <w:bCs/>
          <w:szCs w:val="24"/>
        </w:rPr>
        <w:t>should be</w:t>
      </w:r>
      <w:r w:rsidRPr="00CC4631">
        <w:rPr>
          <w:bCs/>
          <w:szCs w:val="24"/>
        </w:rPr>
        <w:t xml:space="preserve"> </w:t>
      </w:r>
      <w:r w:rsidR="00BA5843" w:rsidRPr="00CC4631">
        <w:rPr>
          <w:bCs/>
          <w:szCs w:val="24"/>
        </w:rPr>
        <w:t xml:space="preserve">PCR </w:t>
      </w:r>
      <w:r w:rsidRPr="00CC4631">
        <w:rPr>
          <w:bCs/>
          <w:szCs w:val="24"/>
        </w:rPr>
        <w:t xml:space="preserve">tested for </w:t>
      </w:r>
      <w:r w:rsidR="008A76D0" w:rsidRPr="00CC4631">
        <w:rPr>
          <w:bCs/>
          <w:szCs w:val="24"/>
        </w:rPr>
        <w:t>COVID</w:t>
      </w:r>
      <w:r w:rsidR="00DD160D">
        <w:rPr>
          <w:bCs/>
          <w:szCs w:val="24"/>
        </w:rPr>
        <w:t>-19</w:t>
      </w:r>
      <w:r w:rsidRPr="00CC4631">
        <w:rPr>
          <w:bCs/>
          <w:szCs w:val="24"/>
        </w:rPr>
        <w:t xml:space="preserve"> weekly, </w:t>
      </w:r>
      <w:r w:rsidR="008A76D0" w:rsidRPr="00CC4631">
        <w:rPr>
          <w:bCs/>
          <w:szCs w:val="24"/>
        </w:rPr>
        <w:t>and</w:t>
      </w:r>
      <w:r w:rsidRPr="00CC4631">
        <w:rPr>
          <w:bCs/>
          <w:szCs w:val="24"/>
        </w:rPr>
        <w:t xml:space="preserve"> residents test</w:t>
      </w:r>
      <w:r w:rsidR="008A76D0" w:rsidRPr="00CC4631">
        <w:rPr>
          <w:bCs/>
          <w:szCs w:val="24"/>
        </w:rPr>
        <w:t>ed</w:t>
      </w:r>
      <w:r w:rsidRPr="00CC4631">
        <w:rPr>
          <w:bCs/>
          <w:szCs w:val="24"/>
        </w:rPr>
        <w:t xml:space="preserve"> every 28 days to enable early </w:t>
      </w:r>
      <w:r w:rsidR="008A76D0" w:rsidRPr="00CC4631">
        <w:rPr>
          <w:bCs/>
          <w:szCs w:val="24"/>
        </w:rPr>
        <w:t>detec</w:t>
      </w:r>
      <w:r w:rsidRPr="00CC4631">
        <w:rPr>
          <w:bCs/>
          <w:szCs w:val="24"/>
        </w:rPr>
        <w:t xml:space="preserve">tion of COVID-19 cases and prevent </w:t>
      </w:r>
      <w:r w:rsidR="008A76D0" w:rsidRPr="00CC4631">
        <w:rPr>
          <w:bCs/>
          <w:szCs w:val="24"/>
        </w:rPr>
        <w:t>transmission</w:t>
      </w:r>
      <w:r w:rsidRPr="00CC4631">
        <w:rPr>
          <w:bCs/>
          <w:szCs w:val="24"/>
        </w:rPr>
        <w:t xml:space="preserve"> in social care</w:t>
      </w:r>
      <w:r w:rsidR="008A76D0" w:rsidRPr="00CC4631">
        <w:rPr>
          <w:bCs/>
          <w:szCs w:val="24"/>
        </w:rPr>
        <w:t xml:space="preserve"> settings</w:t>
      </w:r>
      <w:r w:rsidRPr="00CC4631">
        <w:rPr>
          <w:bCs/>
          <w:szCs w:val="24"/>
        </w:rPr>
        <w:t xml:space="preserve">. </w:t>
      </w:r>
      <w:r w:rsidR="00BA5843" w:rsidRPr="00CC4631">
        <w:rPr>
          <w:bCs/>
          <w:szCs w:val="24"/>
        </w:rPr>
        <w:t>In addition</w:t>
      </w:r>
      <w:r w:rsidR="008A76D0" w:rsidRPr="00CC4631">
        <w:rPr>
          <w:bCs/>
          <w:szCs w:val="24"/>
        </w:rPr>
        <w:t xml:space="preserve"> to the weekly PCR test</w:t>
      </w:r>
      <w:r w:rsidR="00BA5843" w:rsidRPr="00CC4631">
        <w:rPr>
          <w:bCs/>
          <w:szCs w:val="24"/>
        </w:rPr>
        <w:t xml:space="preserve">, </w:t>
      </w:r>
      <w:r w:rsidR="00DD160D">
        <w:rPr>
          <w:bCs/>
          <w:szCs w:val="24"/>
        </w:rPr>
        <w:t>s</w:t>
      </w:r>
      <w:r w:rsidR="00BA5843" w:rsidRPr="00CC4631">
        <w:rPr>
          <w:bCs/>
          <w:szCs w:val="24"/>
        </w:rPr>
        <w:t xml:space="preserve">taff should also </w:t>
      </w:r>
      <w:r w:rsidR="008A76D0" w:rsidRPr="00CC4631">
        <w:rPr>
          <w:bCs/>
          <w:szCs w:val="24"/>
        </w:rPr>
        <w:t>have</w:t>
      </w:r>
      <w:r w:rsidR="00BA5843" w:rsidRPr="00CC4631">
        <w:rPr>
          <w:bCs/>
          <w:szCs w:val="24"/>
        </w:rPr>
        <w:t xml:space="preserve"> twice weekly Lateral Flow Device (LFD) </w:t>
      </w:r>
      <w:r w:rsidR="008A76D0" w:rsidRPr="00CC4631">
        <w:rPr>
          <w:bCs/>
          <w:szCs w:val="24"/>
        </w:rPr>
        <w:t xml:space="preserve">tests </w:t>
      </w:r>
      <w:r w:rsidR="00BA5843" w:rsidRPr="00CC4631">
        <w:rPr>
          <w:bCs/>
          <w:szCs w:val="24"/>
        </w:rPr>
        <w:t xml:space="preserve">- </w:t>
      </w:r>
      <w:r w:rsidRPr="00CC4631">
        <w:rPr>
          <w:bCs/>
          <w:szCs w:val="24"/>
        </w:rPr>
        <w:t xml:space="preserve">see section 5 for more detail. </w:t>
      </w:r>
    </w:p>
    <w:p w14:paraId="76E9A172" w14:textId="77777777" w:rsidR="00C95844" w:rsidRPr="009F4C58" w:rsidRDefault="00C95844" w:rsidP="00E54D50">
      <w:pPr>
        <w:tabs>
          <w:tab w:val="left" w:pos="480"/>
          <w:tab w:val="right" w:leader="dot" w:pos="10065"/>
        </w:tabs>
        <w:ind w:left="284"/>
        <w:jc w:val="both"/>
        <w:rPr>
          <w:rFonts w:cs="Times New Roman"/>
          <w:noProof/>
          <w:lang w:val="x-none"/>
        </w:rPr>
      </w:pPr>
    </w:p>
    <w:p w14:paraId="13D49A60" w14:textId="21A13315" w:rsidR="009F4C58" w:rsidRDefault="00C95844" w:rsidP="00F255A2">
      <w:pPr>
        <w:pStyle w:val="Title"/>
      </w:pPr>
      <w:r w:rsidRPr="00420DCF">
        <w:t xml:space="preserve">3.2 </w:t>
      </w:r>
      <w:r w:rsidR="009F4C58" w:rsidRPr="00420DCF">
        <w:t xml:space="preserve">Advice for </w:t>
      </w:r>
      <w:r w:rsidR="00A0517E">
        <w:t>M</w:t>
      </w:r>
      <w:r w:rsidR="009F4C58" w:rsidRPr="00420DCF">
        <w:t>anagement</w:t>
      </w:r>
    </w:p>
    <w:p w14:paraId="7BC99157" w14:textId="77777777" w:rsidR="00C95844" w:rsidRPr="00F648CF" w:rsidRDefault="00C95844" w:rsidP="00A93EE5">
      <w:pPr>
        <w:ind w:left="284"/>
        <w:contextualSpacing/>
        <w:jc w:val="both"/>
        <w:rPr>
          <w:rFonts w:eastAsiaTheme="majorEastAsia" w:cstheme="majorBidi"/>
          <w:b/>
          <w:color w:val="943634" w:themeColor="accent2" w:themeShade="BF"/>
          <w:spacing w:val="-10"/>
          <w:kern w:val="28"/>
          <w:sz w:val="36"/>
          <w:szCs w:val="56"/>
        </w:rPr>
      </w:pPr>
    </w:p>
    <w:p w14:paraId="535D13B7" w14:textId="11BD18F3" w:rsidR="002049DD" w:rsidRDefault="002049DD" w:rsidP="00D476F6">
      <w:pPr>
        <w:pStyle w:val="PHEBulletpoints"/>
        <w:numPr>
          <w:ilvl w:val="0"/>
          <w:numId w:val="9"/>
        </w:numPr>
        <w:jc w:val="both"/>
      </w:pPr>
      <w:r w:rsidRPr="002049DD">
        <w:t xml:space="preserve">Managers should review sick leave policies and occupational health support for </w:t>
      </w:r>
      <w:r w:rsidR="00B92F58" w:rsidRPr="002049DD">
        <w:t>staff</w:t>
      </w:r>
      <w:r w:rsidR="00B92F58">
        <w:t xml:space="preserve"> and</w:t>
      </w:r>
      <w:r w:rsidR="00FB5129" w:rsidRPr="002049DD">
        <w:t xml:space="preserve"> support</w:t>
      </w:r>
      <w:r w:rsidRPr="002049DD">
        <w:t xml:space="preserve"> unwell or self-isolating staff to stay at home as per </w:t>
      </w:r>
      <w:r w:rsidR="007D49FA">
        <w:t>UKHSA</w:t>
      </w:r>
      <w:r w:rsidRPr="002049DD">
        <w:t xml:space="preserve"> guidance</w:t>
      </w:r>
      <w:r w:rsidR="0084435D">
        <w:t>.</w:t>
      </w:r>
    </w:p>
    <w:p w14:paraId="0FDFDBA7" w14:textId="77777777" w:rsidR="00627FEE" w:rsidRDefault="00627FEE" w:rsidP="00627FEE">
      <w:pPr>
        <w:pStyle w:val="PHEBulletpoints"/>
        <w:numPr>
          <w:ilvl w:val="0"/>
          <w:numId w:val="0"/>
        </w:numPr>
        <w:ind w:left="720"/>
        <w:jc w:val="both"/>
      </w:pPr>
    </w:p>
    <w:p w14:paraId="1BFFB7F3" w14:textId="4FACAA0C" w:rsidR="00627FEE" w:rsidRDefault="00627FEE" w:rsidP="00D476F6">
      <w:pPr>
        <w:pStyle w:val="PHEBulletpoints"/>
        <w:numPr>
          <w:ilvl w:val="0"/>
          <w:numId w:val="9"/>
        </w:numPr>
        <w:jc w:val="both"/>
      </w:pPr>
      <w:r>
        <w:t xml:space="preserve">Managers have a duty of care to protect their staff and residents from </w:t>
      </w:r>
      <w:r w:rsidR="00DD160D">
        <w:t>i</w:t>
      </w:r>
      <w:r w:rsidR="00361351">
        <w:t>nfluenza</w:t>
      </w:r>
      <w:r>
        <w:t xml:space="preserve"> and </w:t>
      </w:r>
      <w:r w:rsidR="000F3E6E">
        <w:t>COVID</w:t>
      </w:r>
      <w:r w:rsidR="00A433CE">
        <w:t xml:space="preserve">-19 </w:t>
      </w:r>
      <w:r w:rsidR="000F3E6E">
        <w:t xml:space="preserve">and should ensure </w:t>
      </w:r>
      <w:r>
        <w:t xml:space="preserve">ALL staff and residents have received their free seasonal </w:t>
      </w:r>
      <w:r w:rsidR="00DD160D">
        <w:t>i</w:t>
      </w:r>
      <w:r w:rsidR="00361351">
        <w:t>nfluenza</w:t>
      </w:r>
      <w:r w:rsidR="00FB5129">
        <w:t xml:space="preserve"> vaccine</w:t>
      </w:r>
      <w:r>
        <w:t xml:space="preserve"> </w:t>
      </w:r>
      <w:r w:rsidR="00855E31" w:rsidRPr="00647F5D">
        <w:rPr>
          <w:rFonts w:cs="Arial"/>
          <w:spacing w:val="-1"/>
        </w:rPr>
        <w:t xml:space="preserve">in partnership with the GP Practice/Community Pharmacy </w:t>
      </w:r>
      <w:r w:rsidR="00A433CE">
        <w:rPr>
          <w:rFonts w:cs="Arial"/>
          <w:spacing w:val="-1"/>
        </w:rPr>
        <w:t xml:space="preserve">and </w:t>
      </w:r>
      <w:r w:rsidR="007D49FA">
        <w:t xml:space="preserve">a full dose of </w:t>
      </w:r>
      <w:r w:rsidR="000F3E6E">
        <w:t>COVID</w:t>
      </w:r>
      <w:r w:rsidR="00A433CE">
        <w:t>-19</w:t>
      </w:r>
      <w:r w:rsidR="000F3E6E">
        <w:t xml:space="preserve"> vaccinations. COVID</w:t>
      </w:r>
      <w:r w:rsidR="00A433CE">
        <w:t>-19</w:t>
      </w:r>
      <w:r w:rsidR="000F3E6E">
        <w:t xml:space="preserve"> booster vaccinations </w:t>
      </w:r>
      <w:r w:rsidR="00DD4736">
        <w:t>will</w:t>
      </w:r>
      <w:r w:rsidR="000F3E6E">
        <w:t xml:space="preserve"> also be </w:t>
      </w:r>
      <w:r w:rsidR="00DD4736">
        <w:t>offered</w:t>
      </w:r>
      <w:r w:rsidR="0051193F">
        <w:t xml:space="preserve"> as per</w:t>
      </w:r>
      <w:r w:rsidR="000F3E6E">
        <w:t xml:space="preserve"> </w:t>
      </w:r>
      <w:hyperlink r:id="rId34" w:history="1">
        <w:r w:rsidR="0051193F" w:rsidRPr="0038596F">
          <w:rPr>
            <w:rStyle w:val="Hyperlink"/>
            <w:color w:val="0000FF"/>
          </w:rPr>
          <w:t>national guidance</w:t>
        </w:r>
      </w:hyperlink>
      <w:r w:rsidR="000F3E6E">
        <w:t xml:space="preserve">.  </w:t>
      </w:r>
    </w:p>
    <w:p w14:paraId="66EF0098" w14:textId="77777777" w:rsidR="003B7764" w:rsidRDefault="003B7764" w:rsidP="00A93EE5">
      <w:pPr>
        <w:pStyle w:val="PHEBulletpoints"/>
        <w:numPr>
          <w:ilvl w:val="0"/>
          <w:numId w:val="0"/>
        </w:numPr>
        <w:ind w:left="284"/>
        <w:jc w:val="both"/>
      </w:pPr>
    </w:p>
    <w:p w14:paraId="20AD39AF" w14:textId="29B68A0A" w:rsidR="003B7764" w:rsidRDefault="002049DD" w:rsidP="00D476F6">
      <w:pPr>
        <w:pStyle w:val="PHEBulletpoints"/>
        <w:numPr>
          <w:ilvl w:val="0"/>
          <w:numId w:val="9"/>
        </w:numPr>
        <w:jc w:val="both"/>
      </w:pPr>
      <w:r>
        <w:t>Managers should review their list of resident</w:t>
      </w:r>
      <w:r w:rsidR="00A433CE">
        <w:t xml:space="preserve"> details</w:t>
      </w:r>
      <w:r>
        <w:t xml:space="preserve">, and ensure </w:t>
      </w:r>
      <w:r w:rsidR="0051193F">
        <w:t>i</w:t>
      </w:r>
      <w:r>
        <w:t xml:space="preserve">t is </w:t>
      </w:r>
      <w:r w:rsidR="0051193F">
        <w:t xml:space="preserve">kept </w:t>
      </w:r>
      <w:r>
        <w:t xml:space="preserve">up to date, </w:t>
      </w:r>
      <w:r w:rsidR="0051193F">
        <w:t xml:space="preserve">and </w:t>
      </w:r>
      <w:r>
        <w:t>includ</w:t>
      </w:r>
      <w:r w:rsidR="0051193F">
        <w:t>es</w:t>
      </w:r>
      <w:r>
        <w:t xml:space="preserve"> </w:t>
      </w:r>
      <w:r w:rsidR="00A433CE">
        <w:t xml:space="preserve">the </w:t>
      </w:r>
      <w:r>
        <w:t xml:space="preserve">level of support </w:t>
      </w:r>
      <w:r w:rsidR="0031723F">
        <w:t xml:space="preserve">and </w:t>
      </w:r>
      <w:r w:rsidR="003B7764">
        <w:t xml:space="preserve">any clinical </w:t>
      </w:r>
      <w:r w:rsidR="0031723F">
        <w:t>procedures that reside</w:t>
      </w:r>
      <w:r w:rsidR="009A7F58">
        <w:t>n</w:t>
      </w:r>
      <w:r w:rsidR="0031723F">
        <w:t>ts</w:t>
      </w:r>
      <w:r>
        <w:t xml:space="preserve"> require. </w:t>
      </w:r>
    </w:p>
    <w:p w14:paraId="5C674965" w14:textId="39C0EE6C" w:rsidR="003B7764" w:rsidRDefault="003B7764" w:rsidP="00A93EE5">
      <w:pPr>
        <w:pStyle w:val="PHEBulletpoints"/>
        <w:numPr>
          <w:ilvl w:val="0"/>
          <w:numId w:val="0"/>
        </w:numPr>
        <w:ind w:left="284"/>
        <w:jc w:val="both"/>
      </w:pPr>
    </w:p>
    <w:p w14:paraId="79AA5E7C" w14:textId="528CDE67" w:rsidR="002049DD" w:rsidRDefault="002049DD" w:rsidP="00D476F6">
      <w:pPr>
        <w:pStyle w:val="PHEBulletpoints"/>
        <w:numPr>
          <w:ilvl w:val="0"/>
          <w:numId w:val="9"/>
        </w:numPr>
        <w:jc w:val="both"/>
      </w:pPr>
      <w:r>
        <w:t>Managers should have up to date business continuity plans</w:t>
      </w:r>
      <w:r w:rsidR="0084435D">
        <w:t>.</w:t>
      </w:r>
    </w:p>
    <w:p w14:paraId="69268DA3" w14:textId="77777777" w:rsidR="00B220B4" w:rsidRDefault="00B220B4" w:rsidP="00B220B4">
      <w:pPr>
        <w:pStyle w:val="ListParagraph"/>
      </w:pPr>
    </w:p>
    <w:p w14:paraId="7B46E0AF" w14:textId="6057D890" w:rsidR="00B220B4" w:rsidRDefault="00E54D50" w:rsidP="00D476F6">
      <w:pPr>
        <w:pStyle w:val="ListParagraph"/>
        <w:numPr>
          <w:ilvl w:val="0"/>
          <w:numId w:val="9"/>
        </w:numPr>
        <w:jc w:val="both"/>
      </w:pPr>
      <w:r>
        <w:t>Managers should e</w:t>
      </w:r>
      <w:r w:rsidR="00B220B4">
        <w:t>nsure care home infection control policies</w:t>
      </w:r>
      <w:r w:rsidR="001E19B6">
        <w:t xml:space="preserve"> are up to date, read and followed by all staff</w:t>
      </w:r>
      <w:r w:rsidR="00B220B4">
        <w:t>.</w:t>
      </w:r>
    </w:p>
    <w:p w14:paraId="7E2BED8B" w14:textId="77777777" w:rsidR="008B3A0F" w:rsidRDefault="008B3A0F" w:rsidP="008B3A0F">
      <w:pPr>
        <w:pStyle w:val="ListParagraph"/>
      </w:pPr>
    </w:p>
    <w:p w14:paraId="3EA070FC" w14:textId="2CEA0357" w:rsidR="008B3A0F" w:rsidRPr="00B220B4" w:rsidRDefault="00E54D50" w:rsidP="00D476F6">
      <w:pPr>
        <w:pStyle w:val="ListParagraph"/>
        <w:numPr>
          <w:ilvl w:val="0"/>
          <w:numId w:val="9"/>
        </w:numPr>
        <w:jc w:val="both"/>
      </w:pPr>
      <w:r>
        <w:rPr>
          <w:color w:val="000000"/>
          <w:szCs w:val="24"/>
        </w:rPr>
        <w:t>Managers should n</w:t>
      </w:r>
      <w:r w:rsidR="008B3A0F" w:rsidRPr="00600C93">
        <w:rPr>
          <w:color w:val="000000"/>
          <w:szCs w:val="24"/>
        </w:rPr>
        <w:t xml:space="preserve">ominate staff members to act as </w:t>
      </w:r>
      <w:r w:rsidR="0051193F">
        <w:rPr>
          <w:color w:val="000000"/>
          <w:szCs w:val="24"/>
        </w:rPr>
        <w:t xml:space="preserve">their </w:t>
      </w:r>
      <w:r w:rsidR="001C1A76">
        <w:rPr>
          <w:color w:val="000000"/>
          <w:szCs w:val="24"/>
        </w:rPr>
        <w:t xml:space="preserve">ARI </w:t>
      </w:r>
      <w:r w:rsidR="008B3A0F" w:rsidRPr="00600C93">
        <w:rPr>
          <w:color w:val="000000"/>
          <w:szCs w:val="24"/>
        </w:rPr>
        <w:t>coordinators and manage working practices and care home environment on every shift.</w:t>
      </w:r>
    </w:p>
    <w:p w14:paraId="3FC84629" w14:textId="573AE50A" w:rsidR="003B7764" w:rsidRDefault="003B7764" w:rsidP="00A93EE5">
      <w:pPr>
        <w:pStyle w:val="PHEBulletpoints"/>
        <w:numPr>
          <w:ilvl w:val="0"/>
          <w:numId w:val="0"/>
        </w:numPr>
        <w:ind w:left="284"/>
        <w:jc w:val="both"/>
      </w:pPr>
    </w:p>
    <w:p w14:paraId="120603F8" w14:textId="42FE854E" w:rsidR="002049DD" w:rsidRDefault="00E54D50" w:rsidP="00D476F6">
      <w:pPr>
        <w:pStyle w:val="PHEBulletpoints"/>
        <w:numPr>
          <w:ilvl w:val="0"/>
          <w:numId w:val="9"/>
        </w:numPr>
        <w:jc w:val="both"/>
      </w:pPr>
      <w:r>
        <w:t>Managers should e</w:t>
      </w:r>
      <w:r w:rsidR="002049DD">
        <w:t xml:space="preserve">nsure that sufficient </w:t>
      </w:r>
      <w:hyperlink r:id="rId35" w:history="1">
        <w:r w:rsidR="002049DD" w:rsidRPr="0038596F">
          <w:rPr>
            <w:rStyle w:val="Hyperlink"/>
            <w:color w:val="0000FF"/>
          </w:rPr>
          <w:t>personal protective equipment (PPE)</w:t>
        </w:r>
      </w:hyperlink>
      <w:r w:rsidR="002049DD">
        <w:t xml:space="preserve"> is available for staff, and that they are trained in its </w:t>
      </w:r>
      <w:r w:rsidR="0051193F">
        <w:t xml:space="preserve">safe </w:t>
      </w:r>
      <w:r w:rsidR="002049DD">
        <w:t>use and disposal.</w:t>
      </w:r>
    </w:p>
    <w:p w14:paraId="202FE43D" w14:textId="1B87E5DA" w:rsidR="003B7764" w:rsidRDefault="003B7764" w:rsidP="00A93EE5">
      <w:pPr>
        <w:pStyle w:val="PHEBulletpoints"/>
        <w:numPr>
          <w:ilvl w:val="0"/>
          <w:numId w:val="0"/>
        </w:numPr>
        <w:ind w:left="284"/>
        <w:jc w:val="both"/>
      </w:pPr>
    </w:p>
    <w:p w14:paraId="16DC59AD" w14:textId="5867BA3F" w:rsidR="003B7764" w:rsidRDefault="00E54D50" w:rsidP="00D476F6">
      <w:pPr>
        <w:pStyle w:val="PHEBulletpoints"/>
        <w:numPr>
          <w:ilvl w:val="0"/>
          <w:numId w:val="9"/>
        </w:numPr>
        <w:jc w:val="both"/>
      </w:pPr>
      <w:r>
        <w:t>Managers should r</w:t>
      </w:r>
      <w:r w:rsidR="002049DD">
        <w:t>einforce education of staff</w:t>
      </w:r>
      <w:r w:rsidR="008B3A0F">
        <w:t>,</w:t>
      </w:r>
      <w:r w:rsidR="002049DD">
        <w:t xml:space="preserve"> residents </w:t>
      </w:r>
      <w:r w:rsidR="008B3A0F">
        <w:t xml:space="preserve">and visitors </w:t>
      </w:r>
      <w:r w:rsidR="002049DD">
        <w:t xml:space="preserve">about hand and respiratory hygiene. </w:t>
      </w:r>
    </w:p>
    <w:p w14:paraId="3AF9C8CD" w14:textId="37A4B21A" w:rsidR="002049DD" w:rsidRDefault="002049DD" w:rsidP="00A93EE5">
      <w:pPr>
        <w:pStyle w:val="PHEBulletpoints"/>
        <w:numPr>
          <w:ilvl w:val="0"/>
          <w:numId w:val="0"/>
        </w:numPr>
        <w:ind w:left="284" w:firstLine="70"/>
        <w:jc w:val="both"/>
      </w:pPr>
    </w:p>
    <w:p w14:paraId="2D30FB52" w14:textId="288EDD99" w:rsidR="002049DD" w:rsidRDefault="002049DD" w:rsidP="00D476F6">
      <w:pPr>
        <w:pStyle w:val="PHEBulletpoints"/>
        <w:numPr>
          <w:ilvl w:val="0"/>
          <w:numId w:val="9"/>
        </w:numPr>
        <w:jc w:val="both"/>
      </w:pPr>
      <w:r>
        <w:lastRenderedPageBreak/>
        <w:t>M</w:t>
      </w:r>
      <w:r w:rsidR="00E54D50">
        <w:t>anagers should m</w:t>
      </w:r>
      <w:r>
        <w:t>ak</w:t>
      </w:r>
      <w:r w:rsidR="003B7764">
        <w:t>e sure there is sufficient time/staff nu</w:t>
      </w:r>
      <w:r w:rsidR="009A7F58">
        <w:t>m</w:t>
      </w:r>
      <w:r w:rsidR="003B7764">
        <w:t xml:space="preserve">bers </w:t>
      </w:r>
      <w:r>
        <w:t xml:space="preserve">on </w:t>
      </w:r>
      <w:r w:rsidR="0051193F">
        <w:t>shift</w:t>
      </w:r>
      <w:r>
        <w:t>s to enable good infection prevention and control (IPC).</w:t>
      </w:r>
    </w:p>
    <w:p w14:paraId="3EC2591F" w14:textId="642678CF" w:rsidR="003B7764" w:rsidRPr="002049DD" w:rsidRDefault="003B7764" w:rsidP="00A93EE5">
      <w:pPr>
        <w:pStyle w:val="PHEBulletpoints"/>
        <w:numPr>
          <w:ilvl w:val="0"/>
          <w:numId w:val="0"/>
        </w:numPr>
        <w:ind w:left="284"/>
        <w:jc w:val="both"/>
      </w:pPr>
    </w:p>
    <w:p w14:paraId="43E60BE9" w14:textId="615B3CEF" w:rsidR="00B42445" w:rsidRDefault="00536F51" w:rsidP="00D476F6">
      <w:pPr>
        <w:numPr>
          <w:ilvl w:val="0"/>
          <w:numId w:val="9"/>
        </w:numPr>
        <w:tabs>
          <w:tab w:val="left" w:pos="851"/>
        </w:tabs>
        <w:spacing w:line="320" w:lineRule="exact"/>
        <w:ind w:right="83"/>
        <w:jc w:val="both"/>
        <w:rPr>
          <w:rFonts w:cs="Times New Roman"/>
          <w:szCs w:val="24"/>
        </w:rPr>
      </w:pPr>
      <w:r>
        <w:rPr>
          <w:rFonts w:cs="Times New Roman"/>
          <w:szCs w:val="24"/>
        </w:rPr>
        <w:t xml:space="preserve">Managers should </w:t>
      </w:r>
      <w:r w:rsidR="008126AA">
        <w:rPr>
          <w:rFonts w:cs="Times New Roman"/>
          <w:szCs w:val="24"/>
        </w:rPr>
        <w:t>i</w:t>
      </w:r>
      <w:r w:rsidR="008126AA" w:rsidRPr="009F4C58">
        <w:rPr>
          <w:rFonts w:cs="Times New Roman"/>
          <w:szCs w:val="24"/>
        </w:rPr>
        <w:t>ncrease</w:t>
      </w:r>
      <w:r w:rsidR="00B42445" w:rsidRPr="009F4C58">
        <w:rPr>
          <w:rFonts w:cs="Times New Roman"/>
          <w:szCs w:val="24"/>
        </w:rPr>
        <w:t xml:space="preserve"> the frequency and intensity of cleaning for all areas, focusing on shared spaces</w:t>
      </w:r>
      <w:r w:rsidR="00B20A8B">
        <w:rPr>
          <w:rFonts w:cs="Times New Roman"/>
          <w:szCs w:val="24"/>
        </w:rPr>
        <w:t xml:space="preserve"> and ensure appropriate linen and </w:t>
      </w:r>
      <w:r w:rsidR="00A433CE">
        <w:rPr>
          <w:rFonts w:cs="Times New Roman"/>
          <w:szCs w:val="24"/>
        </w:rPr>
        <w:t>waste management</w:t>
      </w:r>
      <w:r w:rsidR="00B20A8B">
        <w:rPr>
          <w:rFonts w:cs="Times New Roman"/>
          <w:szCs w:val="24"/>
        </w:rPr>
        <w:t xml:space="preserve"> systems are in place.</w:t>
      </w:r>
    </w:p>
    <w:p w14:paraId="3963CF38" w14:textId="6AFE793E" w:rsidR="003B7764" w:rsidRPr="009F4C58" w:rsidRDefault="003B7764" w:rsidP="00A93EE5">
      <w:pPr>
        <w:tabs>
          <w:tab w:val="left" w:pos="851"/>
        </w:tabs>
        <w:spacing w:line="320" w:lineRule="exact"/>
        <w:ind w:left="284" w:right="83"/>
        <w:jc w:val="both"/>
        <w:rPr>
          <w:rFonts w:cs="Times New Roman"/>
          <w:szCs w:val="24"/>
        </w:rPr>
      </w:pPr>
    </w:p>
    <w:p w14:paraId="1F81156A" w14:textId="3C285AAB" w:rsidR="00B42445" w:rsidRDefault="00B42445" w:rsidP="00D476F6">
      <w:pPr>
        <w:numPr>
          <w:ilvl w:val="0"/>
          <w:numId w:val="9"/>
        </w:numPr>
        <w:tabs>
          <w:tab w:val="left" w:pos="851"/>
        </w:tabs>
        <w:spacing w:line="320" w:lineRule="exact"/>
        <w:ind w:right="650"/>
        <w:jc w:val="both"/>
        <w:rPr>
          <w:rFonts w:cs="Times New Roman"/>
          <w:szCs w:val="24"/>
        </w:rPr>
      </w:pPr>
      <w:r w:rsidRPr="009F4C58">
        <w:rPr>
          <w:rFonts w:cs="Times New Roman"/>
          <w:szCs w:val="24"/>
        </w:rPr>
        <w:t xml:space="preserve">Where care homes are part of a group, </w:t>
      </w:r>
      <w:r w:rsidR="00536F51">
        <w:rPr>
          <w:rFonts w:cs="Times New Roman"/>
          <w:szCs w:val="24"/>
        </w:rPr>
        <w:t xml:space="preserve">managers should </w:t>
      </w:r>
      <w:r w:rsidRPr="009F4C58">
        <w:rPr>
          <w:rFonts w:cs="Times New Roman"/>
          <w:szCs w:val="24"/>
        </w:rPr>
        <w:t>try to limit staff movement between facilities.</w:t>
      </w:r>
    </w:p>
    <w:p w14:paraId="76081F41" w14:textId="41548250" w:rsidR="00CF2D34" w:rsidRPr="009F4C58" w:rsidRDefault="00CF2D34" w:rsidP="00A93EE5">
      <w:pPr>
        <w:tabs>
          <w:tab w:val="left" w:pos="851"/>
        </w:tabs>
        <w:spacing w:line="320" w:lineRule="exact"/>
        <w:ind w:right="83"/>
        <w:jc w:val="both"/>
        <w:rPr>
          <w:rFonts w:cs="Times New Roman"/>
          <w:szCs w:val="24"/>
        </w:rPr>
      </w:pPr>
    </w:p>
    <w:p w14:paraId="3CE2D4A0" w14:textId="35F5D3F8" w:rsidR="00E22716" w:rsidRDefault="00B42445" w:rsidP="00D476F6">
      <w:pPr>
        <w:numPr>
          <w:ilvl w:val="0"/>
          <w:numId w:val="9"/>
        </w:numPr>
        <w:tabs>
          <w:tab w:val="left" w:pos="851"/>
        </w:tabs>
        <w:spacing w:line="320" w:lineRule="exact"/>
        <w:ind w:right="792"/>
        <w:jc w:val="both"/>
        <w:rPr>
          <w:rFonts w:cs="Times New Roman"/>
          <w:szCs w:val="24"/>
        </w:rPr>
      </w:pPr>
      <w:r w:rsidRPr="009F4C58">
        <w:rPr>
          <w:rFonts w:cs="Times New Roman"/>
          <w:szCs w:val="24"/>
        </w:rPr>
        <w:t xml:space="preserve">If possible, </w:t>
      </w:r>
      <w:r w:rsidR="00536F51">
        <w:rPr>
          <w:rFonts w:cs="Times New Roman"/>
          <w:szCs w:val="24"/>
        </w:rPr>
        <w:t>man</w:t>
      </w:r>
      <w:r w:rsidR="006B1253">
        <w:rPr>
          <w:rFonts w:cs="Times New Roman"/>
          <w:szCs w:val="24"/>
        </w:rPr>
        <w:t>a</w:t>
      </w:r>
      <w:r w:rsidR="00536F51">
        <w:rPr>
          <w:rFonts w:cs="Times New Roman"/>
          <w:szCs w:val="24"/>
        </w:rPr>
        <w:t xml:space="preserve">gers should </w:t>
      </w:r>
      <w:r w:rsidRPr="009F4C58">
        <w:rPr>
          <w:rFonts w:cs="Times New Roman"/>
          <w:szCs w:val="24"/>
        </w:rPr>
        <w:t xml:space="preserve">consider limiting staff movement within </w:t>
      </w:r>
      <w:r w:rsidR="00A433CE">
        <w:rPr>
          <w:rFonts w:cs="Times New Roman"/>
          <w:szCs w:val="24"/>
        </w:rPr>
        <w:t>setting</w:t>
      </w:r>
      <w:r w:rsidRPr="009F4C58">
        <w:rPr>
          <w:rFonts w:cs="Times New Roman"/>
          <w:szCs w:val="24"/>
        </w:rPr>
        <w:t>, e.g. individual care staff to only work on one floor</w:t>
      </w:r>
      <w:r w:rsidR="0051193F">
        <w:rPr>
          <w:rFonts w:cs="Times New Roman"/>
          <w:szCs w:val="24"/>
        </w:rPr>
        <w:t>/unit</w:t>
      </w:r>
      <w:r w:rsidRPr="009F4C58">
        <w:rPr>
          <w:rFonts w:cs="Times New Roman"/>
          <w:szCs w:val="24"/>
        </w:rPr>
        <w:t>.</w:t>
      </w:r>
    </w:p>
    <w:p w14:paraId="68015E3B" w14:textId="77777777" w:rsidR="00196993" w:rsidRDefault="00196993" w:rsidP="00196993">
      <w:pPr>
        <w:pStyle w:val="ListParagraph"/>
        <w:rPr>
          <w:rFonts w:cs="Times New Roman"/>
          <w:szCs w:val="24"/>
        </w:rPr>
      </w:pPr>
    </w:p>
    <w:p w14:paraId="7E679D10" w14:textId="0BD80AE1" w:rsidR="00196993" w:rsidRDefault="00BE5971" w:rsidP="00D476F6">
      <w:pPr>
        <w:numPr>
          <w:ilvl w:val="0"/>
          <w:numId w:val="9"/>
        </w:numPr>
        <w:tabs>
          <w:tab w:val="left" w:pos="851"/>
        </w:tabs>
        <w:spacing w:line="320" w:lineRule="exact"/>
        <w:ind w:right="792"/>
        <w:jc w:val="both"/>
        <w:rPr>
          <w:rFonts w:cs="Times New Roman"/>
          <w:szCs w:val="24"/>
        </w:rPr>
      </w:pPr>
      <w:r>
        <w:rPr>
          <w:rFonts w:cs="Times New Roman"/>
          <w:szCs w:val="24"/>
        </w:rPr>
        <w:t>If possible</w:t>
      </w:r>
      <w:r w:rsidR="006B1253">
        <w:rPr>
          <w:rFonts w:cs="Times New Roman"/>
          <w:szCs w:val="24"/>
        </w:rPr>
        <w:t>,</w:t>
      </w:r>
      <w:r>
        <w:rPr>
          <w:rFonts w:cs="Times New Roman"/>
          <w:szCs w:val="24"/>
        </w:rPr>
        <w:t xml:space="preserve"> </w:t>
      </w:r>
      <w:r w:rsidR="00536F51">
        <w:rPr>
          <w:rFonts w:cs="Times New Roman"/>
          <w:szCs w:val="24"/>
        </w:rPr>
        <w:t xml:space="preserve">managers should </w:t>
      </w:r>
      <w:r>
        <w:rPr>
          <w:rFonts w:cs="Times New Roman"/>
          <w:szCs w:val="24"/>
        </w:rPr>
        <w:t xml:space="preserve">separate staff to work with </w:t>
      </w:r>
      <w:r w:rsidR="00D721E0">
        <w:rPr>
          <w:rFonts w:cs="Times New Roman"/>
          <w:szCs w:val="24"/>
        </w:rPr>
        <w:t>grouped</w:t>
      </w:r>
      <w:r w:rsidR="0051193F">
        <w:rPr>
          <w:rFonts w:cs="Times New Roman"/>
          <w:szCs w:val="24"/>
        </w:rPr>
        <w:t xml:space="preserve"> </w:t>
      </w:r>
      <w:r w:rsidR="00D721E0">
        <w:rPr>
          <w:rFonts w:cs="Times New Roman"/>
          <w:szCs w:val="24"/>
        </w:rPr>
        <w:t>/</w:t>
      </w:r>
      <w:r w:rsidR="0051193F">
        <w:rPr>
          <w:rFonts w:cs="Times New Roman"/>
          <w:szCs w:val="24"/>
        </w:rPr>
        <w:t xml:space="preserve"> </w:t>
      </w:r>
      <w:proofErr w:type="spellStart"/>
      <w:r>
        <w:rPr>
          <w:rFonts w:cs="Times New Roman"/>
          <w:szCs w:val="24"/>
        </w:rPr>
        <w:t>cohorted</w:t>
      </w:r>
      <w:proofErr w:type="spellEnd"/>
      <w:r>
        <w:rPr>
          <w:rFonts w:cs="Times New Roman"/>
          <w:szCs w:val="24"/>
        </w:rPr>
        <w:t xml:space="preserve"> asymptomatic residents, those with </w:t>
      </w:r>
      <w:r w:rsidR="00480466">
        <w:rPr>
          <w:rFonts w:cs="Times New Roman"/>
          <w:szCs w:val="24"/>
        </w:rPr>
        <w:t>ARI</w:t>
      </w:r>
      <w:r>
        <w:rPr>
          <w:rFonts w:cs="Times New Roman"/>
          <w:szCs w:val="24"/>
        </w:rPr>
        <w:t xml:space="preserve"> symptoms</w:t>
      </w:r>
      <w:r w:rsidR="007B26CA">
        <w:rPr>
          <w:rFonts w:cs="Times New Roman"/>
          <w:szCs w:val="24"/>
        </w:rPr>
        <w:t xml:space="preserve">, confirmed </w:t>
      </w:r>
      <w:r w:rsidR="00DD160D">
        <w:rPr>
          <w:rFonts w:cs="Times New Roman"/>
          <w:szCs w:val="24"/>
        </w:rPr>
        <w:t>i</w:t>
      </w:r>
      <w:r w:rsidR="00361351">
        <w:rPr>
          <w:rFonts w:cs="Times New Roman"/>
          <w:szCs w:val="24"/>
        </w:rPr>
        <w:t>nfluenza</w:t>
      </w:r>
      <w:r>
        <w:rPr>
          <w:rFonts w:cs="Times New Roman"/>
          <w:szCs w:val="24"/>
        </w:rPr>
        <w:t xml:space="preserve"> </w:t>
      </w:r>
      <w:r w:rsidR="0051193F">
        <w:rPr>
          <w:rFonts w:cs="Times New Roman"/>
          <w:szCs w:val="24"/>
        </w:rPr>
        <w:t>or</w:t>
      </w:r>
      <w:r>
        <w:rPr>
          <w:rFonts w:cs="Times New Roman"/>
          <w:szCs w:val="24"/>
        </w:rPr>
        <w:t xml:space="preserve"> confirmed </w:t>
      </w:r>
      <w:r w:rsidR="007B26CA">
        <w:rPr>
          <w:rFonts w:cs="Times New Roman"/>
          <w:szCs w:val="24"/>
        </w:rPr>
        <w:t xml:space="preserve">COVID-19 </w:t>
      </w:r>
      <w:r w:rsidR="00A21AB4">
        <w:rPr>
          <w:rFonts w:cs="Times New Roman"/>
          <w:szCs w:val="24"/>
        </w:rPr>
        <w:t>cases</w:t>
      </w:r>
      <w:r>
        <w:rPr>
          <w:rFonts w:cs="Times New Roman"/>
          <w:szCs w:val="24"/>
        </w:rPr>
        <w:t xml:space="preserve">. </w:t>
      </w:r>
    </w:p>
    <w:p w14:paraId="693A62E4" w14:textId="77777777" w:rsidR="003B7764" w:rsidRDefault="003B7764" w:rsidP="00A93EE5">
      <w:pPr>
        <w:tabs>
          <w:tab w:val="left" w:pos="851"/>
        </w:tabs>
        <w:spacing w:line="320" w:lineRule="exact"/>
        <w:ind w:left="284" w:right="83"/>
        <w:jc w:val="both"/>
        <w:rPr>
          <w:rFonts w:cs="Times New Roman"/>
          <w:szCs w:val="24"/>
        </w:rPr>
      </w:pPr>
    </w:p>
    <w:p w14:paraId="5ED10D96" w14:textId="5A4930AE" w:rsidR="00620269" w:rsidRDefault="00E22716" w:rsidP="00D476F6">
      <w:pPr>
        <w:pStyle w:val="PHEBulletpoints"/>
        <w:numPr>
          <w:ilvl w:val="0"/>
          <w:numId w:val="9"/>
        </w:numPr>
        <w:jc w:val="both"/>
      </w:pPr>
      <w:r w:rsidRPr="00E22716">
        <w:t xml:space="preserve">Shift managers </w:t>
      </w:r>
      <w:r w:rsidR="007B26CA">
        <w:t>should</w:t>
      </w:r>
      <w:r w:rsidRPr="00E22716">
        <w:t xml:space="preserve"> proactively ask staff if they are symptomatic at the beginning of </w:t>
      </w:r>
      <w:r w:rsidR="0051193F">
        <w:t>each</w:t>
      </w:r>
      <w:r w:rsidRPr="00E22716">
        <w:t xml:space="preserve"> shift.</w:t>
      </w:r>
    </w:p>
    <w:p w14:paraId="47A4F84C" w14:textId="77777777" w:rsidR="00620269" w:rsidRDefault="00620269" w:rsidP="00A93EE5">
      <w:pPr>
        <w:pStyle w:val="PHEBulletpoints"/>
        <w:numPr>
          <w:ilvl w:val="0"/>
          <w:numId w:val="0"/>
        </w:numPr>
        <w:ind w:left="284"/>
        <w:jc w:val="both"/>
      </w:pPr>
    </w:p>
    <w:p w14:paraId="115F3FA0" w14:textId="032EBEC9" w:rsidR="00620269" w:rsidRPr="00620269" w:rsidRDefault="00620269" w:rsidP="00D476F6">
      <w:pPr>
        <w:pStyle w:val="PHEBulletpoints"/>
        <w:numPr>
          <w:ilvl w:val="0"/>
          <w:numId w:val="9"/>
        </w:numPr>
        <w:jc w:val="both"/>
      </w:pPr>
      <w:r w:rsidRPr="00620269">
        <w:t xml:space="preserve">The </w:t>
      </w:r>
      <w:hyperlink r:id="rId36" w:history="1">
        <w:r w:rsidRPr="0038596F">
          <w:rPr>
            <w:rStyle w:val="Hyperlink"/>
            <w:color w:val="0000FF"/>
          </w:rPr>
          <w:t>Every Mind Matters</w:t>
        </w:r>
      </w:hyperlink>
      <w:r w:rsidRPr="00620269">
        <w:t xml:space="preserve"> website provides expert advice and practical tips</w:t>
      </w:r>
      <w:r w:rsidR="00DD160D">
        <w:t xml:space="preserve"> for wellbeing</w:t>
      </w:r>
      <w:r w:rsidRPr="00620269">
        <w:t xml:space="preserve">, and has a specific section relating to COVID-19. </w:t>
      </w:r>
    </w:p>
    <w:p w14:paraId="7810C09C" w14:textId="77777777" w:rsidR="00CF2D34" w:rsidRDefault="00CF2D34" w:rsidP="00A93EE5">
      <w:pPr>
        <w:pStyle w:val="PHEBulletpoints"/>
        <w:numPr>
          <w:ilvl w:val="0"/>
          <w:numId w:val="0"/>
        </w:numPr>
        <w:ind w:left="284"/>
        <w:jc w:val="both"/>
      </w:pPr>
    </w:p>
    <w:p w14:paraId="04754F1B" w14:textId="2BE16F9F" w:rsidR="00E22716" w:rsidRDefault="003B7764" w:rsidP="00D476F6">
      <w:pPr>
        <w:pStyle w:val="PHEBulletpoints"/>
        <w:numPr>
          <w:ilvl w:val="0"/>
          <w:numId w:val="9"/>
        </w:numPr>
        <w:jc w:val="both"/>
      </w:pPr>
      <w:r>
        <w:t xml:space="preserve">Managers should make sure that they and their staff are familiar with the </w:t>
      </w:r>
      <w:r w:rsidR="007B26CA">
        <w:t xml:space="preserve">COVID-19 </w:t>
      </w:r>
      <w:r>
        <w:t>contact definitions</w:t>
      </w:r>
      <w:r w:rsidR="006140B1">
        <w:t xml:space="preserve"> and isolation periods</w:t>
      </w:r>
      <w:r>
        <w:t xml:space="preserve"> for the Test and Trace programme (see section</w:t>
      </w:r>
      <w:r w:rsidR="006378DB">
        <w:t xml:space="preserve"> 4.2</w:t>
      </w:r>
      <w:r>
        <w:t xml:space="preserve">) so that any contacts of a confirmed COVID-19 case (in either a resident or staff member) can be quickly identified and </w:t>
      </w:r>
      <w:r w:rsidR="006140B1">
        <w:t xml:space="preserve">appropriately </w:t>
      </w:r>
      <w:r>
        <w:t>isolated</w:t>
      </w:r>
      <w:r w:rsidR="0051193F">
        <w:t xml:space="preserve">, if not meeting </w:t>
      </w:r>
      <w:hyperlink r:id="rId37" w:history="1">
        <w:r w:rsidR="00B92F58" w:rsidRPr="0038596F">
          <w:rPr>
            <w:rStyle w:val="Hyperlink"/>
            <w:color w:val="0000FF"/>
          </w:rPr>
          <w:t>exemption</w:t>
        </w:r>
        <w:r w:rsidR="0051193F" w:rsidRPr="0038596F">
          <w:rPr>
            <w:rStyle w:val="Hyperlink"/>
            <w:color w:val="0000FF"/>
          </w:rPr>
          <w:t xml:space="preserve"> criteria</w:t>
        </w:r>
      </w:hyperlink>
      <w:r w:rsidR="00420DCF">
        <w:t>.</w:t>
      </w:r>
    </w:p>
    <w:p w14:paraId="442267EE" w14:textId="77777777" w:rsidR="00420DCF" w:rsidRDefault="00420DCF" w:rsidP="00A93EE5">
      <w:pPr>
        <w:tabs>
          <w:tab w:val="left" w:pos="851"/>
        </w:tabs>
        <w:spacing w:line="320" w:lineRule="exact"/>
        <w:ind w:left="284" w:right="83"/>
        <w:jc w:val="both"/>
        <w:rPr>
          <w:rFonts w:cs="Times New Roman"/>
          <w:szCs w:val="24"/>
        </w:rPr>
      </w:pPr>
    </w:p>
    <w:p w14:paraId="17EC355A" w14:textId="3C85816B" w:rsidR="00E22716" w:rsidRPr="00F935C9" w:rsidRDefault="00500EA7" w:rsidP="00F255A2">
      <w:pPr>
        <w:pStyle w:val="Title"/>
      </w:pPr>
      <w:r w:rsidRPr="00420DCF">
        <w:t>3.</w:t>
      </w:r>
      <w:r>
        <w:t>3 Advice</w:t>
      </w:r>
      <w:r w:rsidR="00A0517E">
        <w:t xml:space="preserve"> for S</w:t>
      </w:r>
      <w:r w:rsidR="00E22716" w:rsidRPr="00F935C9">
        <w:t>taff</w:t>
      </w:r>
    </w:p>
    <w:p w14:paraId="432AB0E3" w14:textId="77777777" w:rsidR="00E22716" w:rsidRPr="00E22716" w:rsidRDefault="00E22716" w:rsidP="00A93EE5">
      <w:pPr>
        <w:tabs>
          <w:tab w:val="left" w:pos="851"/>
        </w:tabs>
        <w:spacing w:line="320" w:lineRule="exact"/>
        <w:ind w:left="284" w:right="83"/>
        <w:jc w:val="both"/>
        <w:rPr>
          <w:rFonts w:cs="Times New Roman"/>
          <w:b/>
          <w:sz w:val="36"/>
          <w:szCs w:val="24"/>
        </w:rPr>
      </w:pPr>
    </w:p>
    <w:p w14:paraId="4DE5EE1A" w14:textId="0033813E" w:rsidR="00E43A41" w:rsidRDefault="00DB5266" w:rsidP="00D476F6">
      <w:pPr>
        <w:pStyle w:val="PHEBulletpoints"/>
        <w:numPr>
          <w:ilvl w:val="0"/>
          <w:numId w:val="10"/>
        </w:numPr>
        <w:jc w:val="both"/>
      </w:pPr>
      <w:r>
        <w:t xml:space="preserve">All staff involved in </w:t>
      </w:r>
      <w:r w:rsidR="002F61FE">
        <w:t>resident</w:t>
      </w:r>
      <w:r>
        <w:t xml:space="preserve"> care </w:t>
      </w:r>
      <w:r w:rsidR="00E43A41">
        <w:t>(</w:t>
      </w:r>
      <w:r>
        <w:t>including pregnant women</w:t>
      </w:r>
      <w:r w:rsidR="00E43A41">
        <w:t>)</w:t>
      </w:r>
      <w:r>
        <w:t xml:space="preserve"> </w:t>
      </w:r>
      <w:r w:rsidR="001C1A76">
        <w:t>must</w:t>
      </w:r>
      <w:r w:rsidR="00E43A41">
        <w:t xml:space="preserve"> be </w:t>
      </w:r>
      <w:r w:rsidR="001C1A76">
        <w:t xml:space="preserve">fully </w:t>
      </w:r>
      <w:r w:rsidR="00E43A41">
        <w:t xml:space="preserve">vaccinated </w:t>
      </w:r>
      <w:r w:rsidR="001C1A76">
        <w:t>against</w:t>
      </w:r>
      <w:r w:rsidR="00E43A41">
        <w:t xml:space="preserve"> </w:t>
      </w:r>
      <w:r w:rsidR="001C1A76">
        <w:t>COVID</w:t>
      </w:r>
      <w:r w:rsidR="007D49FA">
        <w:t>-19</w:t>
      </w:r>
      <w:r w:rsidR="001C1A76">
        <w:t xml:space="preserve"> </w:t>
      </w:r>
      <w:r w:rsidR="0051193F">
        <w:t>by 11</w:t>
      </w:r>
      <w:r w:rsidR="0051193F" w:rsidRPr="0051193F">
        <w:rPr>
          <w:vertAlign w:val="superscript"/>
        </w:rPr>
        <w:t>th</w:t>
      </w:r>
      <w:r w:rsidR="0051193F">
        <w:t xml:space="preserve"> November 2021 </w:t>
      </w:r>
      <w:r w:rsidR="001C1A76">
        <w:t xml:space="preserve">and </w:t>
      </w:r>
      <w:r w:rsidR="0051193F">
        <w:t>encouraged to have</w:t>
      </w:r>
      <w:r w:rsidR="001C1A76">
        <w:t xml:space="preserve"> a </w:t>
      </w:r>
      <w:r w:rsidR="00E43A41">
        <w:t xml:space="preserve">seasonal </w:t>
      </w:r>
      <w:r w:rsidR="00361351">
        <w:t>Influenza</w:t>
      </w:r>
      <w:r w:rsidR="00E43A41">
        <w:t xml:space="preserve"> </w:t>
      </w:r>
      <w:r w:rsidR="001C1A76">
        <w:t xml:space="preserve">vaccine </w:t>
      </w:r>
      <w:r w:rsidR="00E43A41">
        <w:t xml:space="preserve">to protect </w:t>
      </w:r>
      <w:r w:rsidR="0051193F">
        <w:t xml:space="preserve">both themselves and </w:t>
      </w:r>
      <w:r w:rsidR="001C1A76">
        <w:t xml:space="preserve">their </w:t>
      </w:r>
      <w:r w:rsidR="00E43A41">
        <w:t>residents</w:t>
      </w:r>
      <w:r w:rsidR="001C1A76">
        <w:t xml:space="preserve">, </w:t>
      </w:r>
      <w:r w:rsidR="00E43A41">
        <w:t>who may have a poor response to their own vaccination.</w:t>
      </w:r>
    </w:p>
    <w:p w14:paraId="02D23B88" w14:textId="77777777" w:rsidR="003B7764" w:rsidRDefault="003B7764" w:rsidP="001D00D4">
      <w:pPr>
        <w:pStyle w:val="PHEBulletpoints"/>
        <w:numPr>
          <w:ilvl w:val="0"/>
          <w:numId w:val="0"/>
        </w:numPr>
        <w:jc w:val="both"/>
      </w:pPr>
    </w:p>
    <w:p w14:paraId="5BA7755C" w14:textId="71DB8C17" w:rsidR="003B7764" w:rsidRDefault="003B7764" w:rsidP="00D476F6">
      <w:pPr>
        <w:pStyle w:val="PHEBulletpoints"/>
        <w:numPr>
          <w:ilvl w:val="0"/>
          <w:numId w:val="10"/>
        </w:numPr>
        <w:jc w:val="both"/>
      </w:pPr>
      <w:r>
        <w:t xml:space="preserve">Staff should check that they have adequate supplies of PPE and are familiar with the guidelines and instructions for </w:t>
      </w:r>
      <w:r w:rsidR="00F9132F">
        <w:t xml:space="preserve">its </w:t>
      </w:r>
      <w:r w:rsidR="001D00D4">
        <w:t xml:space="preserve">correct </w:t>
      </w:r>
      <w:r>
        <w:t xml:space="preserve">use and disposal (see </w:t>
      </w:r>
      <w:r w:rsidR="001D00D4">
        <w:t xml:space="preserve">links to guidance in </w:t>
      </w:r>
      <w:r>
        <w:t>section</w:t>
      </w:r>
      <w:r w:rsidR="001D00D4">
        <w:t>s</w:t>
      </w:r>
      <w:r>
        <w:t xml:space="preserve"> </w:t>
      </w:r>
      <w:r w:rsidR="00B85B09">
        <w:t>6</w:t>
      </w:r>
      <w:r>
        <w:t xml:space="preserve"> and </w:t>
      </w:r>
      <w:r w:rsidR="00B85B09">
        <w:t>10</w:t>
      </w:r>
      <w:r>
        <w:t xml:space="preserve">) </w:t>
      </w:r>
    </w:p>
    <w:p w14:paraId="424E43F5" w14:textId="77777777" w:rsidR="003B7764" w:rsidRDefault="003B7764" w:rsidP="00A93EE5">
      <w:pPr>
        <w:pStyle w:val="PHEBulletpoints"/>
        <w:numPr>
          <w:ilvl w:val="0"/>
          <w:numId w:val="0"/>
        </w:numPr>
        <w:ind w:left="284"/>
        <w:jc w:val="both"/>
      </w:pPr>
    </w:p>
    <w:p w14:paraId="4552C310" w14:textId="16918BCF" w:rsidR="00F9132F" w:rsidRDefault="003B7764" w:rsidP="00F9132F">
      <w:pPr>
        <w:pStyle w:val="PHEBulletpoints"/>
        <w:numPr>
          <w:ilvl w:val="0"/>
          <w:numId w:val="10"/>
        </w:numPr>
        <w:jc w:val="both"/>
      </w:pPr>
      <w:r>
        <w:t>Staff should check they have access to a</w:t>
      </w:r>
      <w:r w:rsidR="0084435D">
        <w:t xml:space="preserve">dequate supplies of </w:t>
      </w:r>
      <w:r w:rsidR="00430FDB">
        <w:t xml:space="preserve">tissues, </w:t>
      </w:r>
      <w:r w:rsidR="0084435D">
        <w:t>hand sanitis</w:t>
      </w:r>
      <w:r>
        <w:t xml:space="preserve">er </w:t>
      </w:r>
      <w:r w:rsidR="00DD160D">
        <w:t>and</w:t>
      </w:r>
      <w:r>
        <w:t xml:space="preserve"> liquid soap, disposable paper towels and other cleaning products</w:t>
      </w:r>
      <w:r w:rsidR="00B20A8B">
        <w:t xml:space="preserve"> and materials</w:t>
      </w:r>
      <w:r w:rsidR="00FC5B93">
        <w:t xml:space="preserve"> (e.g. disposable cloths, detergent)</w:t>
      </w:r>
      <w:r w:rsidR="00B20A8B">
        <w:t>.</w:t>
      </w:r>
    </w:p>
    <w:p w14:paraId="20F74683" w14:textId="4958D63F" w:rsidR="00F9132F" w:rsidRDefault="00F9132F" w:rsidP="00F9132F">
      <w:pPr>
        <w:pStyle w:val="PHEBulletpoints"/>
        <w:numPr>
          <w:ilvl w:val="0"/>
          <w:numId w:val="0"/>
        </w:numPr>
        <w:ind w:left="785" w:hanging="360"/>
        <w:jc w:val="both"/>
      </w:pPr>
    </w:p>
    <w:p w14:paraId="702013BD" w14:textId="68AD3E91" w:rsidR="00F9132F" w:rsidRPr="00F9132F" w:rsidRDefault="00F9132F" w:rsidP="00F9132F">
      <w:pPr>
        <w:pStyle w:val="PHEBulletpoints"/>
        <w:numPr>
          <w:ilvl w:val="0"/>
          <w:numId w:val="10"/>
        </w:numPr>
        <w:jc w:val="both"/>
      </w:pPr>
      <w:r>
        <w:lastRenderedPageBreak/>
        <w:t xml:space="preserve">Fully vaccinated </w:t>
      </w:r>
      <w:r w:rsidR="00DD160D">
        <w:t>s</w:t>
      </w:r>
      <w:r>
        <w:t>taff identified as being a contact of a confirmed case of COVID</w:t>
      </w:r>
      <w:r w:rsidR="007D49FA">
        <w:t>-19</w:t>
      </w:r>
      <w:r>
        <w:t xml:space="preserve"> should refer to </w:t>
      </w:r>
      <w:hyperlink r:id="rId38" w:anchor="guidance-for-health-and-social-care-staff-on-covid-19-symptoms-test-results-and-being-identified-as-a-contact-of-a-case" w:history="1">
        <w:r w:rsidRPr="0038596F">
          <w:rPr>
            <w:rStyle w:val="Hyperlink"/>
            <w:color w:val="0000FF"/>
          </w:rPr>
          <w:t>guidance</w:t>
        </w:r>
      </w:hyperlink>
      <w:r>
        <w:rPr>
          <w:color w:val="31849B" w:themeColor="accent5" w:themeShade="BF"/>
        </w:rPr>
        <w:t xml:space="preserve"> </w:t>
      </w:r>
      <w:r w:rsidRPr="00F9132F">
        <w:t>to assess</w:t>
      </w:r>
      <w:r>
        <w:t xml:space="preserve"> whether or not they are exempt from self-isolation.</w:t>
      </w:r>
    </w:p>
    <w:p w14:paraId="47C96E30" w14:textId="71D0F9EA" w:rsidR="009F321A" w:rsidRPr="009F4C58" w:rsidRDefault="009F321A" w:rsidP="00A93EE5">
      <w:pPr>
        <w:pStyle w:val="PHEBulletpoints"/>
        <w:numPr>
          <w:ilvl w:val="0"/>
          <w:numId w:val="0"/>
        </w:numPr>
        <w:ind w:left="284"/>
        <w:jc w:val="both"/>
      </w:pPr>
    </w:p>
    <w:p w14:paraId="4F18DD0F" w14:textId="3A14EA83" w:rsidR="009F4C58" w:rsidRDefault="00F935C9" w:rsidP="00F255A2">
      <w:pPr>
        <w:pStyle w:val="Title"/>
      </w:pPr>
      <w:r>
        <w:t xml:space="preserve">3.4 </w:t>
      </w:r>
      <w:r w:rsidR="00241B07" w:rsidRPr="00420DCF">
        <w:t xml:space="preserve">Advice </w:t>
      </w:r>
      <w:r w:rsidR="00A0517E">
        <w:t>R</w:t>
      </w:r>
      <w:r w:rsidR="00241B07">
        <w:t>egarding</w:t>
      </w:r>
      <w:r w:rsidR="009F4C58" w:rsidRPr="00420DCF">
        <w:t xml:space="preserve"> </w:t>
      </w:r>
      <w:r w:rsidR="00A0517E">
        <w:t>R</w:t>
      </w:r>
      <w:r w:rsidR="009F4C58" w:rsidRPr="00420DCF">
        <w:t>esidents</w:t>
      </w:r>
    </w:p>
    <w:p w14:paraId="2D02DE0B" w14:textId="77777777" w:rsidR="00241B07" w:rsidRPr="00F648CF" w:rsidRDefault="00241B07" w:rsidP="00A93EE5">
      <w:pPr>
        <w:ind w:left="284"/>
        <w:contextualSpacing/>
        <w:jc w:val="both"/>
        <w:rPr>
          <w:rFonts w:eastAsiaTheme="majorEastAsia" w:cstheme="majorBidi"/>
          <w:b/>
          <w:color w:val="943634" w:themeColor="accent2" w:themeShade="BF"/>
          <w:spacing w:val="-10"/>
          <w:kern w:val="28"/>
          <w:sz w:val="36"/>
          <w:szCs w:val="36"/>
        </w:rPr>
      </w:pPr>
    </w:p>
    <w:p w14:paraId="07E5752D" w14:textId="59462D9F" w:rsidR="009F4C58" w:rsidRPr="00E52D8D" w:rsidRDefault="009F4C58" w:rsidP="00D476F6">
      <w:pPr>
        <w:pStyle w:val="ListParagraph"/>
        <w:numPr>
          <w:ilvl w:val="0"/>
          <w:numId w:val="11"/>
        </w:numPr>
        <w:tabs>
          <w:tab w:val="left" w:pos="851"/>
        </w:tabs>
        <w:spacing w:line="320" w:lineRule="exact"/>
        <w:jc w:val="both"/>
        <w:rPr>
          <w:rFonts w:cs="Times New Roman"/>
          <w:b/>
          <w:szCs w:val="24"/>
        </w:rPr>
      </w:pPr>
      <w:r w:rsidRPr="00E52D8D">
        <w:rPr>
          <w:rFonts w:cs="Times New Roman"/>
          <w:szCs w:val="24"/>
        </w:rPr>
        <w:t xml:space="preserve">Admissions from hospital should be </w:t>
      </w:r>
      <w:r w:rsidR="006361FF">
        <w:rPr>
          <w:rFonts w:cs="Times New Roman"/>
          <w:szCs w:val="24"/>
        </w:rPr>
        <w:t xml:space="preserve">PCR </w:t>
      </w:r>
      <w:r w:rsidRPr="00E52D8D">
        <w:rPr>
          <w:rFonts w:cs="Times New Roman"/>
          <w:szCs w:val="24"/>
        </w:rPr>
        <w:t>tested for COVID-19 prior to admission</w:t>
      </w:r>
      <w:r w:rsidR="00D7698E">
        <w:rPr>
          <w:rFonts w:cs="Times New Roman"/>
          <w:szCs w:val="24"/>
        </w:rPr>
        <w:t>, unless exempt</w:t>
      </w:r>
      <w:r w:rsidR="00DD160D">
        <w:rPr>
          <w:rFonts w:cs="Times New Roman"/>
          <w:szCs w:val="24"/>
        </w:rPr>
        <w:t>,</w:t>
      </w:r>
      <w:r w:rsidR="00D7698E">
        <w:rPr>
          <w:rFonts w:cs="Times New Roman"/>
          <w:szCs w:val="24"/>
        </w:rPr>
        <w:t xml:space="preserve"> and cases </w:t>
      </w:r>
      <w:r w:rsidR="006361FF">
        <w:rPr>
          <w:rFonts w:cs="Times New Roman"/>
          <w:szCs w:val="24"/>
        </w:rPr>
        <w:t>found to be COVID</w:t>
      </w:r>
      <w:r w:rsidR="007D49FA">
        <w:rPr>
          <w:rFonts w:cs="Times New Roman"/>
          <w:szCs w:val="24"/>
        </w:rPr>
        <w:t>-19</w:t>
      </w:r>
      <w:r w:rsidR="006361FF">
        <w:rPr>
          <w:rFonts w:cs="Times New Roman"/>
          <w:szCs w:val="24"/>
        </w:rPr>
        <w:t xml:space="preserve"> p</w:t>
      </w:r>
      <w:r w:rsidRPr="00E52D8D">
        <w:rPr>
          <w:rFonts w:cs="Times New Roman"/>
          <w:szCs w:val="24"/>
        </w:rPr>
        <w:t xml:space="preserve">ositive should </w:t>
      </w:r>
      <w:r w:rsidR="006361FF">
        <w:rPr>
          <w:rFonts w:cs="Times New Roman"/>
          <w:szCs w:val="24"/>
        </w:rPr>
        <w:t xml:space="preserve">be managed as per </w:t>
      </w:r>
      <w:hyperlink r:id="rId39" w:history="1">
        <w:r w:rsidR="006361FF" w:rsidRPr="0038596F">
          <w:rPr>
            <w:rStyle w:val="Hyperlink"/>
            <w:rFonts w:cs="Times New Roman"/>
            <w:color w:val="0000FF"/>
            <w:szCs w:val="24"/>
          </w:rPr>
          <w:t>guidance</w:t>
        </w:r>
      </w:hyperlink>
      <w:r w:rsidRPr="00E52D8D">
        <w:rPr>
          <w:rFonts w:cs="Times New Roman"/>
          <w:szCs w:val="24"/>
        </w:rPr>
        <w:t xml:space="preserve">.  </w:t>
      </w:r>
    </w:p>
    <w:p w14:paraId="7AC6BD11" w14:textId="77777777" w:rsidR="00241B07" w:rsidRPr="009F4C58" w:rsidRDefault="00241B07" w:rsidP="001D00D4">
      <w:pPr>
        <w:tabs>
          <w:tab w:val="left" w:pos="851"/>
        </w:tabs>
        <w:spacing w:line="320" w:lineRule="exact"/>
        <w:jc w:val="both"/>
        <w:rPr>
          <w:rFonts w:cs="Times New Roman"/>
          <w:szCs w:val="24"/>
        </w:rPr>
      </w:pPr>
    </w:p>
    <w:p w14:paraId="3705976C" w14:textId="33C44FB4" w:rsidR="009F4C58" w:rsidRDefault="009F4C58" w:rsidP="00D476F6">
      <w:pPr>
        <w:pStyle w:val="ListParagraph"/>
        <w:numPr>
          <w:ilvl w:val="0"/>
          <w:numId w:val="11"/>
        </w:numPr>
        <w:tabs>
          <w:tab w:val="left" w:pos="851"/>
        </w:tabs>
        <w:spacing w:line="320" w:lineRule="exact"/>
        <w:jc w:val="both"/>
        <w:rPr>
          <w:rFonts w:cs="Times New Roman"/>
          <w:szCs w:val="24"/>
        </w:rPr>
      </w:pPr>
      <w:r w:rsidRPr="00E52D8D">
        <w:rPr>
          <w:rFonts w:cs="Times New Roman"/>
          <w:szCs w:val="24"/>
        </w:rPr>
        <w:t>Tissues and handwashing facilities should be available throughout your facility to enable residents to wash their hands regularly and to use tissues for any coughs or sneezes.</w:t>
      </w:r>
    </w:p>
    <w:p w14:paraId="63159C7B" w14:textId="77777777" w:rsidR="008500EE" w:rsidRPr="008500EE" w:rsidRDefault="008500EE" w:rsidP="009F6D70">
      <w:pPr>
        <w:pStyle w:val="ListParagraph"/>
        <w:spacing w:line="276" w:lineRule="auto"/>
        <w:rPr>
          <w:rFonts w:cs="Times New Roman"/>
          <w:szCs w:val="24"/>
        </w:rPr>
      </w:pPr>
    </w:p>
    <w:p w14:paraId="070DFB6B" w14:textId="74510AA5" w:rsidR="00E962EA" w:rsidRPr="00647F5D" w:rsidRDefault="00855E31" w:rsidP="009F6D70">
      <w:pPr>
        <w:numPr>
          <w:ilvl w:val="0"/>
          <w:numId w:val="11"/>
        </w:numPr>
        <w:spacing w:line="276" w:lineRule="auto"/>
        <w:rPr>
          <w:spacing w:val="-1"/>
          <w:szCs w:val="24"/>
        </w:rPr>
      </w:pPr>
      <w:r>
        <w:rPr>
          <w:spacing w:val="-1"/>
          <w:szCs w:val="24"/>
        </w:rPr>
        <w:t>Identify r</w:t>
      </w:r>
      <w:r w:rsidR="00E962EA" w:rsidRPr="00647F5D">
        <w:rPr>
          <w:spacing w:val="-1"/>
          <w:szCs w:val="24"/>
        </w:rPr>
        <w:t>esidents</w:t>
      </w:r>
      <w:r w:rsidR="00E962EA" w:rsidRPr="00647F5D">
        <w:rPr>
          <w:spacing w:val="1"/>
          <w:szCs w:val="24"/>
        </w:rPr>
        <w:t xml:space="preserve"> aged </w:t>
      </w:r>
      <w:r w:rsidR="0045154A">
        <w:rPr>
          <w:spacing w:val="1"/>
          <w:szCs w:val="24"/>
        </w:rPr>
        <w:t>50</w:t>
      </w:r>
      <w:r w:rsidR="00E962EA" w:rsidRPr="00647F5D">
        <w:rPr>
          <w:spacing w:val="1"/>
          <w:szCs w:val="24"/>
        </w:rPr>
        <w:t xml:space="preserve"> years and above</w:t>
      </w:r>
      <w:r w:rsidR="00792C95">
        <w:rPr>
          <w:spacing w:val="1"/>
          <w:szCs w:val="24"/>
        </w:rPr>
        <w:t>,</w:t>
      </w:r>
      <w:r w:rsidR="00E962EA" w:rsidRPr="00647F5D">
        <w:rPr>
          <w:spacing w:val="1"/>
          <w:szCs w:val="24"/>
        </w:rPr>
        <w:t xml:space="preserve"> and those </w:t>
      </w:r>
      <w:r w:rsidR="00E962EA" w:rsidRPr="00647F5D">
        <w:rPr>
          <w:szCs w:val="24"/>
        </w:rPr>
        <w:t>in</w:t>
      </w:r>
      <w:r w:rsidR="00E962EA" w:rsidRPr="00647F5D">
        <w:rPr>
          <w:spacing w:val="-1"/>
          <w:szCs w:val="24"/>
        </w:rPr>
        <w:t xml:space="preserve"> clinical</w:t>
      </w:r>
      <w:r w:rsidR="00E962EA" w:rsidRPr="00647F5D">
        <w:rPr>
          <w:spacing w:val="-3"/>
          <w:szCs w:val="24"/>
        </w:rPr>
        <w:t xml:space="preserve"> </w:t>
      </w:r>
      <w:r w:rsidR="00E962EA" w:rsidRPr="00647F5D">
        <w:rPr>
          <w:szCs w:val="24"/>
        </w:rPr>
        <w:t xml:space="preserve">risk </w:t>
      </w:r>
      <w:r w:rsidR="00E962EA" w:rsidRPr="00647F5D">
        <w:rPr>
          <w:spacing w:val="-1"/>
          <w:szCs w:val="24"/>
        </w:rPr>
        <w:t>group</w:t>
      </w:r>
      <w:r w:rsidR="0045154A">
        <w:rPr>
          <w:spacing w:val="-1"/>
          <w:szCs w:val="24"/>
        </w:rPr>
        <w:t>s</w:t>
      </w:r>
      <w:r w:rsidR="00E962EA" w:rsidRPr="00647F5D">
        <w:rPr>
          <w:spacing w:val="-1"/>
          <w:szCs w:val="24"/>
        </w:rPr>
        <w:t xml:space="preserve"> eligible for the </w:t>
      </w:r>
      <w:r w:rsidR="00647F5D" w:rsidRPr="00647F5D">
        <w:rPr>
          <w:spacing w:val="-1"/>
          <w:szCs w:val="24"/>
        </w:rPr>
        <w:t xml:space="preserve">seasonal </w:t>
      </w:r>
      <w:r w:rsidR="00DD160D">
        <w:rPr>
          <w:spacing w:val="-1"/>
          <w:szCs w:val="24"/>
        </w:rPr>
        <w:t>i</w:t>
      </w:r>
      <w:r w:rsidR="00361351">
        <w:rPr>
          <w:spacing w:val="-1"/>
          <w:szCs w:val="24"/>
        </w:rPr>
        <w:t>nfluenza</w:t>
      </w:r>
      <w:r w:rsidR="00E962EA" w:rsidRPr="00647F5D">
        <w:rPr>
          <w:spacing w:val="-1"/>
          <w:szCs w:val="24"/>
        </w:rPr>
        <w:t xml:space="preserve"> vaccine </w:t>
      </w:r>
      <w:r w:rsidR="00133F84" w:rsidRPr="00647F5D">
        <w:rPr>
          <w:spacing w:val="-1"/>
          <w:szCs w:val="24"/>
        </w:rPr>
        <w:t xml:space="preserve">and </w:t>
      </w:r>
      <w:r w:rsidR="00647F5D" w:rsidRPr="00647F5D">
        <w:rPr>
          <w:spacing w:val="-1"/>
          <w:szCs w:val="24"/>
        </w:rPr>
        <w:t xml:space="preserve">ensure </w:t>
      </w:r>
      <w:r w:rsidR="00792C95">
        <w:rPr>
          <w:spacing w:val="-1"/>
          <w:szCs w:val="24"/>
        </w:rPr>
        <w:t>all</w:t>
      </w:r>
      <w:r w:rsidR="00647F5D" w:rsidRPr="00647F5D">
        <w:rPr>
          <w:spacing w:val="-1"/>
          <w:szCs w:val="24"/>
        </w:rPr>
        <w:t xml:space="preserve"> have been vaccinated</w:t>
      </w:r>
      <w:r w:rsidR="0045154A">
        <w:rPr>
          <w:spacing w:val="-1"/>
          <w:szCs w:val="24"/>
        </w:rPr>
        <w:t>. People most at risk include</w:t>
      </w:r>
      <w:r w:rsidR="00E962EA" w:rsidRPr="00647F5D">
        <w:rPr>
          <w:spacing w:val="-1"/>
          <w:szCs w:val="24"/>
        </w:rPr>
        <w:t xml:space="preserve"> those</w:t>
      </w:r>
      <w:r w:rsidR="00E962EA" w:rsidRPr="00647F5D">
        <w:rPr>
          <w:spacing w:val="2"/>
          <w:szCs w:val="24"/>
        </w:rPr>
        <w:t xml:space="preserve"> </w:t>
      </w:r>
      <w:r w:rsidR="00E962EA" w:rsidRPr="00647F5D">
        <w:rPr>
          <w:szCs w:val="24"/>
        </w:rPr>
        <w:t xml:space="preserve">with </w:t>
      </w:r>
      <w:r w:rsidR="00E962EA" w:rsidRPr="00647F5D">
        <w:rPr>
          <w:spacing w:val="-1"/>
          <w:szCs w:val="24"/>
        </w:rPr>
        <w:t>chronic</w:t>
      </w:r>
      <w:r w:rsidR="00E962EA" w:rsidRPr="00647F5D">
        <w:rPr>
          <w:spacing w:val="-2"/>
          <w:szCs w:val="24"/>
        </w:rPr>
        <w:t xml:space="preserve"> </w:t>
      </w:r>
      <w:r w:rsidR="00E962EA" w:rsidRPr="00647F5D">
        <w:rPr>
          <w:spacing w:val="-1"/>
          <w:szCs w:val="24"/>
        </w:rPr>
        <w:t>respiratory,</w:t>
      </w:r>
      <w:r w:rsidR="00E962EA" w:rsidRPr="00647F5D">
        <w:rPr>
          <w:spacing w:val="55"/>
          <w:szCs w:val="24"/>
        </w:rPr>
        <w:t xml:space="preserve"> </w:t>
      </w:r>
      <w:r w:rsidR="00E962EA" w:rsidRPr="00647F5D">
        <w:rPr>
          <w:spacing w:val="-1"/>
          <w:szCs w:val="24"/>
        </w:rPr>
        <w:t>cardiac, kidney,</w:t>
      </w:r>
      <w:r w:rsidR="00E962EA" w:rsidRPr="00647F5D">
        <w:rPr>
          <w:szCs w:val="24"/>
        </w:rPr>
        <w:t xml:space="preserve"> </w:t>
      </w:r>
      <w:r w:rsidR="00E962EA" w:rsidRPr="00647F5D">
        <w:rPr>
          <w:spacing w:val="-1"/>
          <w:szCs w:val="24"/>
        </w:rPr>
        <w:t>neurological</w:t>
      </w:r>
      <w:r w:rsidR="00E962EA" w:rsidRPr="00647F5D">
        <w:rPr>
          <w:szCs w:val="24"/>
        </w:rPr>
        <w:t xml:space="preserve"> </w:t>
      </w:r>
      <w:r w:rsidR="00E962EA" w:rsidRPr="00647F5D">
        <w:rPr>
          <w:spacing w:val="-1"/>
          <w:szCs w:val="24"/>
        </w:rPr>
        <w:t>disease</w:t>
      </w:r>
      <w:r w:rsidR="00E962EA" w:rsidRPr="00647F5D">
        <w:rPr>
          <w:spacing w:val="-3"/>
          <w:szCs w:val="24"/>
        </w:rPr>
        <w:t xml:space="preserve"> including learning disabilities, pregnant women, morbid</w:t>
      </w:r>
      <w:r w:rsidR="005874B6">
        <w:rPr>
          <w:spacing w:val="-3"/>
          <w:szCs w:val="24"/>
        </w:rPr>
        <w:t xml:space="preserve"> obesity</w:t>
      </w:r>
      <w:r w:rsidR="00E962EA" w:rsidRPr="00647F5D">
        <w:rPr>
          <w:spacing w:val="-3"/>
          <w:szCs w:val="24"/>
        </w:rPr>
        <w:t>, immunocompromise</w:t>
      </w:r>
      <w:r w:rsidR="00E962EA" w:rsidRPr="00647F5D">
        <w:rPr>
          <w:szCs w:val="24"/>
        </w:rPr>
        <w:t>,</w:t>
      </w:r>
      <w:r w:rsidR="00E962EA" w:rsidRPr="00647F5D">
        <w:rPr>
          <w:spacing w:val="-2"/>
          <w:szCs w:val="24"/>
        </w:rPr>
        <w:t xml:space="preserve"> </w:t>
      </w:r>
      <w:r w:rsidR="00E962EA" w:rsidRPr="00647F5D">
        <w:rPr>
          <w:spacing w:val="-1"/>
          <w:szCs w:val="24"/>
        </w:rPr>
        <w:t>diabetes.</w:t>
      </w:r>
    </w:p>
    <w:p w14:paraId="3E72E0EF" w14:textId="77777777" w:rsidR="00E962EA" w:rsidRPr="00647F5D" w:rsidRDefault="00E962EA" w:rsidP="009F6D70">
      <w:pPr>
        <w:spacing w:line="276" w:lineRule="auto"/>
        <w:rPr>
          <w:rFonts w:eastAsiaTheme="minorHAnsi"/>
          <w:spacing w:val="-1"/>
          <w:szCs w:val="24"/>
        </w:rPr>
      </w:pPr>
    </w:p>
    <w:p w14:paraId="3234D028" w14:textId="57065632" w:rsidR="00E962EA" w:rsidRPr="00647F5D" w:rsidRDefault="00D44C57" w:rsidP="009F6D70">
      <w:pPr>
        <w:pStyle w:val="TableParagraph"/>
        <w:widowControl/>
        <w:numPr>
          <w:ilvl w:val="0"/>
          <w:numId w:val="11"/>
        </w:numPr>
        <w:spacing w:line="276" w:lineRule="auto"/>
        <w:ind w:right="210"/>
        <w:rPr>
          <w:rFonts w:ascii="Arial" w:eastAsia="Times New Roman" w:hAnsi="Arial" w:cs="Arial"/>
          <w:sz w:val="24"/>
          <w:szCs w:val="24"/>
        </w:rPr>
      </w:pPr>
      <w:r>
        <w:rPr>
          <w:rFonts w:ascii="Arial" w:eastAsia="Times New Roman" w:hAnsi="Arial" w:cs="Arial"/>
          <w:spacing w:val="-1"/>
          <w:sz w:val="24"/>
          <w:szCs w:val="24"/>
        </w:rPr>
        <w:t>M</w:t>
      </w:r>
      <w:r w:rsidR="00E962EA" w:rsidRPr="00647F5D">
        <w:rPr>
          <w:rFonts w:ascii="Arial" w:eastAsia="Times New Roman" w:hAnsi="Arial" w:cs="Arial"/>
          <w:spacing w:val="-1"/>
          <w:sz w:val="24"/>
          <w:szCs w:val="24"/>
        </w:rPr>
        <w:t>aint</w:t>
      </w:r>
      <w:r w:rsidR="00133F84" w:rsidRPr="00647F5D">
        <w:rPr>
          <w:rFonts w:ascii="Arial" w:eastAsia="Times New Roman" w:hAnsi="Arial" w:cs="Arial"/>
          <w:spacing w:val="-1"/>
          <w:sz w:val="24"/>
          <w:szCs w:val="24"/>
        </w:rPr>
        <w:t>ain</w:t>
      </w:r>
      <w:r w:rsidR="00E962EA" w:rsidRPr="00647F5D">
        <w:rPr>
          <w:rFonts w:ascii="Arial" w:eastAsia="Times New Roman" w:hAnsi="Arial" w:cs="Arial"/>
          <w:spacing w:val="-1"/>
          <w:sz w:val="24"/>
          <w:szCs w:val="24"/>
        </w:rPr>
        <w:t xml:space="preserve"> a central record of all residents’</w:t>
      </w:r>
      <w:r w:rsidR="00E962EA" w:rsidRPr="00647F5D">
        <w:rPr>
          <w:rFonts w:ascii="Arial" w:eastAsia="Times New Roman" w:hAnsi="Arial" w:cs="Arial"/>
          <w:sz w:val="24"/>
          <w:szCs w:val="24"/>
        </w:rPr>
        <w:t xml:space="preserve"> </w:t>
      </w:r>
      <w:r w:rsidR="00431D53">
        <w:rPr>
          <w:rFonts w:ascii="Arial" w:eastAsia="Times New Roman" w:hAnsi="Arial" w:cs="Arial"/>
          <w:spacing w:val="-1"/>
          <w:sz w:val="24"/>
          <w:szCs w:val="24"/>
        </w:rPr>
        <w:t>i</w:t>
      </w:r>
      <w:r w:rsidR="00361351">
        <w:rPr>
          <w:rFonts w:ascii="Arial" w:eastAsia="Times New Roman" w:hAnsi="Arial" w:cs="Arial"/>
          <w:spacing w:val="-1"/>
          <w:sz w:val="24"/>
          <w:szCs w:val="24"/>
        </w:rPr>
        <w:t>nfluenza</w:t>
      </w:r>
      <w:r w:rsidR="00E962EA" w:rsidRPr="00647F5D">
        <w:rPr>
          <w:rFonts w:ascii="Arial" w:eastAsia="Times New Roman" w:hAnsi="Arial" w:cs="Arial"/>
          <w:spacing w:val="-3"/>
          <w:sz w:val="24"/>
          <w:szCs w:val="24"/>
        </w:rPr>
        <w:t xml:space="preserve"> </w:t>
      </w:r>
      <w:r w:rsidR="00E962EA" w:rsidRPr="00647F5D">
        <w:rPr>
          <w:rFonts w:ascii="Arial" w:eastAsia="Times New Roman" w:hAnsi="Arial" w:cs="Arial"/>
          <w:spacing w:val="-1"/>
          <w:sz w:val="24"/>
          <w:szCs w:val="24"/>
        </w:rPr>
        <w:t>vaccination</w:t>
      </w:r>
      <w:r w:rsidR="00E962EA" w:rsidRPr="00647F5D">
        <w:rPr>
          <w:rFonts w:ascii="Arial" w:eastAsia="Times New Roman" w:hAnsi="Arial" w:cs="Arial"/>
          <w:spacing w:val="-3"/>
          <w:sz w:val="24"/>
          <w:szCs w:val="24"/>
        </w:rPr>
        <w:t xml:space="preserve"> </w:t>
      </w:r>
      <w:r w:rsidR="00E962EA" w:rsidRPr="00647F5D">
        <w:rPr>
          <w:rFonts w:ascii="Arial" w:eastAsia="Times New Roman" w:hAnsi="Arial" w:cs="Arial"/>
          <w:spacing w:val="-1"/>
          <w:sz w:val="24"/>
          <w:szCs w:val="24"/>
        </w:rPr>
        <w:t>status</w:t>
      </w:r>
      <w:r w:rsidR="00E962EA" w:rsidRPr="00647F5D">
        <w:rPr>
          <w:rFonts w:ascii="Arial" w:eastAsia="Times New Roman" w:hAnsi="Arial" w:cs="Arial"/>
          <w:sz w:val="24"/>
          <w:szCs w:val="24"/>
        </w:rPr>
        <w:t xml:space="preserve"> and </w:t>
      </w:r>
      <w:r w:rsidR="00E962EA" w:rsidRPr="00647F5D">
        <w:rPr>
          <w:rFonts w:ascii="Arial" w:eastAsia="Times New Roman" w:hAnsi="Arial" w:cs="Arial"/>
          <w:spacing w:val="-1"/>
          <w:sz w:val="24"/>
          <w:szCs w:val="24"/>
        </w:rPr>
        <w:t>latest</w:t>
      </w:r>
      <w:r w:rsidR="00E962EA" w:rsidRPr="00647F5D">
        <w:rPr>
          <w:rFonts w:ascii="Arial" w:eastAsia="Times New Roman" w:hAnsi="Arial" w:cs="Arial"/>
          <w:spacing w:val="-2"/>
          <w:sz w:val="24"/>
          <w:szCs w:val="24"/>
        </w:rPr>
        <w:t xml:space="preserve"> </w:t>
      </w:r>
      <w:r w:rsidR="00E962EA" w:rsidRPr="00647F5D">
        <w:rPr>
          <w:rFonts w:ascii="Arial" w:eastAsia="Times New Roman" w:hAnsi="Arial" w:cs="Arial"/>
          <w:spacing w:val="-1"/>
          <w:sz w:val="24"/>
          <w:szCs w:val="24"/>
        </w:rPr>
        <w:t>kidney</w:t>
      </w:r>
      <w:r w:rsidR="00E962EA" w:rsidRPr="00647F5D">
        <w:rPr>
          <w:rFonts w:ascii="Arial" w:eastAsia="Times New Roman" w:hAnsi="Arial" w:cs="Arial"/>
          <w:spacing w:val="1"/>
          <w:sz w:val="24"/>
          <w:szCs w:val="24"/>
        </w:rPr>
        <w:t xml:space="preserve"> </w:t>
      </w:r>
      <w:r w:rsidR="00E962EA" w:rsidRPr="00647F5D">
        <w:rPr>
          <w:rFonts w:ascii="Arial" w:eastAsia="Times New Roman" w:hAnsi="Arial" w:cs="Arial"/>
          <w:spacing w:val="-1"/>
          <w:sz w:val="24"/>
          <w:szCs w:val="24"/>
        </w:rPr>
        <w:t>function</w:t>
      </w:r>
      <w:r w:rsidR="00E962EA" w:rsidRPr="00647F5D">
        <w:rPr>
          <w:rFonts w:ascii="Arial" w:eastAsia="Times New Roman" w:hAnsi="Arial" w:cs="Arial"/>
          <w:spacing w:val="-3"/>
          <w:sz w:val="24"/>
          <w:szCs w:val="24"/>
        </w:rPr>
        <w:t xml:space="preserve"> </w:t>
      </w:r>
      <w:r w:rsidR="00E962EA" w:rsidRPr="00647F5D">
        <w:rPr>
          <w:rFonts w:ascii="Arial" w:eastAsia="Times New Roman" w:hAnsi="Arial" w:cs="Arial"/>
          <w:spacing w:val="-1"/>
          <w:sz w:val="24"/>
          <w:szCs w:val="24"/>
        </w:rPr>
        <w:t xml:space="preserve">test to support antiviral prescribing in the event of </w:t>
      </w:r>
      <w:r w:rsidR="00B92F58" w:rsidRPr="00647F5D">
        <w:rPr>
          <w:rFonts w:ascii="Arial" w:eastAsia="Times New Roman" w:hAnsi="Arial" w:cs="Arial"/>
          <w:spacing w:val="-1"/>
          <w:sz w:val="24"/>
          <w:szCs w:val="24"/>
        </w:rPr>
        <w:t>an</w:t>
      </w:r>
      <w:r w:rsidR="00E962EA" w:rsidRPr="00647F5D">
        <w:rPr>
          <w:rFonts w:ascii="Arial" w:eastAsia="Times New Roman" w:hAnsi="Arial" w:cs="Arial"/>
          <w:spacing w:val="-1"/>
          <w:sz w:val="24"/>
          <w:szCs w:val="24"/>
        </w:rPr>
        <w:t xml:space="preserve"> </w:t>
      </w:r>
      <w:r w:rsidR="00431D53">
        <w:rPr>
          <w:rFonts w:ascii="Arial" w:eastAsia="Times New Roman" w:hAnsi="Arial" w:cs="Arial"/>
          <w:spacing w:val="-1"/>
          <w:sz w:val="24"/>
          <w:szCs w:val="24"/>
        </w:rPr>
        <w:t>i</w:t>
      </w:r>
      <w:r w:rsidR="00361351">
        <w:rPr>
          <w:rFonts w:ascii="Arial" w:eastAsia="Times New Roman" w:hAnsi="Arial" w:cs="Arial"/>
          <w:spacing w:val="-1"/>
          <w:sz w:val="24"/>
          <w:szCs w:val="24"/>
        </w:rPr>
        <w:t>nfluenza</w:t>
      </w:r>
      <w:r w:rsidR="00E962EA" w:rsidRPr="00647F5D">
        <w:rPr>
          <w:rFonts w:ascii="Arial" w:eastAsia="Times New Roman" w:hAnsi="Arial" w:cs="Arial"/>
          <w:spacing w:val="-1"/>
          <w:sz w:val="24"/>
          <w:szCs w:val="24"/>
        </w:rPr>
        <w:t xml:space="preserve"> outbreak. </w:t>
      </w:r>
      <w:r w:rsidR="00E962EA" w:rsidRPr="00647F5D">
        <w:rPr>
          <w:rFonts w:ascii="Arial" w:eastAsia="Times New Roman" w:hAnsi="Arial" w:cs="Arial"/>
          <w:sz w:val="24"/>
          <w:szCs w:val="24"/>
        </w:rPr>
        <w:t>A template is attached for care homes to use</w:t>
      </w:r>
      <w:r w:rsidR="00133F84" w:rsidRPr="00647F5D">
        <w:rPr>
          <w:rFonts w:ascii="Arial" w:eastAsia="Times New Roman" w:hAnsi="Arial" w:cs="Arial"/>
          <w:sz w:val="24"/>
          <w:szCs w:val="24"/>
        </w:rPr>
        <w:t xml:space="preserve"> (</w:t>
      </w:r>
      <w:r w:rsidR="00792C95">
        <w:rPr>
          <w:rFonts w:ascii="Arial" w:eastAsia="Times New Roman" w:hAnsi="Arial" w:cs="Arial"/>
          <w:sz w:val="24"/>
          <w:szCs w:val="24"/>
        </w:rPr>
        <w:t>A</w:t>
      </w:r>
      <w:r w:rsidR="00133F84" w:rsidRPr="00647F5D">
        <w:rPr>
          <w:rFonts w:ascii="Arial" w:eastAsia="Times New Roman" w:hAnsi="Arial" w:cs="Arial"/>
          <w:sz w:val="24"/>
          <w:szCs w:val="24"/>
        </w:rPr>
        <w:t>ppendix 1)</w:t>
      </w:r>
      <w:r w:rsidR="00E962EA" w:rsidRPr="00647F5D">
        <w:rPr>
          <w:rFonts w:ascii="Arial" w:eastAsia="Times New Roman" w:hAnsi="Arial" w:cs="Arial"/>
          <w:sz w:val="24"/>
          <w:szCs w:val="24"/>
        </w:rPr>
        <w:t>.</w:t>
      </w:r>
    </w:p>
    <w:p w14:paraId="41189676" w14:textId="78B62A2A" w:rsidR="00E52D8D" w:rsidRPr="00647F5D" w:rsidRDefault="00E52D8D" w:rsidP="00A93EE5">
      <w:pPr>
        <w:tabs>
          <w:tab w:val="left" w:pos="851"/>
        </w:tabs>
        <w:spacing w:line="320" w:lineRule="exact"/>
        <w:jc w:val="both"/>
        <w:rPr>
          <w:szCs w:val="24"/>
        </w:rPr>
      </w:pPr>
    </w:p>
    <w:p w14:paraId="6C8EEA24" w14:textId="55A96AA4" w:rsidR="009F4C58" w:rsidRPr="00CC4631" w:rsidRDefault="00FA7337" w:rsidP="00D476F6">
      <w:pPr>
        <w:pStyle w:val="ListParagraph"/>
        <w:numPr>
          <w:ilvl w:val="0"/>
          <w:numId w:val="11"/>
        </w:numPr>
        <w:tabs>
          <w:tab w:val="left" w:pos="851"/>
        </w:tabs>
        <w:spacing w:line="320" w:lineRule="exact"/>
        <w:ind w:left="714" w:hanging="357"/>
        <w:jc w:val="both"/>
        <w:rPr>
          <w:szCs w:val="24"/>
        </w:rPr>
      </w:pPr>
      <w:r w:rsidRPr="00CC4631">
        <w:rPr>
          <w:szCs w:val="24"/>
        </w:rPr>
        <w:t xml:space="preserve">During an outbreak of ARI. </w:t>
      </w:r>
      <w:r w:rsidR="009F4C58" w:rsidRPr="00CC4631">
        <w:rPr>
          <w:szCs w:val="24"/>
        </w:rPr>
        <w:t xml:space="preserve">Management should assess each resident twice daily for </w:t>
      </w:r>
      <w:r w:rsidR="00ED117C" w:rsidRPr="00CC4631">
        <w:rPr>
          <w:szCs w:val="24"/>
        </w:rPr>
        <w:t>fever (≥37.8°C) and respiratory symptoms</w:t>
      </w:r>
      <w:r w:rsidR="00E7031A" w:rsidRPr="00CC4631">
        <w:rPr>
          <w:szCs w:val="24"/>
        </w:rPr>
        <w:t xml:space="preserve"> and</w:t>
      </w:r>
      <w:r w:rsidR="00647F5D" w:rsidRPr="00CC4631">
        <w:rPr>
          <w:szCs w:val="24"/>
        </w:rPr>
        <w:t xml:space="preserve"> record symptoms (see </w:t>
      </w:r>
      <w:r w:rsidR="00792C95" w:rsidRPr="00CC4631">
        <w:rPr>
          <w:szCs w:val="24"/>
        </w:rPr>
        <w:t>A</w:t>
      </w:r>
      <w:r w:rsidR="00647F5D" w:rsidRPr="00CC4631">
        <w:rPr>
          <w:szCs w:val="24"/>
        </w:rPr>
        <w:t>ppendix 2</w:t>
      </w:r>
      <w:r w:rsidR="00E7031A" w:rsidRPr="00CC4631">
        <w:rPr>
          <w:szCs w:val="24"/>
        </w:rPr>
        <w:t>)</w:t>
      </w:r>
      <w:r w:rsidR="009F4C58" w:rsidRPr="00CC4631">
        <w:rPr>
          <w:szCs w:val="24"/>
        </w:rPr>
        <w:t>.</w:t>
      </w:r>
    </w:p>
    <w:p w14:paraId="08D850BD" w14:textId="77777777" w:rsidR="006D11AD" w:rsidRDefault="006D11AD" w:rsidP="00CA1D6B">
      <w:pPr>
        <w:shd w:val="clear" w:color="auto" w:fill="FFFFFF" w:themeFill="background1"/>
        <w:ind w:left="284"/>
        <w:jc w:val="both"/>
        <w:rPr>
          <w:rStyle w:val="PHEFrontpagemaintitle"/>
          <w:color w:val="943634" w:themeColor="accent2" w:themeShade="BF"/>
        </w:rPr>
      </w:pPr>
    </w:p>
    <w:p w14:paraId="234E86A6" w14:textId="77777777" w:rsidR="00431D53" w:rsidRDefault="00431D53" w:rsidP="00CA1D6B">
      <w:pPr>
        <w:shd w:val="clear" w:color="auto" w:fill="FFFFFF" w:themeFill="background1"/>
        <w:ind w:left="284"/>
        <w:jc w:val="both"/>
        <w:rPr>
          <w:rStyle w:val="PHEFrontpagemaintitle"/>
          <w:color w:val="31849B" w:themeColor="accent5" w:themeShade="BF"/>
          <w:sz w:val="44"/>
          <w:szCs w:val="44"/>
        </w:rPr>
      </w:pPr>
    </w:p>
    <w:p w14:paraId="5F74BD28" w14:textId="29259EEC" w:rsidR="00105091" w:rsidRPr="00617FD2" w:rsidRDefault="00133442" w:rsidP="00CA1D6B">
      <w:pPr>
        <w:shd w:val="clear" w:color="auto" w:fill="FFFFFF" w:themeFill="background1"/>
        <w:ind w:left="284"/>
        <w:jc w:val="both"/>
        <w:rPr>
          <w:rStyle w:val="PHEFrontpagemaintitle"/>
          <w:color w:val="31849B" w:themeColor="accent5" w:themeShade="BF"/>
          <w:sz w:val="44"/>
          <w:szCs w:val="44"/>
        </w:rPr>
      </w:pPr>
      <w:r w:rsidRPr="00617FD2">
        <w:rPr>
          <w:rStyle w:val="PHEFrontpagemaintitle"/>
          <w:color w:val="31849B" w:themeColor="accent5" w:themeShade="BF"/>
          <w:sz w:val="44"/>
          <w:szCs w:val="44"/>
        </w:rPr>
        <w:t xml:space="preserve">Section 4: Management of Suspected </w:t>
      </w:r>
      <w:r w:rsidR="00480466" w:rsidRPr="00617FD2">
        <w:rPr>
          <w:rStyle w:val="PHEFrontpagemaintitle"/>
          <w:color w:val="31849B" w:themeColor="accent5" w:themeShade="BF"/>
          <w:sz w:val="44"/>
          <w:szCs w:val="44"/>
        </w:rPr>
        <w:t>ARI</w:t>
      </w:r>
      <w:r w:rsidR="00E436DA" w:rsidRPr="00617FD2">
        <w:rPr>
          <w:rStyle w:val="PHEFrontpagemaintitle"/>
          <w:color w:val="31849B" w:themeColor="accent5" w:themeShade="BF"/>
          <w:sz w:val="44"/>
          <w:szCs w:val="44"/>
        </w:rPr>
        <w:t xml:space="preserve"> </w:t>
      </w:r>
      <w:r w:rsidRPr="00617FD2">
        <w:rPr>
          <w:rStyle w:val="PHEFrontpagemaintitle"/>
          <w:color w:val="31849B" w:themeColor="accent5" w:themeShade="BF"/>
          <w:sz w:val="44"/>
          <w:szCs w:val="44"/>
        </w:rPr>
        <w:t>Cases and Outbreaks in Care Home</w:t>
      </w:r>
    </w:p>
    <w:p w14:paraId="1C89989A" w14:textId="77777777" w:rsidR="00105091" w:rsidRPr="00334CAC" w:rsidRDefault="00105091" w:rsidP="00A93EE5">
      <w:pPr>
        <w:ind w:left="284"/>
        <w:jc w:val="both"/>
        <w:rPr>
          <w:rStyle w:val="PHEFrontpagemaintitle"/>
          <w:sz w:val="24"/>
          <w:szCs w:val="24"/>
          <w:highlight w:val="yellow"/>
        </w:rPr>
      </w:pPr>
    </w:p>
    <w:p w14:paraId="50BCF40A" w14:textId="2650165A" w:rsidR="007E6629" w:rsidRDefault="00431D53" w:rsidP="00595DD8">
      <w:pPr>
        <w:ind w:left="284"/>
        <w:jc w:val="both"/>
        <w:rPr>
          <w:rFonts w:cs="Times New Roman"/>
          <w:noProof/>
        </w:rPr>
      </w:pPr>
      <w:r>
        <w:rPr>
          <w:rFonts w:cs="Times New Roman"/>
          <w:noProof/>
        </w:rPr>
        <w:t>Due to the potential for</w:t>
      </w:r>
      <w:r w:rsidR="00E66C05">
        <w:rPr>
          <w:rFonts w:cs="Times New Roman"/>
          <w:noProof/>
        </w:rPr>
        <w:t xml:space="preserve"> co-circulati</w:t>
      </w:r>
      <w:r>
        <w:rPr>
          <w:rFonts w:cs="Times New Roman"/>
          <w:noProof/>
        </w:rPr>
        <w:t>ng</w:t>
      </w:r>
      <w:r w:rsidR="00E66C05">
        <w:rPr>
          <w:rFonts w:cs="Times New Roman"/>
          <w:noProof/>
        </w:rPr>
        <w:t xml:space="preserve"> COVID-19 and </w:t>
      </w:r>
      <w:r w:rsidR="0084107A">
        <w:rPr>
          <w:rFonts w:cs="Times New Roman"/>
          <w:noProof/>
        </w:rPr>
        <w:t>i</w:t>
      </w:r>
      <w:r w:rsidR="00361351">
        <w:rPr>
          <w:rFonts w:cs="Times New Roman"/>
          <w:noProof/>
        </w:rPr>
        <w:t>nfluenza</w:t>
      </w:r>
      <w:r w:rsidR="00E66C05">
        <w:rPr>
          <w:rFonts w:cs="Times New Roman"/>
          <w:noProof/>
        </w:rPr>
        <w:t xml:space="preserve"> this winter</w:t>
      </w:r>
      <w:r w:rsidR="00F9642A">
        <w:rPr>
          <w:rFonts w:cs="Times New Roman"/>
          <w:noProof/>
        </w:rPr>
        <w:t>,</w:t>
      </w:r>
      <w:r w:rsidR="00E66C05">
        <w:rPr>
          <w:rFonts w:cs="Times New Roman"/>
          <w:noProof/>
        </w:rPr>
        <w:t xml:space="preserve"> and the difficulties distinguishing between </w:t>
      </w:r>
      <w:r w:rsidR="00F02A3D">
        <w:rPr>
          <w:rFonts w:cs="Times New Roman"/>
          <w:noProof/>
        </w:rPr>
        <w:t>the two</w:t>
      </w:r>
      <w:r w:rsidR="00E66C05">
        <w:rPr>
          <w:rFonts w:cs="Times New Roman"/>
          <w:noProof/>
        </w:rPr>
        <w:t xml:space="preserve">, cases and outbreaks of </w:t>
      </w:r>
      <w:r w:rsidR="00FA7337">
        <w:rPr>
          <w:rFonts w:cs="Times New Roman"/>
          <w:noProof/>
        </w:rPr>
        <w:t>acute respiratory infection</w:t>
      </w:r>
      <w:r w:rsidR="00E66C05">
        <w:rPr>
          <w:rFonts w:cs="Times New Roman"/>
          <w:noProof/>
        </w:rPr>
        <w:t xml:space="preserve"> should be investigated </w:t>
      </w:r>
      <w:r w:rsidR="005C21B7">
        <w:rPr>
          <w:rFonts w:cs="Times New Roman"/>
          <w:noProof/>
        </w:rPr>
        <w:t>fo</w:t>
      </w:r>
      <w:r w:rsidR="00E66C05">
        <w:rPr>
          <w:rFonts w:cs="Times New Roman"/>
          <w:noProof/>
        </w:rPr>
        <w:t xml:space="preserve">r COVID-19, </w:t>
      </w:r>
      <w:r w:rsidR="00DD160D">
        <w:rPr>
          <w:rFonts w:cs="Times New Roman"/>
          <w:noProof/>
        </w:rPr>
        <w:t>i</w:t>
      </w:r>
      <w:r w:rsidR="00361351">
        <w:rPr>
          <w:rFonts w:cs="Times New Roman"/>
          <w:noProof/>
        </w:rPr>
        <w:t>nfluenza</w:t>
      </w:r>
      <w:r w:rsidR="00E66C05">
        <w:rPr>
          <w:rFonts w:cs="Times New Roman"/>
          <w:noProof/>
        </w:rPr>
        <w:t xml:space="preserve"> and other respiratory </w:t>
      </w:r>
      <w:r w:rsidR="00480466">
        <w:rPr>
          <w:rFonts w:cs="Times New Roman"/>
          <w:noProof/>
        </w:rPr>
        <w:t>infections</w:t>
      </w:r>
      <w:r w:rsidR="00E66C05">
        <w:rPr>
          <w:rFonts w:cs="Times New Roman"/>
          <w:noProof/>
        </w:rPr>
        <w:t xml:space="preserve"> simultaneously</w:t>
      </w:r>
      <w:r w:rsidR="007E6629">
        <w:rPr>
          <w:rFonts w:cs="Times New Roman"/>
          <w:noProof/>
        </w:rPr>
        <w:t>.</w:t>
      </w:r>
    </w:p>
    <w:p w14:paraId="7FDD0A34" w14:textId="77777777" w:rsidR="007E6629" w:rsidRDefault="007E6629" w:rsidP="00595DD8">
      <w:pPr>
        <w:ind w:left="284"/>
        <w:jc w:val="both"/>
        <w:rPr>
          <w:rFonts w:cs="Times New Roman"/>
          <w:noProof/>
        </w:rPr>
      </w:pPr>
    </w:p>
    <w:p w14:paraId="65B00317" w14:textId="1A0BB964" w:rsidR="00105091" w:rsidRPr="00014F00" w:rsidRDefault="00E54B67" w:rsidP="00595DD8">
      <w:pPr>
        <w:ind w:left="284"/>
        <w:jc w:val="both"/>
        <w:rPr>
          <w:rFonts w:cs="Times New Roman"/>
          <w:b/>
          <w:bCs/>
          <w:noProof/>
        </w:rPr>
      </w:pPr>
      <w:r w:rsidRPr="00014F00">
        <w:rPr>
          <w:rFonts w:cs="Times New Roman"/>
          <w:b/>
          <w:bCs/>
          <w:noProof/>
        </w:rPr>
        <w:t>ARI</w:t>
      </w:r>
      <w:r w:rsidR="00D33299" w:rsidRPr="00014F00">
        <w:rPr>
          <w:rFonts w:cs="Times New Roman"/>
          <w:b/>
          <w:bCs/>
          <w:noProof/>
        </w:rPr>
        <w:t xml:space="preserve"> </w:t>
      </w:r>
      <w:r w:rsidR="00504F46">
        <w:rPr>
          <w:rFonts w:cs="Times New Roman"/>
          <w:b/>
          <w:bCs/>
          <w:noProof/>
        </w:rPr>
        <w:t xml:space="preserve">cases / </w:t>
      </w:r>
      <w:r w:rsidR="00D33299" w:rsidRPr="00014F00">
        <w:rPr>
          <w:rFonts w:cs="Times New Roman"/>
          <w:b/>
          <w:bCs/>
          <w:noProof/>
        </w:rPr>
        <w:t>o</w:t>
      </w:r>
      <w:r w:rsidR="00B74576" w:rsidRPr="00014F00">
        <w:rPr>
          <w:rFonts w:cs="Times New Roman"/>
          <w:b/>
          <w:bCs/>
          <w:noProof/>
        </w:rPr>
        <w:t>utbreaks</w:t>
      </w:r>
      <w:r w:rsidR="005C21B7" w:rsidRPr="00014F00">
        <w:rPr>
          <w:rFonts w:cs="Times New Roman"/>
          <w:b/>
          <w:bCs/>
          <w:noProof/>
        </w:rPr>
        <w:t xml:space="preserve"> should initially be managed </w:t>
      </w:r>
      <w:r w:rsidR="00504F46">
        <w:rPr>
          <w:rFonts w:cs="Times New Roman"/>
          <w:b/>
          <w:bCs/>
          <w:noProof/>
        </w:rPr>
        <w:t>using</w:t>
      </w:r>
      <w:r w:rsidR="005C21B7" w:rsidRPr="00014F00">
        <w:rPr>
          <w:rFonts w:cs="Times New Roman"/>
          <w:b/>
          <w:bCs/>
          <w:noProof/>
        </w:rPr>
        <w:t xml:space="preserve"> </w:t>
      </w:r>
      <w:r w:rsidR="007E6629" w:rsidRPr="00014F00">
        <w:rPr>
          <w:rFonts w:cs="Times New Roman"/>
          <w:b/>
          <w:bCs/>
          <w:noProof/>
        </w:rPr>
        <w:t xml:space="preserve">the </w:t>
      </w:r>
      <w:r w:rsidR="005C21B7" w:rsidRPr="00014F00">
        <w:rPr>
          <w:rFonts w:cs="Times New Roman"/>
          <w:b/>
          <w:bCs/>
          <w:noProof/>
        </w:rPr>
        <w:t xml:space="preserve">stricter infection prevention and control measures required for COVID-19, including isolation of cases and contacts, until laboratory testing confirms </w:t>
      </w:r>
      <w:r w:rsidR="003F6465" w:rsidRPr="00014F00">
        <w:rPr>
          <w:rFonts w:cs="Times New Roman"/>
          <w:b/>
          <w:bCs/>
          <w:noProof/>
        </w:rPr>
        <w:t>otherwise.</w:t>
      </w:r>
    </w:p>
    <w:p w14:paraId="7FDA4B0B" w14:textId="0327292B" w:rsidR="00AF3E82" w:rsidRDefault="00AF3E82" w:rsidP="00595DD8">
      <w:pPr>
        <w:ind w:left="284"/>
        <w:jc w:val="both"/>
        <w:rPr>
          <w:rFonts w:cs="Times New Roman"/>
          <w:noProof/>
        </w:rPr>
      </w:pPr>
    </w:p>
    <w:p w14:paraId="65DD942D" w14:textId="7555511A" w:rsidR="00AF3E82" w:rsidRDefault="00DD1DDA" w:rsidP="00595DD8">
      <w:pPr>
        <w:ind w:left="284"/>
      </w:pPr>
      <w:r>
        <w:t>Checklists</w:t>
      </w:r>
      <w:r w:rsidR="00117673">
        <w:t xml:space="preserve"> for the management of </w:t>
      </w:r>
      <w:r>
        <w:t xml:space="preserve">single </w:t>
      </w:r>
      <w:r w:rsidR="00117673">
        <w:rPr>
          <w:rFonts w:cs="Times New Roman"/>
          <w:noProof/>
        </w:rPr>
        <w:t xml:space="preserve">cases and outbreaks of </w:t>
      </w:r>
      <w:r>
        <w:rPr>
          <w:rFonts w:cs="Times New Roman"/>
          <w:noProof/>
        </w:rPr>
        <w:t>ARI</w:t>
      </w:r>
      <w:r w:rsidR="00117673">
        <w:rPr>
          <w:rFonts w:cs="Times New Roman"/>
          <w:noProof/>
        </w:rPr>
        <w:t xml:space="preserve"> are provided in </w:t>
      </w:r>
      <w:r w:rsidR="003A5D07">
        <w:rPr>
          <w:rFonts w:cs="Times New Roman"/>
          <w:noProof/>
        </w:rPr>
        <w:t>A</w:t>
      </w:r>
      <w:r w:rsidR="00117673">
        <w:rPr>
          <w:rFonts w:cs="Times New Roman"/>
          <w:noProof/>
        </w:rPr>
        <w:t xml:space="preserve">ppendices 3 and 4. </w:t>
      </w:r>
      <w:r w:rsidR="00AF3E82">
        <w:t xml:space="preserve">Suspected or confirmed outbreaks of </w:t>
      </w:r>
      <w:r>
        <w:t>ARI</w:t>
      </w:r>
      <w:r w:rsidR="00AF3E82">
        <w:t xml:space="preserve"> should be immediately notified to your local Community Infection Prevention Control Team </w:t>
      </w:r>
      <w:r w:rsidR="00AD1EB3">
        <w:t xml:space="preserve">(CIPCT) </w:t>
      </w:r>
      <w:r w:rsidR="00AF3E82">
        <w:t xml:space="preserve">in hours and the </w:t>
      </w:r>
      <w:r w:rsidR="00F02A3D">
        <w:t xml:space="preserve">UKHSA </w:t>
      </w:r>
      <w:r w:rsidR="00AF3E82">
        <w:t>Health Protection Team out of hours (see section 1)</w:t>
      </w:r>
      <w:r w:rsidR="00E54B67">
        <w:t>.</w:t>
      </w:r>
    </w:p>
    <w:p w14:paraId="3B07134F" w14:textId="197C90DF" w:rsidR="00E54B67" w:rsidRDefault="00E54B67" w:rsidP="00595DD8">
      <w:pPr>
        <w:ind w:left="284"/>
      </w:pPr>
    </w:p>
    <w:p w14:paraId="5ACE8650" w14:textId="31EDB7E3" w:rsidR="00E54B67" w:rsidRDefault="00E54B67" w:rsidP="00595DD8">
      <w:pPr>
        <w:ind w:left="284"/>
      </w:pPr>
      <w:r w:rsidRPr="00CC4631">
        <w:t>Within the ‘</w:t>
      </w:r>
      <w:r w:rsidR="0084107A">
        <w:t>i</w:t>
      </w:r>
      <w:r w:rsidR="00361351" w:rsidRPr="00CC4631">
        <w:t>nfluenza</w:t>
      </w:r>
      <w:r w:rsidRPr="00CC4631">
        <w:t xml:space="preserve"> season’ (</w:t>
      </w:r>
      <w:r w:rsidR="00F02A3D" w:rsidRPr="00CC4631">
        <w:rPr>
          <w:i/>
          <w:iCs/>
        </w:rPr>
        <w:t>as</w:t>
      </w:r>
      <w:r w:rsidR="00AD1EB3" w:rsidRPr="00CC4631">
        <w:rPr>
          <w:i/>
          <w:iCs/>
        </w:rPr>
        <w:t xml:space="preserve"> </w:t>
      </w:r>
      <w:r w:rsidRPr="00CC4631">
        <w:rPr>
          <w:i/>
          <w:iCs/>
        </w:rPr>
        <w:t>declared by the Chief Medical Officer</w:t>
      </w:r>
      <w:r w:rsidRPr="00CC4631">
        <w:t>) or outside the ‘</w:t>
      </w:r>
      <w:r w:rsidR="0084107A">
        <w:t>i</w:t>
      </w:r>
      <w:r w:rsidR="00361351" w:rsidRPr="00CC4631">
        <w:t>nfluenza</w:t>
      </w:r>
      <w:r w:rsidRPr="00CC4631">
        <w:t xml:space="preserve"> season’ whe</w:t>
      </w:r>
      <w:r w:rsidR="003A5D07" w:rsidRPr="00CC4631">
        <w:t>re</w:t>
      </w:r>
      <w:r w:rsidRPr="00CC4631">
        <w:t xml:space="preserve"> </w:t>
      </w:r>
      <w:r w:rsidR="0084107A">
        <w:t>i</w:t>
      </w:r>
      <w:r w:rsidR="00361351" w:rsidRPr="00CC4631">
        <w:t>nfluenza</w:t>
      </w:r>
      <w:r w:rsidRPr="00CC4631">
        <w:t xml:space="preserve"> is known to be circulating locally, antivirals should be considered for </w:t>
      </w:r>
      <w:r w:rsidR="00F02A3D" w:rsidRPr="00CC4631">
        <w:t xml:space="preserve">any </w:t>
      </w:r>
      <w:r w:rsidR="00AD1EB3" w:rsidRPr="00CC4631">
        <w:t>out</w:t>
      </w:r>
      <w:r w:rsidRPr="00CC4631">
        <w:t xml:space="preserve">breaks </w:t>
      </w:r>
      <w:r w:rsidR="00F02A3D" w:rsidRPr="00CC4631">
        <w:t>where</w:t>
      </w:r>
      <w:r w:rsidRPr="00CC4631">
        <w:t xml:space="preserve"> </w:t>
      </w:r>
      <w:r w:rsidR="00431D53" w:rsidRPr="00CC4631">
        <w:t>i</w:t>
      </w:r>
      <w:r w:rsidR="00361351" w:rsidRPr="00CC4631">
        <w:t>nfluenza</w:t>
      </w:r>
      <w:r w:rsidR="00F02A3D" w:rsidRPr="00CC4631">
        <w:t xml:space="preserve"> is either suspected or </w:t>
      </w:r>
      <w:r w:rsidRPr="00CC4631">
        <w:t>confirm</w:t>
      </w:r>
      <w:r w:rsidR="00F02A3D" w:rsidRPr="00CC4631">
        <w:t>ed</w:t>
      </w:r>
      <w:r w:rsidRPr="00CC4631">
        <w:t xml:space="preserve"> </w:t>
      </w:r>
      <w:r w:rsidR="00F02A3D" w:rsidRPr="00CC4631">
        <w:t>and following</w:t>
      </w:r>
      <w:r w:rsidRPr="00CC4631">
        <w:t xml:space="preserve"> </w:t>
      </w:r>
      <w:r w:rsidR="0084107A">
        <w:t xml:space="preserve">a </w:t>
      </w:r>
      <w:r w:rsidRPr="00CC4631">
        <w:t>risk ass</w:t>
      </w:r>
      <w:r w:rsidR="00AD1EB3" w:rsidRPr="00CC4631">
        <w:t>essme</w:t>
      </w:r>
      <w:r w:rsidRPr="00CC4631">
        <w:t>nt undertaken by the Health Protection Team</w:t>
      </w:r>
      <w:r w:rsidR="00AD1EB3" w:rsidRPr="00CC4631">
        <w:t xml:space="preserve"> in partnership with the care </w:t>
      </w:r>
      <w:r w:rsidR="00FB5129" w:rsidRPr="00CC4631">
        <w:t>home, CIPCT</w:t>
      </w:r>
      <w:r w:rsidR="00AD1EB3" w:rsidRPr="00CC4631">
        <w:t xml:space="preserve"> and relevant GP.</w:t>
      </w:r>
    </w:p>
    <w:p w14:paraId="7DBEAA54" w14:textId="16995A85" w:rsidR="00381C4C" w:rsidRDefault="00381C4C" w:rsidP="00334CAC"/>
    <w:tbl>
      <w:tblPr>
        <w:tblStyle w:val="TableGrid"/>
        <w:tblW w:w="10064" w:type="dxa"/>
        <w:tblInd w:w="279" w:type="dxa"/>
        <w:tblLook w:val="04A0" w:firstRow="1" w:lastRow="0" w:firstColumn="1" w:lastColumn="0" w:noHBand="0" w:noVBand="1"/>
      </w:tblPr>
      <w:tblGrid>
        <w:gridCol w:w="4961"/>
        <w:gridCol w:w="5103"/>
      </w:tblGrid>
      <w:tr w:rsidR="00381C4C" w14:paraId="5DBFD94B" w14:textId="77777777" w:rsidTr="00635B3C">
        <w:tc>
          <w:tcPr>
            <w:tcW w:w="4961" w:type="dxa"/>
            <w:shd w:val="clear" w:color="auto" w:fill="31849B" w:themeFill="accent5" w:themeFillShade="BF"/>
          </w:tcPr>
          <w:p w14:paraId="26F8B1BE" w14:textId="55A160DB" w:rsidR="00381C4C" w:rsidRPr="00635B3C" w:rsidRDefault="00F02A3D" w:rsidP="003D2490">
            <w:pPr>
              <w:jc w:val="center"/>
              <w:rPr>
                <w:b/>
                <w:color w:val="FFFFFF" w:themeColor="background1"/>
                <w:sz w:val="26"/>
                <w:szCs w:val="26"/>
              </w:rPr>
            </w:pPr>
            <w:r w:rsidRPr="00635B3C">
              <w:rPr>
                <w:b/>
                <w:color w:val="FFFFFF" w:themeColor="background1"/>
                <w:sz w:val="26"/>
                <w:szCs w:val="26"/>
              </w:rPr>
              <w:t>COVID</w:t>
            </w:r>
            <w:r w:rsidR="0084107A">
              <w:rPr>
                <w:b/>
                <w:color w:val="FFFFFF" w:themeColor="background1"/>
                <w:sz w:val="26"/>
                <w:szCs w:val="26"/>
              </w:rPr>
              <w:t>-19</w:t>
            </w:r>
            <w:r w:rsidR="00381C4C"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c>
          <w:tcPr>
            <w:tcW w:w="5103" w:type="dxa"/>
            <w:shd w:val="clear" w:color="auto" w:fill="31849B" w:themeFill="accent5" w:themeFillShade="BF"/>
          </w:tcPr>
          <w:p w14:paraId="2DC79C31" w14:textId="7300ED16" w:rsidR="00381C4C" w:rsidRPr="00635B3C" w:rsidRDefault="00381C4C" w:rsidP="003D2490">
            <w:pPr>
              <w:jc w:val="center"/>
              <w:rPr>
                <w:b/>
                <w:color w:val="FFFFFF" w:themeColor="background1"/>
                <w:sz w:val="26"/>
                <w:szCs w:val="26"/>
              </w:rPr>
            </w:pPr>
            <w:r w:rsidRPr="00635B3C">
              <w:rPr>
                <w:b/>
                <w:color w:val="FFFFFF" w:themeColor="background1"/>
                <w:sz w:val="26"/>
                <w:szCs w:val="26"/>
              </w:rPr>
              <w:t xml:space="preserve"> </w:t>
            </w:r>
            <w:r w:rsidR="00F02A3D" w:rsidRPr="00635B3C">
              <w:rPr>
                <w:b/>
                <w:color w:val="FFFFFF" w:themeColor="background1"/>
                <w:sz w:val="26"/>
                <w:szCs w:val="26"/>
              </w:rPr>
              <w:t>I</w:t>
            </w:r>
            <w:r w:rsidR="0084107A">
              <w:rPr>
                <w:b/>
                <w:color w:val="FFFFFF" w:themeColor="background1"/>
                <w:sz w:val="26"/>
                <w:szCs w:val="26"/>
              </w:rPr>
              <w:t xml:space="preserve">nfluenza </w:t>
            </w:r>
            <w:r w:rsidR="00F02A3D" w:rsidRPr="00635B3C">
              <w:rPr>
                <w:b/>
                <w:color w:val="FFFFFF" w:themeColor="background1"/>
                <w:sz w:val="26"/>
                <w:szCs w:val="26"/>
              </w:rPr>
              <w:t>L</w:t>
            </w:r>
            <w:r w:rsidR="0084107A">
              <w:rPr>
                <w:b/>
                <w:color w:val="FFFFFF" w:themeColor="background1"/>
                <w:sz w:val="26"/>
                <w:szCs w:val="26"/>
              </w:rPr>
              <w:t xml:space="preserve">ike </w:t>
            </w:r>
            <w:r w:rsidR="00F02A3D" w:rsidRPr="00635B3C">
              <w:rPr>
                <w:b/>
                <w:color w:val="FFFFFF" w:themeColor="background1"/>
                <w:sz w:val="26"/>
                <w:szCs w:val="26"/>
              </w:rPr>
              <w:t>I</w:t>
            </w:r>
            <w:r w:rsidR="0084107A">
              <w:rPr>
                <w:b/>
                <w:color w:val="FFFFFF" w:themeColor="background1"/>
                <w:sz w:val="26"/>
                <w:szCs w:val="26"/>
              </w:rPr>
              <w:t>llness</w:t>
            </w:r>
            <w:r w:rsidRPr="00635B3C">
              <w:rPr>
                <w:b/>
                <w:color w:val="FFFFFF" w:themeColor="background1"/>
                <w:sz w:val="26"/>
                <w:szCs w:val="26"/>
              </w:rPr>
              <w:t xml:space="preserve"> Case</w:t>
            </w:r>
            <w:r w:rsidR="00192071" w:rsidRPr="00635B3C">
              <w:rPr>
                <w:b/>
                <w:color w:val="FFFFFF" w:themeColor="background1"/>
                <w:sz w:val="26"/>
                <w:szCs w:val="26"/>
              </w:rPr>
              <w:t xml:space="preserve"> Definition</w:t>
            </w:r>
          </w:p>
        </w:tc>
      </w:tr>
      <w:tr w:rsidR="00381C4C" w14:paraId="2EF6840B" w14:textId="77777777" w:rsidTr="00144463">
        <w:tc>
          <w:tcPr>
            <w:tcW w:w="4961" w:type="dxa"/>
          </w:tcPr>
          <w:p w14:paraId="4E56BD88" w14:textId="77777777" w:rsidR="00F02A3D" w:rsidRPr="00144463" w:rsidRDefault="00F02A3D" w:rsidP="00F02A3D">
            <w:pPr>
              <w:pStyle w:val="PHEBulletpointsfornumberedtext"/>
              <w:tabs>
                <w:tab w:val="clear" w:pos="851"/>
                <w:tab w:val="left" w:pos="305"/>
              </w:tabs>
              <w:spacing w:line="240" w:lineRule="auto"/>
              <w:ind w:left="0" w:right="176" w:firstLine="0"/>
              <w:jc w:val="center"/>
              <w:rPr>
                <w:rFonts w:cs="Arial"/>
              </w:rPr>
            </w:pPr>
            <w:r w:rsidRPr="00144463">
              <w:t xml:space="preserve">An individual in the home has a new persistent cough </w:t>
            </w:r>
          </w:p>
          <w:p w14:paraId="70B1F1CE" w14:textId="77777777" w:rsidR="00F02A3D" w:rsidRPr="00144463" w:rsidRDefault="00F02A3D" w:rsidP="00F02A3D">
            <w:pPr>
              <w:pStyle w:val="PHEBulletpointsfornumberedtext"/>
              <w:spacing w:line="240" w:lineRule="auto"/>
              <w:ind w:left="22" w:firstLine="0"/>
              <w:jc w:val="center"/>
            </w:pPr>
            <w:r w:rsidRPr="00144463">
              <w:t>AND/OR</w:t>
            </w:r>
          </w:p>
          <w:p w14:paraId="75965F26" w14:textId="26E4D336" w:rsidR="00F02A3D" w:rsidRPr="00144463" w:rsidRDefault="00F02A3D" w:rsidP="00F02A3D">
            <w:pPr>
              <w:pStyle w:val="PHEBulletpointsfornumberedtext"/>
              <w:tabs>
                <w:tab w:val="clear" w:pos="851"/>
                <w:tab w:val="left" w:pos="589"/>
              </w:tabs>
              <w:spacing w:line="240" w:lineRule="auto"/>
              <w:ind w:left="59" w:hanging="59"/>
              <w:jc w:val="center"/>
            </w:pPr>
            <w:r w:rsidRPr="00144463">
              <w:t xml:space="preserve">An oral or tympanic temperature </w:t>
            </w:r>
            <w:r w:rsidR="00431D53" w:rsidRPr="00144463">
              <w:t>of &gt;</w:t>
            </w:r>
            <w:r w:rsidR="003E2FD7">
              <w:t xml:space="preserve"> </w:t>
            </w:r>
            <w:r w:rsidRPr="00144463">
              <w:t>37.8°C</w:t>
            </w:r>
          </w:p>
          <w:p w14:paraId="24CD23A0" w14:textId="77777777" w:rsidR="00F02A3D" w:rsidRPr="00144463" w:rsidRDefault="00F02A3D" w:rsidP="00F02A3D">
            <w:pPr>
              <w:pStyle w:val="PHEBulletpointsfornumberedtext"/>
              <w:spacing w:line="240" w:lineRule="auto"/>
              <w:ind w:left="22" w:firstLine="0"/>
              <w:jc w:val="center"/>
            </w:pPr>
            <w:r w:rsidRPr="00144463">
              <w:t>AND/OR</w:t>
            </w:r>
          </w:p>
          <w:p w14:paraId="6CDC7D79" w14:textId="77777777" w:rsidR="00F02A3D" w:rsidRPr="00144463" w:rsidRDefault="00F02A3D" w:rsidP="00F02A3D">
            <w:pPr>
              <w:pStyle w:val="PHEBulletpointsfornumberedtext"/>
              <w:tabs>
                <w:tab w:val="clear" w:pos="851"/>
                <w:tab w:val="left" w:pos="305"/>
              </w:tabs>
              <w:spacing w:line="240" w:lineRule="auto"/>
              <w:ind w:left="59" w:right="0" w:firstLine="0"/>
              <w:jc w:val="center"/>
            </w:pPr>
            <w:r w:rsidRPr="00144463">
              <w:t>Anosmia (loss of taste and/or smell)</w:t>
            </w:r>
          </w:p>
          <w:p w14:paraId="61C68EAE" w14:textId="77777777" w:rsidR="00F02A3D" w:rsidRPr="00144463" w:rsidRDefault="00F02A3D" w:rsidP="00F02A3D">
            <w:pPr>
              <w:pStyle w:val="PHEBulletpointsfornumberedtext"/>
              <w:spacing w:line="240" w:lineRule="auto"/>
              <w:ind w:left="22" w:firstLine="0"/>
              <w:jc w:val="center"/>
            </w:pPr>
            <w:r w:rsidRPr="00144463">
              <w:t>OR</w:t>
            </w:r>
          </w:p>
          <w:p w14:paraId="195C8FA4" w14:textId="652994EB" w:rsidR="00F02A3D" w:rsidRDefault="00F02A3D" w:rsidP="00F02A3D">
            <w:r w:rsidRPr="00144463">
              <w:t xml:space="preserve">Other symptoms that may indicate COVID-19 in care home residents include </w:t>
            </w:r>
            <w:r w:rsidRPr="00071F91">
              <w:t>new onset of ILI,</w:t>
            </w:r>
            <w:r w:rsidRPr="00144463">
              <w:t xml:space="preserve"> worsening shortness of breath and delirium, particularly in those with dementia</w:t>
            </w:r>
          </w:p>
          <w:p w14:paraId="23FFF5C1" w14:textId="454831B0" w:rsidR="00091593" w:rsidRPr="00144463" w:rsidRDefault="00091593" w:rsidP="00091593">
            <w:pPr>
              <w:pStyle w:val="PHEContentslist"/>
              <w:tabs>
                <w:tab w:val="clear" w:pos="480"/>
                <w:tab w:val="left" w:pos="315"/>
              </w:tabs>
              <w:spacing w:after="0" w:line="240" w:lineRule="auto"/>
              <w:rPr>
                <w:szCs w:val="24"/>
              </w:rPr>
            </w:pPr>
          </w:p>
        </w:tc>
        <w:tc>
          <w:tcPr>
            <w:tcW w:w="5103" w:type="dxa"/>
          </w:tcPr>
          <w:p w14:paraId="0A5482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t xml:space="preserve">An individual in the home has an oral or tympanic temperature of &gt; </w:t>
            </w:r>
            <w:r w:rsidRPr="00144463">
              <w:rPr>
                <w:szCs w:val="24"/>
              </w:rPr>
              <w:t>37.8°C</w:t>
            </w:r>
          </w:p>
          <w:p w14:paraId="671115DC"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AND</w:t>
            </w:r>
          </w:p>
          <w:p w14:paraId="15808C04" w14:textId="07B45483" w:rsidR="00F02A3D" w:rsidRPr="00144463" w:rsidRDefault="00F02A3D" w:rsidP="00F02A3D">
            <w:pPr>
              <w:pStyle w:val="PHEContentslist"/>
              <w:tabs>
                <w:tab w:val="clear" w:pos="480"/>
              </w:tabs>
              <w:spacing w:after="0" w:line="240" w:lineRule="auto"/>
              <w:jc w:val="center"/>
              <w:rPr>
                <w:szCs w:val="24"/>
                <w:lang w:val="en-GB"/>
              </w:rPr>
            </w:pPr>
            <w:r w:rsidRPr="00144463">
              <w:rPr>
                <w:szCs w:val="24"/>
                <w:lang w:val="en-GB"/>
              </w:rPr>
              <w:t xml:space="preserve">One or more new respiratory symptoms: </w:t>
            </w:r>
            <w:r w:rsidR="0084107A">
              <w:rPr>
                <w:szCs w:val="24"/>
                <w:lang w:val="en-GB"/>
              </w:rPr>
              <w:t>c</w:t>
            </w:r>
            <w:r w:rsidRPr="00144463">
              <w:rPr>
                <w:szCs w:val="24"/>
                <w:lang w:val="en-GB"/>
              </w:rPr>
              <w:t>ough (with or without sputum), hoarseness, nasal discharge or congestion, shortness of breath, sore throat, wheezing, sneezing</w:t>
            </w:r>
          </w:p>
          <w:p w14:paraId="7F8828ED" w14:textId="77777777" w:rsidR="00F02A3D" w:rsidRPr="00144463" w:rsidRDefault="00F02A3D" w:rsidP="00F02A3D">
            <w:pPr>
              <w:pStyle w:val="PHEContentslist"/>
              <w:spacing w:after="0" w:line="240" w:lineRule="auto"/>
              <w:ind w:left="22"/>
              <w:jc w:val="center"/>
              <w:rPr>
                <w:szCs w:val="24"/>
                <w:lang w:val="en-GB"/>
              </w:rPr>
            </w:pPr>
            <w:r w:rsidRPr="00144463">
              <w:rPr>
                <w:szCs w:val="24"/>
                <w:lang w:val="en-GB"/>
              </w:rPr>
              <w:t>OR</w:t>
            </w:r>
          </w:p>
          <w:p w14:paraId="25970422" w14:textId="77777777" w:rsidR="00F02A3D" w:rsidRPr="00144463" w:rsidRDefault="00F02A3D" w:rsidP="00F02A3D">
            <w:pPr>
              <w:pStyle w:val="PHEContentslist"/>
              <w:tabs>
                <w:tab w:val="clear" w:pos="480"/>
                <w:tab w:val="left" w:pos="315"/>
              </w:tabs>
              <w:spacing w:after="0" w:line="240" w:lineRule="auto"/>
              <w:jc w:val="center"/>
              <w:rPr>
                <w:szCs w:val="24"/>
                <w:lang w:val="en-GB"/>
              </w:rPr>
            </w:pPr>
            <w:r w:rsidRPr="00144463">
              <w:rPr>
                <w:szCs w:val="24"/>
                <w:lang w:val="en-GB"/>
              </w:rPr>
              <w:t>An acute deterioration in physical or mental ability without other known cause</w:t>
            </w:r>
          </w:p>
          <w:p w14:paraId="2D8665E4" w14:textId="77777777" w:rsidR="00F02A3D" w:rsidRPr="00144463" w:rsidRDefault="00F02A3D" w:rsidP="00F02A3D">
            <w:pPr>
              <w:pStyle w:val="PHEContentslist"/>
              <w:tabs>
                <w:tab w:val="clear" w:pos="480"/>
                <w:tab w:val="left" w:pos="315"/>
              </w:tabs>
              <w:spacing w:after="0" w:line="240" w:lineRule="auto"/>
              <w:jc w:val="center"/>
              <w:rPr>
                <w:szCs w:val="24"/>
                <w:lang w:val="en-GB"/>
              </w:rPr>
            </w:pPr>
          </w:p>
          <w:p w14:paraId="2D83A8FC" w14:textId="50FFF1AF" w:rsidR="00381C4C" w:rsidRPr="00144463" w:rsidRDefault="00F02A3D" w:rsidP="00F02A3D">
            <w:pPr>
              <w:pStyle w:val="PHEBulletpointsfornumberedtext"/>
              <w:tabs>
                <w:tab w:val="clear" w:pos="851"/>
                <w:tab w:val="left" w:pos="35"/>
                <w:tab w:val="left" w:pos="2807"/>
              </w:tabs>
              <w:spacing w:line="240" w:lineRule="auto"/>
              <w:ind w:left="0" w:right="37" w:firstLine="0"/>
              <w:jc w:val="center"/>
            </w:pPr>
            <w:r w:rsidRPr="00071F91">
              <w:t xml:space="preserve">Whilst it is recognised that older people may not always develop a fever with </w:t>
            </w:r>
            <w:r>
              <w:t>Influenza</w:t>
            </w:r>
            <w:r w:rsidRPr="00071F91">
              <w:t>, fever is necessary to define ILI</w:t>
            </w:r>
          </w:p>
        </w:tc>
      </w:tr>
      <w:tr w:rsidR="00381C4C" w14:paraId="2B25644E" w14:textId="77777777" w:rsidTr="00635B3C">
        <w:tc>
          <w:tcPr>
            <w:tcW w:w="10064" w:type="dxa"/>
            <w:gridSpan w:val="2"/>
            <w:shd w:val="clear" w:color="auto" w:fill="31849B" w:themeFill="accent5" w:themeFillShade="BF"/>
          </w:tcPr>
          <w:p w14:paraId="710D6D42" w14:textId="04E1033E" w:rsidR="00381C4C" w:rsidRPr="00144463" w:rsidRDefault="00192071" w:rsidP="003D2490">
            <w:pPr>
              <w:jc w:val="center"/>
              <w:rPr>
                <w:b/>
                <w:sz w:val="26"/>
                <w:szCs w:val="26"/>
              </w:rPr>
            </w:pPr>
            <w:r w:rsidRPr="00635B3C">
              <w:rPr>
                <w:b/>
                <w:color w:val="FFFFFF" w:themeColor="background1"/>
                <w:sz w:val="26"/>
                <w:szCs w:val="26"/>
              </w:rPr>
              <w:t xml:space="preserve">Definition for </w:t>
            </w:r>
            <w:r w:rsidR="00381C4C" w:rsidRPr="00635B3C">
              <w:rPr>
                <w:b/>
                <w:color w:val="FFFFFF" w:themeColor="background1"/>
                <w:sz w:val="26"/>
                <w:szCs w:val="26"/>
              </w:rPr>
              <w:t>a</w:t>
            </w:r>
            <w:r w:rsidR="00774921" w:rsidRPr="00635B3C">
              <w:rPr>
                <w:b/>
                <w:color w:val="FFFFFF" w:themeColor="background1"/>
                <w:sz w:val="26"/>
                <w:szCs w:val="26"/>
              </w:rPr>
              <w:t>n</w:t>
            </w:r>
            <w:r w:rsidR="00381C4C" w:rsidRPr="00635B3C">
              <w:rPr>
                <w:b/>
                <w:color w:val="FFFFFF" w:themeColor="background1"/>
                <w:sz w:val="26"/>
                <w:szCs w:val="26"/>
              </w:rPr>
              <w:t xml:space="preserve"> Acute Respiratory Outbreak</w:t>
            </w:r>
          </w:p>
        </w:tc>
      </w:tr>
      <w:tr w:rsidR="003D2490" w14:paraId="73ED0411" w14:textId="77777777" w:rsidTr="00144463">
        <w:tc>
          <w:tcPr>
            <w:tcW w:w="10064" w:type="dxa"/>
            <w:gridSpan w:val="2"/>
          </w:tcPr>
          <w:p w14:paraId="2BB2582A" w14:textId="2B3D1603" w:rsidR="003D2490" w:rsidRPr="00144463" w:rsidRDefault="00774921" w:rsidP="00D11548">
            <w:pPr>
              <w:jc w:val="center"/>
              <w:rPr>
                <w:szCs w:val="24"/>
              </w:rPr>
            </w:pPr>
            <w:r w:rsidRPr="00144463">
              <w:rPr>
                <w:szCs w:val="24"/>
              </w:rPr>
              <w:t xml:space="preserve">Two or more cases that meet the clinical case definition of ILI or COVID-19 </w:t>
            </w:r>
            <w:r w:rsidR="005879B7" w:rsidRPr="00144463">
              <w:rPr>
                <w:szCs w:val="24"/>
              </w:rPr>
              <w:t xml:space="preserve">(above) </w:t>
            </w:r>
            <w:r w:rsidR="00B06F51" w:rsidRPr="00144463">
              <w:rPr>
                <w:szCs w:val="24"/>
              </w:rPr>
              <w:t xml:space="preserve">arising within the same 14-day period in </w:t>
            </w:r>
            <w:r w:rsidRPr="00144463">
              <w:rPr>
                <w:szCs w:val="24"/>
              </w:rPr>
              <w:t>people who live or work in the care home</w:t>
            </w:r>
            <w:r w:rsidR="00B06F51" w:rsidRPr="00144463">
              <w:rPr>
                <w:szCs w:val="24"/>
              </w:rPr>
              <w:t>, without laboratory confirmation.</w:t>
            </w:r>
          </w:p>
        </w:tc>
      </w:tr>
      <w:tr w:rsidR="003D2490" w14:paraId="75FA4CC5" w14:textId="77777777" w:rsidTr="00635B3C">
        <w:tc>
          <w:tcPr>
            <w:tcW w:w="4961" w:type="dxa"/>
            <w:shd w:val="clear" w:color="auto" w:fill="31849B" w:themeFill="accent5" w:themeFillShade="BF"/>
          </w:tcPr>
          <w:p w14:paraId="640DB5C3" w14:textId="2B3989B6" w:rsidR="003D2490" w:rsidRPr="00635B3C" w:rsidRDefault="00192071" w:rsidP="00D11548">
            <w:pPr>
              <w:jc w:val="center"/>
              <w:rPr>
                <w:b/>
                <w:color w:val="FFFFFF" w:themeColor="background1"/>
                <w:sz w:val="26"/>
                <w:szCs w:val="26"/>
              </w:rPr>
            </w:pPr>
            <w:r w:rsidRPr="00635B3C">
              <w:rPr>
                <w:b/>
                <w:color w:val="FFFFFF" w:themeColor="background1"/>
                <w:sz w:val="26"/>
                <w:szCs w:val="26"/>
              </w:rPr>
              <w:t>Definition for</w:t>
            </w:r>
            <w:r w:rsidR="003D2490" w:rsidRPr="00635B3C">
              <w:rPr>
                <w:b/>
                <w:color w:val="FFFFFF" w:themeColor="background1"/>
                <w:sz w:val="26"/>
                <w:szCs w:val="26"/>
              </w:rPr>
              <w:t xml:space="preserve"> a</w:t>
            </w:r>
            <w:r w:rsidRPr="00635B3C">
              <w:rPr>
                <w:b/>
                <w:color w:val="FFFFFF" w:themeColor="background1"/>
                <w:sz w:val="26"/>
                <w:szCs w:val="26"/>
              </w:rPr>
              <w:t xml:space="preserve"> Confirmed</w:t>
            </w:r>
            <w:r w:rsidR="003D2490" w:rsidRPr="00635B3C">
              <w:rPr>
                <w:b/>
                <w:color w:val="FFFFFF" w:themeColor="background1"/>
                <w:sz w:val="26"/>
                <w:szCs w:val="26"/>
              </w:rPr>
              <w:t xml:space="preserve"> </w:t>
            </w:r>
            <w:r w:rsidR="00F02A3D" w:rsidRPr="00635B3C">
              <w:rPr>
                <w:b/>
                <w:color w:val="FFFFFF" w:themeColor="background1"/>
                <w:sz w:val="26"/>
                <w:szCs w:val="26"/>
              </w:rPr>
              <w:t>COVID</w:t>
            </w:r>
            <w:r w:rsidR="0084107A">
              <w:rPr>
                <w:b/>
                <w:color w:val="FFFFFF" w:themeColor="background1"/>
                <w:sz w:val="26"/>
                <w:szCs w:val="26"/>
              </w:rPr>
              <w:t>-19</w:t>
            </w:r>
            <w:r w:rsidR="00F02A3D" w:rsidRPr="00635B3C">
              <w:rPr>
                <w:b/>
                <w:color w:val="FFFFFF" w:themeColor="background1"/>
                <w:sz w:val="26"/>
                <w:szCs w:val="26"/>
              </w:rPr>
              <w:t xml:space="preserve"> </w:t>
            </w:r>
            <w:r w:rsidR="003D2490" w:rsidRPr="00635B3C">
              <w:rPr>
                <w:b/>
                <w:color w:val="FFFFFF" w:themeColor="background1"/>
                <w:sz w:val="26"/>
                <w:szCs w:val="26"/>
              </w:rPr>
              <w:t>Outbreak</w:t>
            </w:r>
          </w:p>
        </w:tc>
        <w:tc>
          <w:tcPr>
            <w:tcW w:w="5103" w:type="dxa"/>
            <w:shd w:val="clear" w:color="auto" w:fill="31849B" w:themeFill="accent5" w:themeFillShade="BF"/>
          </w:tcPr>
          <w:p w14:paraId="7D02F83E" w14:textId="0AFCF023" w:rsidR="003D2490" w:rsidRPr="00635B3C" w:rsidRDefault="00192071" w:rsidP="00D11548">
            <w:pPr>
              <w:jc w:val="center"/>
              <w:rPr>
                <w:b/>
                <w:color w:val="FFFFFF" w:themeColor="background1"/>
                <w:sz w:val="26"/>
                <w:szCs w:val="26"/>
              </w:rPr>
            </w:pPr>
            <w:r w:rsidRPr="00635B3C">
              <w:rPr>
                <w:b/>
                <w:color w:val="FFFFFF" w:themeColor="background1"/>
                <w:sz w:val="26"/>
                <w:szCs w:val="26"/>
              </w:rPr>
              <w:t xml:space="preserve">Definition for a </w:t>
            </w:r>
            <w:r w:rsidR="008126AA" w:rsidRPr="00635B3C">
              <w:rPr>
                <w:b/>
                <w:color w:val="FFFFFF" w:themeColor="background1"/>
                <w:sz w:val="26"/>
                <w:szCs w:val="26"/>
              </w:rPr>
              <w:t>Confirmed</w:t>
            </w:r>
            <w:r w:rsidRPr="00635B3C">
              <w:rPr>
                <w:b/>
                <w:color w:val="FFFFFF" w:themeColor="background1"/>
                <w:sz w:val="26"/>
                <w:szCs w:val="26"/>
              </w:rPr>
              <w:t xml:space="preserve"> </w:t>
            </w:r>
            <w:r w:rsidR="00F02A3D" w:rsidRPr="00635B3C">
              <w:rPr>
                <w:b/>
                <w:color w:val="FFFFFF" w:themeColor="background1"/>
                <w:sz w:val="26"/>
                <w:szCs w:val="26"/>
              </w:rPr>
              <w:t>Influenza</w:t>
            </w:r>
            <w:r w:rsidR="003D2490" w:rsidRPr="00635B3C">
              <w:rPr>
                <w:b/>
                <w:color w:val="FFFFFF" w:themeColor="background1"/>
                <w:sz w:val="26"/>
                <w:szCs w:val="26"/>
              </w:rPr>
              <w:t xml:space="preserve"> Outbreak</w:t>
            </w:r>
          </w:p>
        </w:tc>
      </w:tr>
      <w:tr w:rsidR="00AB2224" w14:paraId="3294B15E" w14:textId="77777777" w:rsidTr="00144463">
        <w:tc>
          <w:tcPr>
            <w:tcW w:w="4961" w:type="dxa"/>
          </w:tcPr>
          <w:p w14:paraId="66C204F2" w14:textId="3B109E66" w:rsidR="00AB2224" w:rsidRPr="00144463" w:rsidRDefault="00F02A3D" w:rsidP="00F02A3D">
            <w:pPr>
              <w:rPr>
                <w:szCs w:val="24"/>
              </w:rPr>
            </w:pPr>
            <w:r w:rsidRPr="00144463">
              <w:rPr>
                <w:szCs w:val="24"/>
              </w:rPr>
              <w:t>At least one laboratory confirmed COVID-19 case and one or more cases that meet the clinical case definition of COVID-19, arising within the same 14-day period in people who live or work in the care home.</w:t>
            </w:r>
          </w:p>
        </w:tc>
        <w:tc>
          <w:tcPr>
            <w:tcW w:w="5103" w:type="dxa"/>
          </w:tcPr>
          <w:p w14:paraId="3C44B306" w14:textId="2C1ADF49" w:rsidR="00AB2224" w:rsidRPr="00144463" w:rsidRDefault="00F02A3D" w:rsidP="00D11548">
            <w:pPr>
              <w:jc w:val="center"/>
              <w:rPr>
                <w:szCs w:val="24"/>
              </w:rPr>
            </w:pPr>
            <w:r w:rsidRPr="00144463">
              <w:rPr>
                <w:szCs w:val="24"/>
              </w:rPr>
              <w:t xml:space="preserve">At least one laboratory confirmed </w:t>
            </w:r>
            <w:r w:rsidR="0084107A">
              <w:rPr>
                <w:szCs w:val="24"/>
              </w:rPr>
              <w:t>i</w:t>
            </w:r>
            <w:r>
              <w:rPr>
                <w:szCs w:val="24"/>
              </w:rPr>
              <w:t>nfluenza</w:t>
            </w:r>
            <w:r w:rsidRPr="00144463">
              <w:rPr>
                <w:szCs w:val="24"/>
              </w:rPr>
              <w:t xml:space="preserve"> case and one or more cases that meet the clinical case definition of ILI arising within the same 48-hour period in people who live or work in the care home.</w:t>
            </w:r>
          </w:p>
        </w:tc>
      </w:tr>
      <w:tr w:rsidR="00AB2224" w14:paraId="43810CAB" w14:textId="77777777" w:rsidTr="001C1A76">
        <w:tc>
          <w:tcPr>
            <w:tcW w:w="10064" w:type="dxa"/>
            <w:gridSpan w:val="2"/>
            <w:shd w:val="clear" w:color="auto" w:fill="FFFF00"/>
          </w:tcPr>
          <w:p w14:paraId="231DA649" w14:textId="2BD8A848" w:rsidR="00AB2224" w:rsidRPr="00F02A3D" w:rsidRDefault="00AB2224" w:rsidP="00AB2224">
            <w:pPr>
              <w:jc w:val="center"/>
              <w:rPr>
                <w:b/>
                <w:szCs w:val="24"/>
              </w:rPr>
            </w:pPr>
            <w:r w:rsidRPr="00F02A3D">
              <w:rPr>
                <w:b/>
                <w:szCs w:val="24"/>
              </w:rPr>
              <w:t>PUBLIC HEALTH ACTIONS SHOULD NOT BE DELAYED WHILE AWAITING CONFIRMATORY TEST RESULTS</w:t>
            </w:r>
          </w:p>
        </w:tc>
      </w:tr>
    </w:tbl>
    <w:p w14:paraId="3D571A82" w14:textId="77777777" w:rsidR="00617FD2" w:rsidRDefault="00617FD2" w:rsidP="00F255A2">
      <w:pPr>
        <w:pStyle w:val="Title"/>
      </w:pPr>
      <w:bookmarkStart w:id="10" w:name="_Hlk45171166"/>
    </w:p>
    <w:p w14:paraId="52CE5F82" w14:textId="2003656F" w:rsidR="000C40B0" w:rsidRPr="00F935C9" w:rsidRDefault="00C973F4" w:rsidP="00F255A2">
      <w:pPr>
        <w:pStyle w:val="Title"/>
      </w:pPr>
      <w:r w:rsidRPr="00F935C9">
        <w:t xml:space="preserve">4.1 </w:t>
      </w:r>
      <w:r w:rsidR="002F1AE3">
        <w:t xml:space="preserve">Public Health </w:t>
      </w:r>
      <w:r w:rsidR="00453396" w:rsidRPr="00F935C9">
        <w:t xml:space="preserve">Actions for </w:t>
      </w:r>
      <w:r w:rsidR="000739B9">
        <w:t>S</w:t>
      </w:r>
      <w:r w:rsidR="00453396" w:rsidRPr="00F935C9">
        <w:t xml:space="preserve">ymptomatic </w:t>
      </w:r>
      <w:r w:rsidR="00F3010B" w:rsidRPr="00F935C9">
        <w:t xml:space="preserve">or </w:t>
      </w:r>
      <w:r w:rsidR="000739B9">
        <w:t>C</w:t>
      </w:r>
      <w:r w:rsidR="00F3010B" w:rsidRPr="00F935C9">
        <w:t xml:space="preserve">onfirmed </w:t>
      </w:r>
      <w:r w:rsidR="000739B9">
        <w:t>C</w:t>
      </w:r>
      <w:r w:rsidR="00453396" w:rsidRPr="00F935C9">
        <w:t>ases</w:t>
      </w:r>
    </w:p>
    <w:bookmarkEnd w:id="10"/>
    <w:p w14:paraId="5AB826BD" w14:textId="77777777" w:rsidR="00C973F4" w:rsidRDefault="00C973F4" w:rsidP="00A93EE5">
      <w:pPr>
        <w:pStyle w:val="PHEBulletpointsfornumberedtext"/>
        <w:ind w:left="284" w:right="83" w:firstLine="0"/>
        <w:jc w:val="both"/>
        <w:rPr>
          <w:b/>
        </w:rPr>
      </w:pPr>
    </w:p>
    <w:p w14:paraId="33F6C548" w14:textId="2D134C5D" w:rsidR="00C973F4" w:rsidRPr="00617FD2" w:rsidRDefault="00C973F4" w:rsidP="00F80CA6">
      <w:pPr>
        <w:pStyle w:val="PHESecondaryHeadingTwo"/>
        <w:ind w:left="426"/>
        <w:jc w:val="both"/>
        <w:rPr>
          <w:b/>
          <w:color w:val="31849B" w:themeColor="accent5" w:themeShade="BF"/>
          <w:sz w:val="24"/>
          <w:szCs w:val="24"/>
        </w:rPr>
      </w:pPr>
      <w:r w:rsidRPr="00617FD2">
        <w:rPr>
          <w:b/>
          <w:color w:val="31849B" w:themeColor="accent5" w:themeShade="BF"/>
          <w:sz w:val="24"/>
          <w:szCs w:val="24"/>
        </w:rPr>
        <w:t xml:space="preserve">4.1.1 </w:t>
      </w:r>
      <w:r w:rsidR="00453396" w:rsidRPr="00617FD2">
        <w:rPr>
          <w:b/>
          <w:color w:val="31849B" w:themeColor="accent5" w:themeShade="BF"/>
          <w:sz w:val="24"/>
          <w:szCs w:val="24"/>
        </w:rPr>
        <w:t xml:space="preserve">Residents </w:t>
      </w:r>
    </w:p>
    <w:p w14:paraId="147167AC" w14:textId="11043FB6" w:rsidR="009E2C6C" w:rsidRDefault="009E2C6C" w:rsidP="00C303C0">
      <w:pPr>
        <w:pStyle w:val="PHEBulletpointsfornumberedtext"/>
        <w:numPr>
          <w:ilvl w:val="0"/>
          <w:numId w:val="12"/>
        </w:numPr>
        <w:tabs>
          <w:tab w:val="clear" w:pos="851"/>
          <w:tab w:val="left" w:pos="709"/>
        </w:tabs>
        <w:ind w:left="709" w:right="0" w:hanging="283"/>
        <w:jc w:val="both"/>
      </w:pPr>
      <w:r>
        <w:t>A</w:t>
      </w:r>
      <w:r w:rsidRPr="000C40B0">
        <w:t xml:space="preserve">rrange testing </w:t>
      </w:r>
      <w:r>
        <w:t>for the symptomatic resident</w:t>
      </w:r>
      <w:r w:rsidR="00381C4C">
        <w:t>(s)</w:t>
      </w:r>
      <w:r>
        <w:t xml:space="preserve"> </w:t>
      </w:r>
      <w:r w:rsidRPr="000C40B0">
        <w:t>(see section 5).</w:t>
      </w:r>
    </w:p>
    <w:p w14:paraId="50C899EA" w14:textId="77777777" w:rsidR="009E2C6C" w:rsidRDefault="009E2C6C" w:rsidP="00C303C0">
      <w:pPr>
        <w:pStyle w:val="PHEBulletpointsfornumberedtext"/>
        <w:tabs>
          <w:tab w:val="clear" w:pos="851"/>
          <w:tab w:val="left" w:pos="709"/>
        </w:tabs>
        <w:ind w:left="709" w:right="0" w:hanging="283"/>
        <w:jc w:val="both"/>
      </w:pPr>
    </w:p>
    <w:p w14:paraId="1BDF7DE1" w14:textId="04651779" w:rsidR="00453396" w:rsidRDefault="00453396" w:rsidP="00C303C0">
      <w:pPr>
        <w:pStyle w:val="PHEBulletpointsfornumberedtext"/>
        <w:numPr>
          <w:ilvl w:val="0"/>
          <w:numId w:val="12"/>
        </w:numPr>
        <w:tabs>
          <w:tab w:val="clear" w:pos="851"/>
          <w:tab w:val="left" w:pos="709"/>
        </w:tabs>
        <w:ind w:left="709" w:right="0" w:hanging="283"/>
        <w:jc w:val="both"/>
      </w:pPr>
      <w:r>
        <w:t xml:space="preserve">Isolate </w:t>
      </w:r>
      <w:r w:rsidR="009E2C6C">
        <w:t xml:space="preserve">suspected or confirmed COVID-19 residents </w:t>
      </w:r>
      <w:r>
        <w:t xml:space="preserve">for 14 days from symptom onset </w:t>
      </w:r>
      <w:r w:rsidR="00F3010B">
        <w:t xml:space="preserve">(or date of </w:t>
      </w:r>
      <w:r w:rsidR="00500EA7">
        <w:t>test</w:t>
      </w:r>
      <w:r w:rsidR="00F02A3D">
        <w:t xml:space="preserve"> if asymptomatic</w:t>
      </w:r>
      <w:r w:rsidR="00500EA7">
        <w:t>) fro</w:t>
      </w:r>
      <w:r w:rsidR="0084107A">
        <w:t xml:space="preserve">m other residents </w:t>
      </w:r>
      <w:r w:rsidR="00C973F4">
        <w:t xml:space="preserve">– if it is not possible to care for individuals in single occupancy rooms then </w:t>
      </w:r>
      <w:proofErr w:type="spellStart"/>
      <w:r w:rsidR="00C973F4">
        <w:t>cohorting</w:t>
      </w:r>
      <w:proofErr w:type="spellEnd"/>
      <w:r w:rsidR="00C973F4">
        <w:t xml:space="preserve"> of reside</w:t>
      </w:r>
      <w:r w:rsidR="00E52D8D">
        <w:t>n</w:t>
      </w:r>
      <w:r w:rsidR="00C973F4">
        <w:t>ts should be considered (see section</w:t>
      </w:r>
      <w:r w:rsidR="007E76D9">
        <w:t xml:space="preserve"> 4.3</w:t>
      </w:r>
      <w:r w:rsidR="00C973F4">
        <w:t>)</w:t>
      </w:r>
      <w:r w:rsidR="009E2C6C">
        <w:t>.</w:t>
      </w:r>
    </w:p>
    <w:p w14:paraId="01E80F0F" w14:textId="77777777" w:rsidR="009E2C6C" w:rsidRDefault="009E2C6C" w:rsidP="00C303C0">
      <w:pPr>
        <w:pStyle w:val="PHEBulletpointsfornumberedtext"/>
        <w:tabs>
          <w:tab w:val="clear" w:pos="851"/>
          <w:tab w:val="left" w:pos="709"/>
        </w:tabs>
        <w:ind w:left="709" w:right="0" w:hanging="283"/>
        <w:jc w:val="both"/>
      </w:pPr>
    </w:p>
    <w:p w14:paraId="45CEFABC" w14:textId="35421F33" w:rsidR="00520731" w:rsidRDefault="009E2C6C" w:rsidP="00EF5F04">
      <w:pPr>
        <w:pStyle w:val="PHEBulletpointsfornumberedtext"/>
        <w:numPr>
          <w:ilvl w:val="0"/>
          <w:numId w:val="12"/>
        </w:numPr>
        <w:tabs>
          <w:tab w:val="clear" w:pos="851"/>
          <w:tab w:val="left" w:pos="709"/>
        </w:tabs>
        <w:ind w:left="709" w:right="0" w:hanging="283"/>
        <w:jc w:val="both"/>
      </w:pPr>
      <w:r>
        <w:t xml:space="preserve">For COVID-19 negative residents with other respiratory infections, </w:t>
      </w:r>
      <w:r w:rsidR="00634D8A">
        <w:t>inclu</w:t>
      </w:r>
      <w:r w:rsidR="0000516A">
        <w:t>d</w:t>
      </w:r>
      <w:r w:rsidR="00634D8A">
        <w:t xml:space="preserve">ing </w:t>
      </w:r>
      <w:r w:rsidR="0084107A">
        <w:t>i</w:t>
      </w:r>
      <w:r w:rsidR="00361351">
        <w:t>nfluenza</w:t>
      </w:r>
      <w:r w:rsidR="00634D8A">
        <w:t xml:space="preserve">, </w:t>
      </w:r>
      <w:r w:rsidR="00431D53">
        <w:t xml:space="preserve">must </w:t>
      </w:r>
      <w:r>
        <w:t>isolate</w:t>
      </w:r>
      <w:r w:rsidR="00431D53">
        <w:t xml:space="preserve"> in a single room or appropriate</w:t>
      </w:r>
      <w:r w:rsidR="0084107A">
        <w:t>ly</w:t>
      </w:r>
      <w:r w:rsidR="00431D53">
        <w:t xml:space="preserve"> cohort (see section 4.3)</w:t>
      </w:r>
      <w:r>
        <w:t xml:space="preserve"> for a minimum five days from symptom onset </w:t>
      </w:r>
      <w:r w:rsidR="00296FA0">
        <w:t>until f</w:t>
      </w:r>
      <w:r w:rsidR="00ED117C">
        <w:t>ully recovered</w:t>
      </w:r>
      <w:r>
        <w:t>.</w:t>
      </w:r>
      <w:r w:rsidR="00ED117C">
        <w:t xml:space="preserve"> This is particularly important for immunocompromised residents who are at higher risk of shedding the virus for long</w:t>
      </w:r>
      <w:r w:rsidR="0084107A">
        <w:t>er</w:t>
      </w:r>
      <w:r w:rsidR="00ED117C">
        <w:t xml:space="preserve"> </w:t>
      </w:r>
      <w:r w:rsidR="00431D53">
        <w:t>periods and</w:t>
      </w:r>
      <w:r w:rsidR="00ED117C">
        <w:t xml:space="preserve"> should </w:t>
      </w:r>
      <w:r w:rsidR="00F02A3D">
        <w:t xml:space="preserve">therefore </w:t>
      </w:r>
      <w:r w:rsidR="00ED117C">
        <w:t xml:space="preserve">be isolated until </w:t>
      </w:r>
      <w:r w:rsidR="00F02A3D">
        <w:t>ful</w:t>
      </w:r>
      <w:r w:rsidR="00ED117C">
        <w:t>ly recovered</w:t>
      </w:r>
      <w:r w:rsidR="00A04CB1">
        <w:t>.</w:t>
      </w:r>
      <w:r w:rsidR="00520731">
        <w:t xml:space="preserve"> </w:t>
      </w:r>
    </w:p>
    <w:p w14:paraId="0DFB31A4" w14:textId="77777777" w:rsidR="00A04CB1" w:rsidRDefault="00A04CB1" w:rsidP="00A04CB1">
      <w:pPr>
        <w:pStyle w:val="PHEBulletpointsfornumberedtext"/>
        <w:tabs>
          <w:tab w:val="clear" w:pos="851"/>
          <w:tab w:val="left" w:pos="709"/>
        </w:tabs>
        <w:ind w:left="709" w:right="0" w:firstLine="0"/>
        <w:jc w:val="both"/>
      </w:pPr>
    </w:p>
    <w:p w14:paraId="437DCC7D" w14:textId="566D9DDF" w:rsidR="00296FA0" w:rsidRDefault="00296FA0" w:rsidP="00C303C0">
      <w:pPr>
        <w:pStyle w:val="PHEBulletpointsfornumberedtext"/>
        <w:numPr>
          <w:ilvl w:val="0"/>
          <w:numId w:val="12"/>
        </w:numPr>
        <w:tabs>
          <w:tab w:val="clear" w:pos="851"/>
          <w:tab w:val="left" w:pos="709"/>
        </w:tabs>
        <w:ind w:left="709" w:right="0" w:hanging="283"/>
        <w:jc w:val="both"/>
      </w:pPr>
      <w:r>
        <w:rPr>
          <w:b/>
        </w:rPr>
        <w:t>If there is any doub</w:t>
      </w:r>
      <w:r w:rsidR="0037439C">
        <w:rPr>
          <w:b/>
        </w:rPr>
        <w:t>t as to infection with COVID-19</w:t>
      </w:r>
      <w:r>
        <w:rPr>
          <w:b/>
        </w:rPr>
        <w:t xml:space="preserve"> </w:t>
      </w:r>
      <w:r w:rsidR="0037439C">
        <w:rPr>
          <w:b/>
        </w:rPr>
        <w:t>o</w:t>
      </w:r>
      <w:r>
        <w:rPr>
          <w:b/>
        </w:rPr>
        <w:t>r co-infection with COVID-19, isolation s</w:t>
      </w:r>
      <w:r w:rsidR="003E5F2B">
        <w:rPr>
          <w:b/>
        </w:rPr>
        <w:t>hould be maintained for 14 days after onset of symptoms.</w:t>
      </w:r>
    </w:p>
    <w:p w14:paraId="7AB327DA" w14:textId="77777777" w:rsidR="009E2C6C" w:rsidRDefault="009E2C6C" w:rsidP="00C303C0">
      <w:pPr>
        <w:pStyle w:val="ListParagraph"/>
        <w:tabs>
          <w:tab w:val="left" w:pos="709"/>
        </w:tabs>
        <w:ind w:left="709" w:hanging="283"/>
      </w:pPr>
    </w:p>
    <w:p w14:paraId="77A4C619" w14:textId="44B3C1BE" w:rsidR="00FA7337" w:rsidRDefault="000C40B0" w:rsidP="008D5987">
      <w:pPr>
        <w:pStyle w:val="ListParagraph"/>
      </w:pPr>
      <w:r w:rsidRPr="000C40B0">
        <w:t xml:space="preserve">Ensure that anyone displaying </w:t>
      </w:r>
      <w:r w:rsidR="001828BF">
        <w:t>ARI</w:t>
      </w:r>
      <w:r w:rsidR="009E2C6C">
        <w:t xml:space="preserve"> </w:t>
      </w:r>
      <w:r w:rsidRPr="000C40B0">
        <w:t xml:space="preserve">symptoms </w:t>
      </w:r>
      <w:r w:rsidR="00F3010B">
        <w:t xml:space="preserve">or with a positive test </w:t>
      </w:r>
      <w:r w:rsidRPr="000C40B0">
        <w:t xml:space="preserve">receives appropriate clinical assessment via GP/111/A&amp;E (depending on the severity of symptoms).  </w:t>
      </w:r>
    </w:p>
    <w:p w14:paraId="79BB85C2" w14:textId="77777777" w:rsidR="00FA7337" w:rsidRDefault="00FA7337" w:rsidP="00CC4631"/>
    <w:p w14:paraId="3F06DA81" w14:textId="6B888DF3" w:rsidR="0002547F" w:rsidRPr="00CC4631" w:rsidRDefault="00DC32A7" w:rsidP="00CC4631">
      <w:pPr>
        <w:pStyle w:val="ListParagraph"/>
        <w:numPr>
          <w:ilvl w:val="0"/>
          <w:numId w:val="51"/>
        </w:numPr>
        <w:jc w:val="both"/>
      </w:pPr>
      <w:r w:rsidRPr="00CC4631">
        <w:t xml:space="preserve">If </w:t>
      </w:r>
      <w:r w:rsidR="0084107A">
        <w:t>i</w:t>
      </w:r>
      <w:r w:rsidR="00361351" w:rsidRPr="00CC4631">
        <w:t>nfluenza</w:t>
      </w:r>
      <w:r w:rsidRPr="00CC4631">
        <w:t xml:space="preserve"> is clinically suspected</w:t>
      </w:r>
      <w:r w:rsidR="00827ABD" w:rsidRPr="00CC4631">
        <w:t xml:space="preserve"> , </w:t>
      </w:r>
      <w:r w:rsidR="00827ABD" w:rsidRPr="008D5987">
        <w:rPr>
          <w:lang w:eastAsia="en-GB"/>
        </w:rPr>
        <w:t>known to be circulating in the local area</w:t>
      </w:r>
      <w:r w:rsidR="00FA7337" w:rsidRPr="008D5987">
        <w:rPr>
          <w:lang w:eastAsia="en-GB"/>
        </w:rPr>
        <w:t xml:space="preserve"> </w:t>
      </w:r>
      <w:r w:rsidRPr="00CC4631">
        <w:t xml:space="preserve">or </w:t>
      </w:r>
      <w:r w:rsidR="00827ABD" w:rsidRPr="00CC4631">
        <w:t>confirmed</w:t>
      </w:r>
      <w:r w:rsidR="00E54B67" w:rsidRPr="00CC4631">
        <w:t>,</w:t>
      </w:r>
      <w:r w:rsidRPr="00CC4631">
        <w:t xml:space="preserve"> </w:t>
      </w:r>
      <w:r w:rsidR="00F91E22" w:rsidRPr="00CC4631">
        <w:t xml:space="preserve">with or without other respiratory </w:t>
      </w:r>
      <w:r w:rsidR="005930D3" w:rsidRPr="00CC4631">
        <w:t>viruses, prompt</w:t>
      </w:r>
      <w:r w:rsidR="00F91E22" w:rsidRPr="00CC4631">
        <w:t xml:space="preserve"> </w:t>
      </w:r>
      <w:r w:rsidR="00F800E8" w:rsidRPr="00CC4631">
        <w:t>treatment with</w:t>
      </w:r>
      <w:r w:rsidR="00F91E22" w:rsidRPr="00CC4631">
        <w:t xml:space="preserve"> antivirals should be </w:t>
      </w:r>
      <w:r w:rsidR="00827ABD" w:rsidRPr="00CC4631">
        <w:t>considered following risk assessment undertaken by the Health Protection Team in partnership with CIPCT, GP</w:t>
      </w:r>
      <w:r w:rsidR="0084107A">
        <w:t xml:space="preserve"> and c</w:t>
      </w:r>
      <w:r w:rsidR="00827ABD" w:rsidRPr="00CC4631">
        <w:t>are home</w:t>
      </w:r>
      <w:r w:rsidR="00FA7337" w:rsidRPr="008D5987">
        <w:t>,</w:t>
      </w:r>
      <w:r w:rsidR="0084107A">
        <w:t xml:space="preserve"> </w:t>
      </w:r>
      <w:r w:rsidR="00F800E8" w:rsidRPr="00CC4631">
        <w:t xml:space="preserve">ideally within 48 hours of symptom onset </w:t>
      </w:r>
      <w:r w:rsidR="00F91E22" w:rsidRPr="00CC4631">
        <w:t>in accordance with the advice from the prescriber.</w:t>
      </w:r>
      <w:r w:rsidR="00725689" w:rsidRPr="00CC4631">
        <w:t xml:space="preserve"> </w:t>
      </w:r>
      <w:r w:rsidR="0002547F" w:rsidRPr="00CC4631">
        <w:t xml:space="preserve">Antiviral therapy can be prescribed as treatment for cases </w:t>
      </w:r>
      <w:r w:rsidR="005930D3" w:rsidRPr="00CC4631">
        <w:t>and</w:t>
      </w:r>
      <w:r w:rsidR="0002547F" w:rsidRPr="00CC4631">
        <w:t xml:space="preserve"> post-exposure prophylaxis (PEP) for residents in at-risk groups, regardless of their vaccination status.</w:t>
      </w:r>
      <w:r w:rsidR="00E00708" w:rsidRPr="00CC4631">
        <w:t xml:space="preserve"> </w:t>
      </w:r>
    </w:p>
    <w:p w14:paraId="261E847E" w14:textId="77777777" w:rsidR="00CC22DE" w:rsidRDefault="00CC22DE" w:rsidP="00CC22DE">
      <w:pPr>
        <w:pStyle w:val="PHEBulletpointsfornumberedtext"/>
        <w:tabs>
          <w:tab w:val="clear" w:pos="851"/>
          <w:tab w:val="left" w:pos="709"/>
        </w:tabs>
        <w:ind w:left="709" w:right="0" w:firstLine="0"/>
        <w:jc w:val="both"/>
      </w:pPr>
    </w:p>
    <w:p w14:paraId="129989D2" w14:textId="3291C79E" w:rsidR="00F91E22" w:rsidRPr="00097169" w:rsidRDefault="00725689" w:rsidP="00C303C0">
      <w:pPr>
        <w:pStyle w:val="PHEBulletpointsfornumberedtext"/>
        <w:numPr>
          <w:ilvl w:val="0"/>
          <w:numId w:val="12"/>
        </w:numPr>
        <w:tabs>
          <w:tab w:val="clear" w:pos="851"/>
          <w:tab w:val="left" w:pos="709"/>
        </w:tabs>
        <w:ind w:left="709" w:right="0" w:hanging="283"/>
        <w:jc w:val="both"/>
      </w:pPr>
      <w:r>
        <w:t xml:space="preserve">The risk assessment and laboratory results will inform the </w:t>
      </w:r>
      <w:r w:rsidR="002F1AE3">
        <w:t xml:space="preserve">choice of antiviral used and potentially enable the </w:t>
      </w:r>
      <w:r>
        <w:t>targeting of antivirals to a specific sub</w:t>
      </w:r>
      <w:r w:rsidR="0093386D">
        <w:t>-</w:t>
      </w:r>
      <w:r>
        <w:t>group of the care home e.g. single unit or floor</w:t>
      </w:r>
      <w:r w:rsidR="004A526C">
        <w:t xml:space="preserve">. </w:t>
      </w:r>
      <w:r>
        <w:rPr>
          <w:b/>
        </w:rPr>
        <w:t xml:space="preserve">There is no evidence to date to indicate that antivirals adversely impact on someone who is co-infected with </w:t>
      </w:r>
      <w:r w:rsidR="0084107A">
        <w:rPr>
          <w:b/>
        </w:rPr>
        <w:t>i</w:t>
      </w:r>
      <w:r w:rsidR="00361351">
        <w:rPr>
          <w:b/>
        </w:rPr>
        <w:t>nfluenza</w:t>
      </w:r>
      <w:r>
        <w:rPr>
          <w:b/>
        </w:rPr>
        <w:t xml:space="preserve"> and </w:t>
      </w:r>
      <w:r w:rsidR="0084107A">
        <w:rPr>
          <w:b/>
        </w:rPr>
        <w:t>COVID-19</w:t>
      </w:r>
      <w:r>
        <w:rPr>
          <w:b/>
        </w:rPr>
        <w:t>.</w:t>
      </w:r>
    </w:p>
    <w:p w14:paraId="4AFDE489" w14:textId="77777777" w:rsidR="00097169" w:rsidRDefault="00097169" w:rsidP="00C303C0">
      <w:pPr>
        <w:pStyle w:val="ListParagraph"/>
        <w:tabs>
          <w:tab w:val="left" w:pos="709"/>
        </w:tabs>
        <w:ind w:left="709" w:hanging="283"/>
      </w:pPr>
    </w:p>
    <w:p w14:paraId="62BB6AD2" w14:textId="34D5C616" w:rsidR="00097169" w:rsidRDefault="0037439C" w:rsidP="00C303C0">
      <w:pPr>
        <w:pStyle w:val="PHEBulletpointsfornumberedtext"/>
        <w:numPr>
          <w:ilvl w:val="0"/>
          <w:numId w:val="12"/>
        </w:numPr>
        <w:tabs>
          <w:tab w:val="clear" w:pos="851"/>
          <w:tab w:val="left" w:pos="709"/>
        </w:tabs>
        <w:ind w:left="709" w:right="0" w:hanging="283"/>
        <w:jc w:val="both"/>
      </w:pPr>
      <w:r>
        <w:t>Provide appropriate supportive treatment and management in accordance with advice from the clinician, including prompt administration of prescribed medications, including antivirals.</w:t>
      </w:r>
    </w:p>
    <w:p w14:paraId="06E7CFB3" w14:textId="7070E861" w:rsidR="00203893" w:rsidRPr="000C40B0" w:rsidRDefault="00203893" w:rsidP="00A93EE5">
      <w:pPr>
        <w:pStyle w:val="PHEBulletpointsfornumberedtext"/>
        <w:ind w:left="414" w:right="0" w:firstLine="0"/>
        <w:jc w:val="both"/>
      </w:pPr>
    </w:p>
    <w:p w14:paraId="37AB11AB" w14:textId="04E9F21A" w:rsidR="00E52D8D" w:rsidRPr="00617FD2" w:rsidRDefault="00C973F4" w:rsidP="00F80CA6">
      <w:pPr>
        <w:pStyle w:val="PHESecondaryHeadingTwo"/>
        <w:ind w:left="567"/>
        <w:jc w:val="both"/>
        <w:rPr>
          <w:b/>
          <w:color w:val="31849B" w:themeColor="accent5" w:themeShade="BF"/>
          <w:sz w:val="24"/>
          <w:szCs w:val="24"/>
        </w:rPr>
      </w:pPr>
      <w:r w:rsidRPr="00617FD2">
        <w:rPr>
          <w:b/>
          <w:color w:val="31849B" w:themeColor="accent5" w:themeShade="BF"/>
          <w:sz w:val="24"/>
          <w:szCs w:val="24"/>
        </w:rPr>
        <w:t>4.1.2 Staff</w:t>
      </w:r>
    </w:p>
    <w:p w14:paraId="261CF969" w14:textId="18AD0C7C" w:rsidR="00A01722" w:rsidRDefault="00C973F4" w:rsidP="0018585B">
      <w:pPr>
        <w:pStyle w:val="PHEContentslist"/>
        <w:numPr>
          <w:ilvl w:val="0"/>
          <w:numId w:val="13"/>
        </w:numPr>
        <w:spacing w:after="0"/>
        <w:ind w:left="709" w:right="83" w:hanging="283"/>
        <w:jc w:val="both"/>
        <w:rPr>
          <w:lang w:val="en-GB"/>
        </w:rPr>
      </w:pPr>
      <w:r w:rsidRPr="0018585B">
        <w:rPr>
          <w:lang w:val="en-GB"/>
        </w:rPr>
        <w:t xml:space="preserve">If a member of staff develops </w:t>
      </w:r>
      <w:r w:rsidR="001828BF" w:rsidRPr="0018585B">
        <w:rPr>
          <w:lang w:val="en-GB"/>
        </w:rPr>
        <w:t>ARI</w:t>
      </w:r>
      <w:r w:rsidRPr="0018585B">
        <w:rPr>
          <w:lang w:val="en-GB"/>
        </w:rPr>
        <w:t xml:space="preserve"> </w:t>
      </w:r>
      <w:r w:rsidR="0084107A">
        <w:rPr>
          <w:lang w:val="en-GB"/>
        </w:rPr>
        <w:t xml:space="preserve">symptoms </w:t>
      </w:r>
      <w:r w:rsidRPr="0018585B">
        <w:rPr>
          <w:lang w:val="en-GB"/>
        </w:rPr>
        <w:t xml:space="preserve">during a shift, they should go home as soon as possible, </w:t>
      </w:r>
      <w:r w:rsidR="00C17F87" w:rsidRPr="0018585B">
        <w:rPr>
          <w:lang w:val="en-GB"/>
        </w:rPr>
        <w:t xml:space="preserve">get </w:t>
      </w:r>
      <w:hyperlink r:id="rId40" w:history="1">
        <w:r w:rsidRPr="0018585B">
          <w:rPr>
            <w:rStyle w:val="Hyperlink"/>
            <w:color w:val="0000FF"/>
            <w:lang w:val="en-GB"/>
          </w:rPr>
          <w:t>test</w:t>
        </w:r>
        <w:r w:rsidR="00C17F87" w:rsidRPr="0018585B">
          <w:rPr>
            <w:rStyle w:val="Hyperlink"/>
            <w:color w:val="0000FF"/>
            <w:lang w:val="en-GB"/>
          </w:rPr>
          <w:t>ed for COVID-19</w:t>
        </w:r>
      </w:hyperlink>
      <w:r w:rsidR="0084107A">
        <w:rPr>
          <w:rStyle w:val="Hyperlink"/>
          <w:color w:val="0000FF"/>
          <w:lang w:val="en-GB"/>
        </w:rPr>
        <w:t xml:space="preserve">, </w:t>
      </w:r>
      <w:r w:rsidRPr="0018585B">
        <w:rPr>
          <w:lang w:val="en-GB"/>
        </w:rPr>
        <w:t>and be advised to contact NHS 111 if unwell.</w:t>
      </w:r>
    </w:p>
    <w:p w14:paraId="67C9C8ED" w14:textId="77777777" w:rsidR="00CE5FA3" w:rsidRPr="0018585B" w:rsidRDefault="00CE5FA3" w:rsidP="00FA7337">
      <w:pPr>
        <w:pStyle w:val="PHEContentslist"/>
        <w:spacing w:after="0"/>
        <w:ind w:left="709" w:right="83"/>
        <w:jc w:val="both"/>
        <w:rPr>
          <w:lang w:val="en-GB"/>
        </w:rPr>
      </w:pPr>
    </w:p>
    <w:p w14:paraId="0FC1CA11" w14:textId="41C4A293" w:rsidR="006F075A" w:rsidRPr="005D18D4" w:rsidRDefault="006F075A" w:rsidP="006F075A">
      <w:pPr>
        <w:pStyle w:val="ListParagraph"/>
        <w:numPr>
          <w:ilvl w:val="0"/>
          <w:numId w:val="13"/>
        </w:numPr>
        <w:ind w:left="709" w:right="83" w:hanging="283"/>
        <w:jc w:val="both"/>
      </w:pPr>
      <w:r w:rsidRPr="005D18D4">
        <w:t xml:space="preserve">If COVID-19 is confirmed, </w:t>
      </w:r>
      <w:r w:rsidR="0018585B">
        <w:t>staff</w:t>
      </w:r>
      <w:r w:rsidRPr="005D18D4">
        <w:t xml:space="preserve"> should isolate for 10 full days from the onset of symptoms (or positive test date if tested when asymptomatic) and be fever free (temp &lt;37.8C) for 2 days before returning to work.</w:t>
      </w:r>
      <w:r w:rsidR="00EB7BE7">
        <w:t xml:space="preserve"> </w:t>
      </w:r>
      <w:hyperlink r:id="rId41" w:history="1">
        <w:r w:rsidRPr="0038596F">
          <w:rPr>
            <w:rStyle w:val="Hyperlink"/>
            <w:color w:val="0000FF"/>
            <w:szCs w:val="24"/>
          </w:rPr>
          <w:t>I</w:t>
        </w:r>
        <w:r w:rsidRPr="0038596F">
          <w:rPr>
            <w:rStyle w:val="Hyperlink"/>
            <w:iCs/>
            <w:color w:val="0000FF"/>
          </w:rPr>
          <w:t>f the test date is more than 5 days after the date of symptom onset, isolation should be extended to be 5 days from date of test</w:t>
        </w:r>
      </w:hyperlink>
      <w:r w:rsidRPr="005D18D4">
        <w:rPr>
          <w:iCs/>
        </w:rPr>
        <w:t xml:space="preserve">. </w:t>
      </w:r>
      <w:r w:rsidR="00CC22DE">
        <w:t xml:space="preserve">Any </w:t>
      </w:r>
      <w:r w:rsidR="0084107A">
        <w:t>s</w:t>
      </w:r>
      <w:r w:rsidR="00CC22DE">
        <w:t>taff</w:t>
      </w:r>
      <w:r w:rsidR="0018585B">
        <w:t xml:space="preserve"> </w:t>
      </w:r>
      <w:r w:rsidR="00CC22DE">
        <w:t>hospitalised with COVID</w:t>
      </w:r>
      <w:r w:rsidR="0084107A">
        <w:t>-19</w:t>
      </w:r>
      <w:r w:rsidR="00CC22DE">
        <w:t xml:space="preserve"> should extend their isolation/exclusion period to 14 days.</w:t>
      </w:r>
      <w:r w:rsidR="00CC22DE" w:rsidRPr="005D18D4">
        <w:t xml:space="preserve"> </w:t>
      </w:r>
      <w:r w:rsidRPr="005D18D4">
        <w:t>A cough and loss of taste and smell are known to persist for a longer period therefore should not be used as a basis for remaining in isolation. Local testing pathways should be followed (see section 5).</w:t>
      </w:r>
    </w:p>
    <w:p w14:paraId="076E178C" w14:textId="77777777" w:rsidR="00C375B5" w:rsidRDefault="00C375B5" w:rsidP="00C303C0">
      <w:pPr>
        <w:pStyle w:val="ListParagraph"/>
        <w:ind w:left="709" w:hanging="283"/>
      </w:pPr>
    </w:p>
    <w:p w14:paraId="266B8F88" w14:textId="2F9DBDB7" w:rsidR="00C375B5" w:rsidRPr="008D5987" w:rsidRDefault="00C375B5" w:rsidP="00C303C0">
      <w:pPr>
        <w:pStyle w:val="PHEContentslist"/>
        <w:numPr>
          <w:ilvl w:val="0"/>
          <w:numId w:val="13"/>
        </w:numPr>
        <w:spacing w:after="0"/>
        <w:ind w:left="709" w:right="83" w:hanging="283"/>
        <w:jc w:val="both"/>
        <w:rPr>
          <w:lang w:val="en-GB"/>
        </w:rPr>
      </w:pPr>
      <w:r w:rsidRPr="00CC4631">
        <w:rPr>
          <w:lang w:val="en-GB"/>
        </w:rPr>
        <w:t xml:space="preserve">If staff members test negative for </w:t>
      </w:r>
      <w:r w:rsidR="00EB7BE7" w:rsidRPr="00CC4631">
        <w:rPr>
          <w:lang w:val="en-GB"/>
        </w:rPr>
        <w:t>COVID</w:t>
      </w:r>
      <w:r w:rsidR="0084107A">
        <w:rPr>
          <w:lang w:val="en-GB"/>
        </w:rPr>
        <w:t>-19</w:t>
      </w:r>
      <w:r w:rsidRPr="00CC4631">
        <w:rPr>
          <w:lang w:val="en-GB"/>
        </w:rPr>
        <w:t xml:space="preserve"> and have </w:t>
      </w:r>
      <w:r w:rsidR="0093386D" w:rsidRPr="00CC4631">
        <w:rPr>
          <w:lang w:val="en-GB"/>
        </w:rPr>
        <w:t>ARI</w:t>
      </w:r>
      <w:r w:rsidR="00DC4D5A" w:rsidRPr="00CC4631">
        <w:rPr>
          <w:lang w:val="en-GB"/>
        </w:rPr>
        <w:t xml:space="preserve"> </w:t>
      </w:r>
      <w:r w:rsidRPr="00CC4631">
        <w:rPr>
          <w:lang w:val="en-GB"/>
        </w:rPr>
        <w:t xml:space="preserve">symptoms, or are confirmed as having </w:t>
      </w:r>
      <w:r w:rsidR="0084107A">
        <w:rPr>
          <w:lang w:val="en-GB"/>
        </w:rPr>
        <w:t>i</w:t>
      </w:r>
      <w:r w:rsidR="00361351" w:rsidRPr="00CC4631">
        <w:rPr>
          <w:lang w:val="en-GB"/>
        </w:rPr>
        <w:t>nfluenza</w:t>
      </w:r>
      <w:r w:rsidRPr="00CC4631">
        <w:rPr>
          <w:lang w:val="en-GB"/>
        </w:rPr>
        <w:t xml:space="preserve">, they should remain off work for a minimum of five days after the onset of symptoms and </w:t>
      </w:r>
      <w:r w:rsidR="001369FF" w:rsidRPr="00CC4631">
        <w:rPr>
          <w:lang w:val="en-GB"/>
        </w:rPr>
        <w:t xml:space="preserve">not return </w:t>
      </w:r>
      <w:r w:rsidRPr="00CC4631">
        <w:rPr>
          <w:lang w:val="en-GB"/>
        </w:rPr>
        <w:t xml:space="preserve">until </w:t>
      </w:r>
      <w:r w:rsidR="001369FF" w:rsidRPr="00CC4631">
        <w:rPr>
          <w:lang w:val="en-GB"/>
        </w:rPr>
        <w:t>fully recovered</w:t>
      </w:r>
      <w:r w:rsidRPr="00CC4631">
        <w:rPr>
          <w:lang w:val="en-GB"/>
        </w:rPr>
        <w:t>.</w:t>
      </w:r>
      <w:r w:rsidR="00F737B4" w:rsidRPr="00CC4631">
        <w:rPr>
          <w:lang w:val="en-GB"/>
        </w:rPr>
        <w:t xml:space="preserve"> </w:t>
      </w:r>
      <w:r w:rsidR="001369FF" w:rsidRPr="00CC4631">
        <w:rPr>
          <w:lang w:val="en-GB"/>
        </w:rPr>
        <w:t>Symptomatic a</w:t>
      </w:r>
      <w:r w:rsidR="00F737B4" w:rsidRPr="00CC4631">
        <w:rPr>
          <w:lang w:val="en-GB"/>
        </w:rPr>
        <w:t xml:space="preserve">gency staff should not work in other </w:t>
      </w:r>
      <w:r w:rsidR="001369FF" w:rsidRPr="00CC4631">
        <w:rPr>
          <w:lang w:val="en-GB"/>
        </w:rPr>
        <w:t>health and care settings</w:t>
      </w:r>
      <w:r w:rsidR="00F737B4" w:rsidRPr="008D5987">
        <w:rPr>
          <w:lang w:val="en-GB"/>
        </w:rPr>
        <w:t>.</w:t>
      </w:r>
    </w:p>
    <w:p w14:paraId="75258F40" w14:textId="77777777" w:rsidR="00820EC4" w:rsidRDefault="00820EC4" w:rsidP="00C303C0">
      <w:pPr>
        <w:pStyle w:val="ListParagraph"/>
        <w:ind w:left="709" w:hanging="283"/>
      </w:pPr>
    </w:p>
    <w:p w14:paraId="25061377" w14:textId="27EBE17E" w:rsidR="00820EC4" w:rsidRPr="008D5987" w:rsidRDefault="00820EC4" w:rsidP="00C303C0">
      <w:pPr>
        <w:pStyle w:val="PHEContentslist"/>
        <w:numPr>
          <w:ilvl w:val="0"/>
          <w:numId w:val="13"/>
        </w:numPr>
        <w:spacing w:after="0"/>
        <w:ind w:left="709" w:right="83" w:hanging="283"/>
        <w:jc w:val="both"/>
        <w:rPr>
          <w:lang w:val="en-GB"/>
        </w:rPr>
      </w:pPr>
      <w:r w:rsidRPr="00CC4631">
        <w:t xml:space="preserve">If </w:t>
      </w:r>
      <w:r w:rsidR="0084107A">
        <w:rPr>
          <w:lang w:val="en-GB"/>
        </w:rPr>
        <w:t>i</w:t>
      </w:r>
      <w:r w:rsidR="00361351" w:rsidRPr="00CC4631">
        <w:t>nfluenza</w:t>
      </w:r>
      <w:r w:rsidRPr="00CC4631">
        <w:t xml:space="preserve"> is clinically suspected</w:t>
      </w:r>
      <w:r w:rsidR="00827ABD" w:rsidRPr="00CC4631">
        <w:rPr>
          <w:lang w:val="en-GB"/>
        </w:rPr>
        <w:t xml:space="preserve">, </w:t>
      </w:r>
      <w:r w:rsidR="00827ABD" w:rsidRPr="008D5987">
        <w:rPr>
          <w:lang w:eastAsia="en-GB"/>
        </w:rPr>
        <w:t>known to be circulating in the local area</w:t>
      </w:r>
      <w:r w:rsidRPr="00CC4631">
        <w:t xml:space="preserve"> or </w:t>
      </w:r>
      <w:r w:rsidR="00827ABD" w:rsidRPr="00CC4631">
        <w:rPr>
          <w:lang w:val="en-GB"/>
        </w:rPr>
        <w:t>confirmed</w:t>
      </w:r>
      <w:r w:rsidRPr="00CC4631">
        <w:t xml:space="preserve">, with or without other respiratory viruses, </w:t>
      </w:r>
      <w:r w:rsidRPr="00CC4631">
        <w:rPr>
          <w:lang w:val="en-GB"/>
        </w:rPr>
        <w:t>antiviral prophylaxi</w:t>
      </w:r>
      <w:r w:rsidR="0093386D" w:rsidRPr="00CC4631">
        <w:rPr>
          <w:lang w:val="en-GB"/>
        </w:rPr>
        <w:t>s</w:t>
      </w:r>
      <w:r w:rsidRPr="00CC4631">
        <w:rPr>
          <w:lang w:val="en-GB"/>
        </w:rPr>
        <w:t xml:space="preserve"> and treatment should be considered for staff who have not had the</w:t>
      </w:r>
      <w:r w:rsidR="00CC22DE" w:rsidRPr="00CC4631">
        <w:rPr>
          <w:lang w:val="en-GB"/>
        </w:rPr>
        <w:t>ir</w:t>
      </w:r>
      <w:r w:rsidRPr="00CC4631">
        <w:rPr>
          <w:lang w:val="en-GB"/>
        </w:rPr>
        <w:t xml:space="preserve"> seasonal </w:t>
      </w:r>
      <w:r w:rsidR="0084107A">
        <w:rPr>
          <w:lang w:val="en-GB"/>
        </w:rPr>
        <w:t>i</w:t>
      </w:r>
      <w:r w:rsidR="00361351" w:rsidRPr="00CC4631">
        <w:rPr>
          <w:lang w:val="en-GB"/>
        </w:rPr>
        <w:t>nfluenza</w:t>
      </w:r>
      <w:r w:rsidRPr="00CC4631">
        <w:rPr>
          <w:lang w:val="en-GB"/>
        </w:rPr>
        <w:t xml:space="preserve"> vaccination (at least 14 days previously) and </w:t>
      </w:r>
      <w:r w:rsidR="0093386D" w:rsidRPr="00CC4631">
        <w:rPr>
          <w:lang w:val="en-GB"/>
        </w:rPr>
        <w:t xml:space="preserve">are </w:t>
      </w:r>
      <w:r w:rsidRPr="00CC4631">
        <w:rPr>
          <w:lang w:val="en-GB"/>
        </w:rPr>
        <w:t xml:space="preserve">in an at-risk group for </w:t>
      </w:r>
      <w:r w:rsidR="0084107A">
        <w:rPr>
          <w:lang w:val="en-GB"/>
        </w:rPr>
        <w:t>i</w:t>
      </w:r>
      <w:r w:rsidR="00361351" w:rsidRPr="00CC4631">
        <w:rPr>
          <w:lang w:val="en-GB"/>
        </w:rPr>
        <w:t>nfluenza</w:t>
      </w:r>
      <w:r w:rsidRPr="00CC4631">
        <w:rPr>
          <w:lang w:val="en-GB"/>
        </w:rPr>
        <w:t>, including pregnancy</w:t>
      </w:r>
      <w:r w:rsidR="0084107A">
        <w:rPr>
          <w:lang w:val="en-GB"/>
        </w:rPr>
        <w:t>,</w:t>
      </w:r>
      <w:r w:rsidR="00FA7337" w:rsidRPr="008D5987">
        <w:rPr>
          <w:lang w:val="en-GB"/>
        </w:rPr>
        <w:t xml:space="preserve"> via their </w:t>
      </w:r>
      <w:r w:rsidR="00FA7337" w:rsidRPr="00CC4631">
        <w:rPr>
          <w:lang w:val="en-GB"/>
        </w:rPr>
        <w:t>GP</w:t>
      </w:r>
      <w:r w:rsidRPr="008D5987">
        <w:rPr>
          <w:lang w:val="en-GB"/>
        </w:rPr>
        <w:t>.</w:t>
      </w:r>
    </w:p>
    <w:p w14:paraId="063A8FE7" w14:textId="77777777" w:rsidR="0034647E" w:rsidRDefault="0034647E" w:rsidP="00C303C0">
      <w:pPr>
        <w:pStyle w:val="ListParagraph"/>
        <w:ind w:left="709" w:hanging="283"/>
      </w:pPr>
    </w:p>
    <w:p w14:paraId="2D510220" w14:textId="45748C69" w:rsidR="00A64887" w:rsidRDefault="00A64887" w:rsidP="00C303C0">
      <w:pPr>
        <w:pStyle w:val="PHEContentslist"/>
        <w:numPr>
          <w:ilvl w:val="0"/>
          <w:numId w:val="13"/>
        </w:numPr>
        <w:spacing w:after="0"/>
        <w:ind w:left="709" w:right="83" w:hanging="283"/>
        <w:jc w:val="both"/>
        <w:rPr>
          <w:lang w:val="en-GB"/>
        </w:rPr>
      </w:pPr>
      <w:r>
        <w:rPr>
          <w:lang w:val="en-GB"/>
        </w:rPr>
        <w:t xml:space="preserve">A risk assessment should be undertaken with staff members at risk of complications if they become infected with COVID-19 or </w:t>
      </w:r>
      <w:r w:rsidR="0084107A">
        <w:rPr>
          <w:lang w:val="en-GB"/>
        </w:rPr>
        <w:t>i</w:t>
      </w:r>
      <w:r w:rsidR="00361351">
        <w:rPr>
          <w:lang w:val="en-GB"/>
        </w:rPr>
        <w:t>nfluenza</w:t>
      </w:r>
      <w:r>
        <w:rPr>
          <w:lang w:val="en-GB"/>
        </w:rPr>
        <w:t xml:space="preserve"> e.g. pregnant or immunocompromised individuals</w:t>
      </w:r>
      <w:r w:rsidR="00341816">
        <w:rPr>
          <w:lang w:val="en-GB"/>
        </w:rPr>
        <w:t>,</w:t>
      </w:r>
      <w:r>
        <w:rPr>
          <w:lang w:val="en-GB"/>
        </w:rPr>
        <w:t xml:space="preserve"> to determine if they should avoid caring for symptomatic patients.</w:t>
      </w:r>
    </w:p>
    <w:p w14:paraId="6AAD3C27" w14:textId="77777777" w:rsidR="00F737B4" w:rsidRDefault="00F737B4" w:rsidP="00C303C0">
      <w:pPr>
        <w:pStyle w:val="ListParagraph"/>
        <w:ind w:left="709" w:hanging="283"/>
      </w:pPr>
    </w:p>
    <w:p w14:paraId="178E88D5" w14:textId="233B6BD7" w:rsidR="008F5DD4" w:rsidRDefault="00F737B4" w:rsidP="00C303C0">
      <w:pPr>
        <w:pStyle w:val="PHEContentslist"/>
        <w:numPr>
          <w:ilvl w:val="0"/>
          <w:numId w:val="13"/>
        </w:numPr>
        <w:spacing w:after="0"/>
        <w:ind w:left="709" w:right="83" w:hanging="283"/>
        <w:jc w:val="both"/>
        <w:rPr>
          <w:lang w:val="en-GB"/>
        </w:rPr>
      </w:pPr>
      <w:r>
        <w:rPr>
          <w:lang w:val="en-GB"/>
        </w:rPr>
        <w:t xml:space="preserve">Agency </w:t>
      </w:r>
      <w:r w:rsidR="000F774D">
        <w:rPr>
          <w:lang w:val="en-GB"/>
        </w:rPr>
        <w:t xml:space="preserve">and temporary </w:t>
      </w:r>
      <w:r>
        <w:rPr>
          <w:lang w:val="en-GB"/>
        </w:rPr>
        <w:t xml:space="preserve">staff </w:t>
      </w:r>
      <w:r w:rsidR="000F774D">
        <w:rPr>
          <w:lang w:val="en-GB"/>
        </w:rPr>
        <w:t>who are exposed during the</w:t>
      </w:r>
      <w:r>
        <w:rPr>
          <w:lang w:val="en-GB"/>
        </w:rPr>
        <w:t xml:space="preserve"> </w:t>
      </w:r>
      <w:r w:rsidR="0084107A">
        <w:rPr>
          <w:lang w:val="en-GB"/>
        </w:rPr>
        <w:t>i</w:t>
      </w:r>
      <w:r w:rsidR="00361351">
        <w:rPr>
          <w:lang w:val="en-GB"/>
        </w:rPr>
        <w:t>nfluenza</w:t>
      </w:r>
      <w:r>
        <w:rPr>
          <w:lang w:val="en-GB"/>
        </w:rPr>
        <w:t xml:space="preserve"> outbreak should not work in any other health or care setting</w:t>
      </w:r>
      <w:r w:rsidR="000F774D">
        <w:rPr>
          <w:lang w:val="en-GB"/>
        </w:rPr>
        <w:t>s</w:t>
      </w:r>
      <w:r>
        <w:rPr>
          <w:lang w:val="en-GB"/>
        </w:rPr>
        <w:t xml:space="preserve"> until 2 days after their last shift</w:t>
      </w:r>
      <w:r w:rsidR="008F5DD4">
        <w:rPr>
          <w:lang w:val="en-GB"/>
        </w:rPr>
        <w:t xml:space="preserve"> in the affected home. They can </w:t>
      </w:r>
      <w:r w:rsidR="008F5DD4" w:rsidRPr="00A01722">
        <w:rPr>
          <w:lang w:val="en-GB"/>
        </w:rPr>
        <w:t>continue t</w:t>
      </w:r>
      <w:r w:rsidR="000F774D">
        <w:rPr>
          <w:lang w:val="en-GB"/>
        </w:rPr>
        <w:t xml:space="preserve">o work in the affected home </w:t>
      </w:r>
      <w:r w:rsidR="002F1AE3">
        <w:rPr>
          <w:lang w:val="en-GB"/>
        </w:rPr>
        <w:t>once exposed</w:t>
      </w:r>
      <w:r w:rsidR="004829E6">
        <w:rPr>
          <w:lang w:val="en-GB"/>
        </w:rPr>
        <w:t xml:space="preserve"> </w:t>
      </w:r>
      <w:r w:rsidR="000F774D">
        <w:rPr>
          <w:lang w:val="en-GB"/>
        </w:rPr>
        <w:t>and</w:t>
      </w:r>
      <w:r w:rsidR="008F5DD4" w:rsidRPr="00A01722">
        <w:rPr>
          <w:lang w:val="en-GB"/>
        </w:rPr>
        <w:t xml:space="preserve"> when the outbreak is over they can work elsewhere as normal.</w:t>
      </w:r>
    </w:p>
    <w:p w14:paraId="6DEBF8CA" w14:textId="595FB479" w:rsidR="0023464E" w:rsidRDefault="0023464E" w:rsidP="00C303C0">
      <w:pPr>
        <w:pStyle w:val="ListParagraph"/>
        <w:ind w:left="709" w:hanging="283"/>
      </w:pPr>
    </w:p>
    <w:p w14:paraId="3B3F6D66" w14:textId="5FD4599A" w:rsidR="00A01722" w:rsidRDefault="00A01722" w:rsidP="00C303C0">
      <w:pPr>
        <w:pStyle w:val="PHEContentslist"/>
        <w:numPr>
          <w:ilvl w:val="0"/>
          <w:numId w:val="13"/>
        </w:numPr>
        <w:spacing w:after="0"/>
        <w:ind w:left="709" w:right="83" w:hanging="283"/>
        <w:jc w:val="both"/>
        <w:rPr>
          <w:lang w:val="en-GB"/>
        </w:rPr>
      </w:pPr>
      <w:r w:rsidRPr="00A01722">
        <w:rPr>
          <w:lang w:val="en-GB"/>
        </w:rPr>
        <w:t xml:space="preserve">Agency staff working in the home when </w:t>
      </w:r>
      <w:r w:rsidR="0023464E">
        <w:rPr>
          <w:lang w:val="en-GB"/>
        </w:rPr>
        <w:t xml:space="preserve">COVID-19 </w:t>
      </w:r>
      <w:r w:rsidRPr="00A01722">
        <w:rPr>
          <w:lang w:val="en-GB"/>
        </w:rPr>
        <w:t xml:space="preserve">is identified should not take employment in any other health or care setting until 14 days after their last shift in the affected home. They can continue to work in the affected home and, when the outbreak is over in the care home, they can work elsewhere as </w:t>
      </w:r>
      <w:r w:rsidR="002F1AE3">
        <w:rPr>
          <w:lang w:val="en-GB"/>
        </w:rPr>
        <w:t xml:space="preserve">per </w:t>
      </w:r>
      <w:r w:rsidRPr="00A01722">
        <w:rPr>
          <w:lang w:val="en-GB"/>
        </w:rPr>
        <w:t>normal</w:t>
      </w:r>
      <w:r w:rsidR="002F1AE3">
        <w:rPr>
          <w:lang w:val="en-GB"/>
        </w:rPr>
        <w:t xml:space="preserve"> arrangements</w:t>
      </w:r>
      <w:r w:rsidRPr="00A01722">
        <w:rPr>
          <w:lang w:val="en-GB"/>
        </w:rPr>
        <w:t>.</w:t>
      </w:r>
    </w:p>
    <w:p w14:paraId="5A5ACF27" w14:textId="77777777" w:rsidR="00590576" w:rsidRDefault="00590576" w:rsidP="00F255A2">
      <w:pPr>
        <w:pStyle w:val="Title"/>
      </w:pPr>
    </w:p>
    <w:p w14:paraId="15D42737" w14:textId="77777777" w:rsidR="00EB7BE7" w:rsidRDefault="00F3010B" w:rsidP="00F255A2">
      <w:pPr>
        <w:pStyle w:val="Title"/>
      </w:pPr>
      <w:r w:rsidRPr="00F935C9" w:rsidDel="00F3010B">
        <w:t xml:space="preserve"> </w:t>
      </w:r>
    </w:p>
    <w:p w14:paraId="7A7A74FD" w14:textId="5FE32607" w:rsidR="000C40B0" w:rsidRPr="00F935C9" w:rsidRDefault="00F3010B" w:rsidP="00F255A2">
      <w:pPr>
        <w:pStyle w:val="Title"/>
      </w:pPr>
      <w:r w:rsidRPr="00F935C9">
        <w:t xml:space="preserve">4.2 Actions for </w:t>
      </w:r>
      <w:r w:rsidR="009A038E">
        <w:t xml:space="preserve">COVID-19 </w:t>
      </w:r>
      <w:r w:rsidR="000739B9">
        <w:t>C</w:t>
      </w:r>
      <w:r w:rsidRPr="00F935C9">
        <w:t xml:space="preserve">ontacts </w:t>
      </w:r>
    </w:p>
    <w:p w14:paraId="291BFD5B" w14:textId="77777777" w:rsidR="00420DCF" w:rsidRPr="00420DCF" w:rsidRDefault="00420DCF" w:rsidP="00A93EE5">
      <w:pPr>
        <w:ind w:left="284"/>
        <w:jc w:val="both"/>
      </w:pPr>
    </w:p>
    <w:p w14:paraId="3EEF843D" w14:textId="5390F483" w:rsidR="009C3AFB" w:rsidRPr="00E52D8D" w:rsidRDefault="003F179A" w:rsidP="00C16A97">
      <w:pPr>
        <w:pStyle w:val="ListParagraph"/>
        <w:numPr>
          <w:ilvl w:val="0"/>
          <w:numId w:val="14"/>
        </w:numPr>
        <w:spacing w:after="200" w:line="276" w:lineRule="auto"/>
        <w:ind w:left="709" w:hanging="283"/>
        <w:jc w:val="both"/>
        <w:rPr>
          <w:bCs/>
          <w:szCs w:val="24"/>
        </w:rPr>
      </w:pPr>
      <w:r>
        <w:rPr>
          <w:bCs/>
          <w:szCs w:val="24"/>
        </w:rPr>
        <w:t>Cases</w:t>
      </w:r>
      <w:r w:rsidR="009C3AFB" w:rsidRPr="00E52D8D">
        <w:rPr>
          <w:bCs/>
          <w:szCs w:val="24"/>
        </w:rPr>
        <w:t xml:space="preserve"> of </w:t>
      </w:r>
      <w:r w:rsidR="00893B4A">
        <w:rPr>
          <w:bCs/>
          <w:szCs w:val="24"/>
        </w:rPr>
        <w:t xml:space="preserve">COVID-19 </w:t>
      </w:r>
      <w:r>
        <w:rPr>
          <w:bCs/>
          <w:szCs w:val="24"/>
        </w:rPr>
        <w:t xml:space="preserve">are considered infectious from </w:t>
      </w:r>
      <w:r w:rsidR="00EB7BE7">
        <w:rPr>
          <w:bCs/>
          <w:szCs w:val="24"/>
        </w:rPr>
        <w:t>2 full days</w:t>
      </w:r>
      <w:r w:rsidR="009C3AFB" w:rsidRPr="00E52D8D">
        <w:rPr>
          <w:bCs/>
          <w:szCs w:val="24"/>
        </w:rPr>
        <w:t xml:space="preserve"> before </w:t>
      </w:r>
      <w:r>
        <w:rPr>
          <w:bCs/>
          <w:szCs w:val="24"/>
        </w:rPr>
        <w:t xml:space="preserve">the day of </w:t>
      </w:r>
      <w:r w:rsidR="009C3AFB" w:rsidRPr="00E52D8D">
        <w:rPr>
          <w:bCs/>
          <w:szCs w:val="24"/>
        </w:rPr>
        <w:t xml:space="preserve">onset of symptoms (or </w:t>
      </w:r>
      <w:r w:rsidR="00E246D3">
        <w:rPr>
          <w:bCs/>
          <w:szCs w:val="24"/>
        </w:rPr>
        <w:t xml:space="preserve">positive </w:t>
      </w:r>
      <w:r w:rsidR="009C3AFB" w:rsidRPr="00E52D8D">
        <w:rPr>
          <w:bCs/>
          <w:szCs w:val="24"/>
        </w:rPr>
        <w:t xml:space="preserve">test if asymptomatic) until </w:t>
      </w:r>
      <w:r w:rsidR="00CC02D3">
        <w:rPr>
          <w:bCs/>
          <w:szCs w:val="24"/>
        </w:rPr>
        <w:t>10</w:t>
      </w:r>
      <w:r w:rsidR="009C3AFB" w:rsidRPr="00E52D8D">
        <w:rPr>
          <w:bCs/>
          <w:szCs w:val="24"/>
        </w:rPr>
        <w:t xml:space="preserve"> </w:t>
      </w:r>
      <w:r w:rsidR="00EB7BE7">
        <w:rPr>
          <w:bCs/>
          <w:szCs w:val="24"/>
        </w:rPr>
        <w:t xml:space="preserve">full </w:t>
      </w:r>
      <w:r w:rsidR="009C3AFB" w:rsidRPr="00E52D8D">
        <w:rPr>
          <w:bCs/>
          <w:szCs w:val="24"/>
        </w:rPr>
        <w:t>days after for staff and 14 days after for residents</w:t>
      </w:r>
    </w:p>
    <w:p w14:paraId="05B0F766" w14:textId="77777777" w:rsidR="009C3AFB" w:rsidRPr="00F527E1" w:rsidRDefault="009C3AFB" w:rsidP="00C16A97">
      <w:pPr>
        <w:pStyle w:val="ListParagraph"/>
        <w:ind w:left="709" w:hanging="283"/>
        <w:jc w:val="both"/>
        <w:rPr>
          <w:bCs/>
          <w:szCs w:val="24"/>
        </w:rPr>
      </w:pPr>
    </w:p>
    <w:p w14:paraId="710FB25C" w14:textId="1C9AC143" w:rsidR="009C3AFB" w:rsidRPr="00E52D8D" w:rsidRDefault="009C3AFB" w:rsidP="00C16A97">
      <w:pPr>
        <w:pStyle w:val="ListParagraph"/>
        <w:numPr>
          <w:ilvl w:val="0"/>
          <w:numId w:val="14"/>
        </w:numPr>
        <w:spacing w:after="200" w:line="276" w:lineRule="auto"/>
        <w:ind w:left="709" w:hanging="283"/>
        <w:jc w:val="both"/>
        <w:rPr>
          <w:bCs/>
          <w:szCs w:val="24"/>
        </w:rPr>
      </w:pPr>
      <w:r w:rsidRPr="00E52D8D">
        <w:rPr>
          <w:bCs/>
          <w:szCs w:val="24"/>
        </w:rPr>
        <w:t>Managers should identify if</w:t>
      </w:r>
      <w:r w:rsidR="003F179A">
        <w:rPr>
          <w:bCs/>
          <w:szCs w:val="24"/>
        </w:rPr>
        <w:t xml:space="preserve"> </w:t>
      </w:r>
      <w:r w:rsidRPr="00E52D8D">
        <w:rPr>
          <w:bCs/>
          <w:szCs w:val="24"/>
        </w:rPr>
        <w:t xml:space="preserve">there are any </w:t>
      </w:r>
      <w:hyperlink r:id="rId42" w:history="1">
        <w:r w:rsidR="004B2549" w:rsidRPr="0038596F">
          <w:rPr>
            <w:rStyle w:val="Hyperlink"/>
            <w:bCs/>
            <w:color w:val="0000FF"/>
            <w:szCs w:val="24"/>
          </w:rPr>
          <w:t>resident or staff contacts in the care home</w:t>
        </w:r>
      </w:hyperlink>
      <w:r w:rsidR="00341816">
        <w:rPr>
          <w:bCs/>
          <w:szCs w:val="24"/>
        </w:rPr>
        <w:t>.</w:t>
      </w:r>
      <w:r w:rsidRPr="00E52D8D">
        <w:rPr>
          <w:bCs/>
          <w:szCs w:val="24"/>
        </w:rPr>
        <w:t xml:space="preserve"> </w:t>
      </w:r>
    </w:p>
    <w:p w14:paraId="023A5701" w14:textId="77777777" w:rsidR="009C3AFB" w:rsidRPr="00F527E1" w:rsidRDefault="009C3AFB" w:rsidP="00C16A97">
      <w:pPr>
        <w:pStyle w:val="ListParagraph"/>
        <w:ind w:left="709" w:hanging="283"/>
        <w:jc w:val="both"/>
        <w:rPr>
          <w:bCs/>
          <w:szCs w:val="24"/>
        </w:rPr>
      </w:pPr>
    </w:p>
    <w:p w14:paraId="13288447" w14:textId="045C1830" w:rsidR="009C3AFB" w:rsidRDefault="009C3AFB" w:rsidP="00C16A97">
      <w:pPr>
        <w:pStyle w:val="ListParagraph"/>
        <w:numPr>
          <w:ilvl w:val="0"/>
          <w:numId w:val="14"/>
        </w:numPr>
        <w:spacing w:after="200" w:line="276" w:lineRule="auto"/>
        <w:ind w:left="709" w:hanging="283"/>
        <w:jc w:val="both"/>
        <w:rPr>
          <w:bCs/>
          <w:szCs w:val="24"/>
        </w:rPr>
      </w:pPr>
      <w:r w:rsidRPr="00E52D8D">
        <w:rPr>
          <w:b/>
          <w:bCs/>
          <w:szCs w:val="24"/>
        </w:rPr>
        <w:t xml:space="preserve">Resident </w:t>
      </w:r>
      <w:r w:rsidR="003F179A">
        <w:rPr>
          <w:b/>
          <w:bCs/>
          <w:szCs w:val="24"/>
        </w:rPr>
        <w:t>CONTACT definition</w:t>
      </w:r>
      <w:r w:rsidRPr="00E52D8D">
        <w:rPr>
          <w:bCs/>
          <w:szCs w:val="24"/>
        </w:rPr>
        <w:t xml:space="preserve">: </w:t>
      </w:r>
    </w:p>
    <w:p w14:paraId="132BBEE6" w14:textId="77777777" w:rsidR="003F179A" w:rsidRDefault="003F179A" w:rsidP="003F179A">
      <w:pPr>
        <w:pStyle w:val="ListParagraph"/>
        <w:spacing w:after="200" w:line="276" w:lineRule="auto"/>
        <w:ind w:left="709"/>
        <w:jc w:val="both"/>
        <w:rPr>
          <w:bCs/>
          <w:szCs w:val="24"/>
        </w:rPr>
      </w:pPr>
    </w:p>
    <w:p w14:paraId="14675324" w14:textId="7AC85833" w:rsidR="009C3AFB" w:rsidRDefault="009C3AFB" w:rsidP="00C16A97">
      <w:pPr>
        <w:pStyle w:val="ListParagraph"/>
        <w:numPr>
          <w:ilvl w:val="1"/>
          <w:numId w:val="14"/>
        </w:numPr>
        <w:spacing w:after="200" w:line="276" w:lineRule="auto"/>
        <w:ind w:left="993" w:hanging="283"/>
        <w:jc w:val="both"/>
        <w:rPr>
          <w:bCs/>
          <w:szCs w:val="24"/>
        </w:rPr>
      </w:pPr>
      <w:r w:rsidRPr="00E52D8D">
        <w:rPr>
          <w:bCs/>
          <w:szCs w:val="24"/>
        </w:rPr>
        <w:t>lives in the same unit or floor as a confirmed case (e.g. shares the same communal areas)</w:t>
      </w:r>
    </w:p>
    <w:p w14:paraId="72EC9FF3" w14:textId="77777777" w:rsidR="003F179A" w:rsidRDefault="003F179A" w:rsidP="003F179A">
      <w:pPr>
        <w:pStyle w:val="ListParagraph"/>
        <w:spacing w:after="200" w:line="276" w:lineRule="auto"/>
        <w:ind w:left="993"/>
        <w:jc w:val="both"/>
        <w:rPr>
          <w:bCs/>
          <w:szCs w:val="24"/>
        </w:rPr>
      </w:pPr>
    </w:p>
    <w:p w14:paraId="26174AC5" w14:textId="77777777" w:rsidR="003F179A" w:rsidRPr="003F179A" w:rsidRDefault="003F179A" w:rsidP="00E901AF">
      <w:pPr>
        <w:pStyle w:val="ListParagraph"/>
        <w:numPr>
          <w:ilvl w:val="0"/>
          <w:numId w:val="36"/>
        </w:numPr>
        <w:jc w:val="both"/>
        <w:rPr>
          <w:bCs/>
          <w:szCs w:val="24"/>
        </w:rPr>
      </w:pPr>
      <w:r w:rsidRPr="003F179A">
        <w:rPr>
          <w:bCs/>
          <w:szCs w:val="24"/>
        </w:rPr>
        <w:t>anyone who has had any of the following types of contact with someone who has tested positive for COVID-19:</w:t>
      </w:r>
    </w:p>
    <w:p w14:paraId="0E953D5C" w14:textId="77777777" w:rsidR="003F179A" w:rsidRPr="003F179A" w:rsidRDefault="003F179A" w:rsidP="00E901AF">
      <w:pPr>
        <w:pStyle w:val="ListParagraph"/>
        <w:numPr>
          <w:ilvl w:val="0"/>
          <w:numId w:val="37"/>
        </w:numPr>
        <w:jc w:val="both"/>
        <w:rPr>
          <w:bCs/>
          <w:szCs w:val="24"/>
        </w:rPr>
      </w:pPr>
      <w:r w:rsidRPr="003F179A">
        <w:rPr>
          <w:bCs/>
          <w:szCs w:val="24"/>
        </w:rPr>
        <w:t>face-to-face contact including being coughed on or having a face-to-face conversation within one metre</w:t>
      </w:r>
    </w:p>
    <w:p w14:paraId="07E1E96B" w14:textId="77777777" w:rsidR="003F179A" w:rsidRPr="003F179A" w:rsidRDefault="003F179A" w:rsidP="00E901AF">
      <w:pPr>
        <w:pStyle w:val="ListParagraph"/>
        <w:numPr>
          <w:ilvl w:val="0"/>
          <w:numId w:val="37"/>
        </w:numPr>
        <w:jc w:val="both"/>
        <w:rPr>
          <w:bCs/>
          <w:szCs w:val="24"/>
        </w:rPr>
      </w:pPr>
      <w:r w:rsidRPr="003F179A">
        <w:rPr>
          <w:bCs/>
          <w:szCs w:val="24"/>
        </w:rPr>
        <w:t>been within one metre for one minute or longer without face-to-face contact</w:t>
      </w:r>
    </w:p>
    <w:p w14:paraId="55FF7846" w14:textId="77777777" w:rsidR="003F179A" w:rsidRPr="003F179A" w:rsidRDefault="003F179A" w:rsidP="00E901AF">
      <w:pPr>
        <w:pStyle w:val="ListParagraph"/>
        <w:numPr>
          <w:ilvl w:val="0"/>
          <w:numId w:val="37"/>
        </w:numPr>
        <w:jc w:val="both"/>
        <w:rPr>
          <w:bCs/>
          <w:szCs w:val="24"/>
        </w:rPr>
      </w:pPr>
      <w:r w:rsidRPr="003F179A">
        <w:rPr>
          <w:bCs/>
          <w:szCs w:val="24"/>
        </w:rPr>
        <w:t>been within 2 metres of someone for more than 15 minutes (either as a one-off contact, or added up together over one day)</w:t>
      </w:r>
    </w:p>
    <w:p w14:paraId="122A816F" w14:textId="39BC13EF" w:rsidR="003F179A" w:rsidRDefault="003F179A" w:rsidP="00E901AF">
      <w:pPr>
        <w:pStyle w:val="ListParagraph"/>
        <w:numPr>
          <w:ilvl w:val="0"/>
          <w:numId w:val="37"/>
        </w:numPr>
        <w:jc w:val="both"/>
        <w:rPr>
          <w:bCs/>
          <w:szCs w:val="24"/>
        </w:rPr>
      </w:pPr>
      <w:r w:rsidRPr="003F179A">
        <w:rPr>
          <w:bCs/>
          <w:szCs w:val="24"/>
        </w:rPr>
        <w:t xml:space="preserve">travelled in the same vehicle </w:t>
      </w:r>
    </w:p>
    <w:p w14:paraId="7F55860C" w14:textId="77777777" w:rsidR="003F179A" w:rsidRPr="003F179A" w:rsidRDefault="003F179A" w:rsidP="003F179A">
      <w:pPr>
        <w:pStyle w:val="ListParagraph"/>
        <w:ind w:left="1429"/>
        <w:jc w:val="both"/>
        <w:rPr>
          <w:bCs/>
          <w:szCs w:val="24"/>
        </w:rPr>
      </w:pPr>
    </w:p>
    <w:p w14:paraId="078E0907" w14:textId="40BA8360" w:rsidR="009C3AFB" w:rsidRPr="00173DEF" w:rsidRDefault="009C3AFB" w:rsidP="00C16A97">
      <w:pPr>
        <w:pStyle w:val="ListParagraph"/>
        <w:ind w:left="709" w:hanging="283"/>
        <w:jc w:val="both"/>
        <w:rPr>
          <w:bCs/>
          <w:sz w:val="20"/>
        </w:rPr>
      </w:pPr>
    </w:p>
    <w:p w14:paraId="6EFD0757" w14:textId="45FAA16F" w:rsidR="009C3AFB" w:rsidRDefault="009C3AFB" w:rsidP="00C16A97">
      <w:pPr>
        <w:pStyle w:val="ListParagraph"/>
        <w:numPr>
          <w:ilvl w:val="0"/>
          <w:numId w:val="14"/>
        </w:numPr>
        <w:spacing w:after="200" w:line="276" w:lineRule="auto"/>
        <w:ind w:left="709" w:hanging="283"/>
        <w:jc w:val="both"/>
        <w:rPr>
          <w:bCs/>
          <w:szCs w:val="24"/>
        </w:rPr>
      </w:pPr>
      <w:r w:rsidRPr="00E52D8D">
        <w:rPr>
          <w:b/>
          <w:bCs/>
          <w:szCs w:val="24"/>
        </w:rPr>
        <w:t xml:space="preserve">Staff </w:t>
      </w:r>
      <w:r w:rsidR="003F179A">
        <w:rPr>
          <w:b/>
          <w:bCs/>
          <w:szCs w:val="24"/>
        </w:rPr>
        <w:t>CONTACT definition</w:t>
      </w:r>
      <w:r w:rsidR="003F179A">
        <w:rPr>
          <w:bCs/>
          <w:szCs w:val="24"/>
        </w:rPr>
        <w:t xml:space="preserve"> (</w:t>
      </w:r>
      <w:r w:rsidR="00F8519A">
        <w:rPr>
          <w:bCs/>
          <w:i/>
          <w:iCs/>
          <w:szCs w:val="24"/>
        </w:rPr>
        <w:t>without</w:t>
      </w:r>
      <w:r w:rsidR="003F179A">
        <w:rPr>
          <w:bCs/>
          <w:szCs w:val="24"/>
        </w:rPr>
        <w:t xml:space="preserve"> </w:t>
      </w:r>
      <w:r w:rsidRPr="003F179A">
        <w:rPr>
          <w:i/>
          <w:iCs/>
          <w:szCs w:val="24"/>
        </w:rPr>
        <w:t>appropriate PPE</w:t>
      </w:r>
      <w:r w:rsidRPr="00E52D8D">
        <w:rPr>
          <w:bCs/>
          <w:szCs w:val="24"/>
        </w:rPr>
        <w:t xml:space="preserve"> </w:t>
      </w:r>
      <w:r w:rsidRPr="003F179A">
        <w:rPr>
          <w:b/>
          <w:i/>
          <w:iCs/>
          <w:szCs w:val="24"/>
        </w:rPr>
        <w:t>or</w:t>
      </w:r>
      <w:r w:rsidRPr="003F179A">
        <w:rPr>
          <w:bCs/>
          <w:i/>
          <w:iCs/>
          <w:szCs w:val="24"/>
        </w:rPr>
        <w:t xml:space="preserve"> </w:t>
      </w:r>
      <w:r w:rsidR="00F8519A">
        <w:rPr>
          <w:bCs/>
          <w:i/>
          <w:iCs/>
          <w:szCs w:val="24"/>
        </w:rPr>
        <w:t xml:space="preserve">where </w:t>
      </w:r>
      <w:r w:rsidRPr="003F179A">
        <w:rPr>
          <w:bCs/>
          <w:i/>
          <w:iCs/>
          <w:szCs w:val="24"/>
        </w:rPr>
        <w:t xml:space="preserve">a </w:t>
      </w:r>
      <w:r w:rsidR="00F8519A">
        <w:rPr>
          <w:bCs/>
          <w:i/>
          <w:iCs/>
          <w:szCs w:val="24"/>
        </w:rPr>
        <w:t xml:space="preserve">PPE </w:t>
      </w:r>
      <w:r w:rsidRPr="003F179A">
        <w:rPr>
          <w:bCs/>
          <w:i/>
          <w:iCs/>
          <w:szCs w:val="24"/>
        </w:rPr>
        <w:t xml:space="preserve">breach </w:t>
      </w:r>
      <w:r w:rsidR="003F179A" w:rsidRPr="003F179A">
        <w:rPr>
          <w:bCs/>
          <w:i/>
          <w:iCs/>
          <w:szCs w:val="24"/>
        </w:rPr>
        <w:t>occurred</w:t>
      </w:r>
      <w:r w:rsidR="003F179A">
        <w:rPr>
          <w:bCs/>
          <w:szCs w:val="24"/>
        </w:rPr>
        <w:t>)</w:t>
      </w:r>
      <w:r w:rsidRPr="00E52D8D">
        <w:rPr>
          <w:bCs/>
          <w:szCs w:val="24"/>
        </w:rPr>
        <w:t>:</w:t>
      </w:r>
    </w:p>
    <w:p w14:paraId="28680607" w14:textId="77777777" w:rsidR="003F179A" w:rsidRDefault="003F179A" w:rsidP="003F179A">
      <w:pPr>
        <w:pStyle w:val="ListParagraph"/>
        <w:spacing w:after="200" w:line="276" w:lineRule="auto"/>
        <w:ind w:left="709"/>
        <w:jc w:val="both"/>
        <w:rPr>
          <w:bCs/>
          <w:szCs w:val="24"/>
        </w:rPr>
      </w:pPr>
    </w:p>
    <w:p w14:paraId="1530E9DF" w14:textId="77777777" w:rsidR="003F179A" w:rsidRPr="003F179A" w:rsidRDefault="003F179A" w:rsidP="00E901AF">
      <w:pPr>
        <w:pStyle w:val="ListParagraph"/>
        <w:numPr>
          <w:ilvl w:val="0"/>
          <w:numId w:val="36"/>
        </w:numPr>
        <w:jc w:val="both"/>
        <w:rPr>
          <w:bCs/>
          <w:szCs w:val="24"/>
        </w:rPr>
      </w:pPr>
      <w:r w:rsidRPr="003F179A">
        <w:rPr>
          <w:bCs/>
          <w:szCs w:val="24"/>
        </w:rPr>
        <w:t>anyone who lives in the same household as another person who has COVID-19 symptoms or has tested positive for COVID-19</w:t>
      </w:r>
    </w:p>
    <w:p w14:paraId="1088C8E3" w14:textId="77777777" w:rsidR="003F179A" w:rsidRPr="003F179A" w:rsidRDefault="003F179A" w:rsidP="003F179A">
      <w:pPr>
        <w:pStyle w:val="ListParagraph"/>
        <w:ind w:left="709" w:hanging="283"/>
        <w:jc w:val="both"/>
        <w:rPr>
          <w:bCs/>
          <w:szCs w:val="24"/>
        </w:rPr>
      </w:pPr>
    </w:p>
    <w:p w14:paraId="6A8F5AC5" w14:textId="77777777" w:rsidR="003F179A" w:rsidRPr="003F179A" w:rsidRDefault="003F179A" w:rsidP="00E901AF">
      <w:pPr>
        <w:pStyle w:val="ListParagraph"/>
        <w:numPr>
          <w:ilvl w:val="0"/>
          <w:numId w:val="36"/>
        </w:numPr>
        <w:jc w:val="both"/>
        <w:rPr>
          <w:bCs/>
          <w:szCs w:val="24"/>
        </w:rPr>
      </w:pPr>
      <w:r w:rsidRPr="003F179A">
        <w:rPr>
          <w:bCs/>
          <w:szCs w:val="24"/>
        </w:rPr>
        <w:t>anyone who has had any of the following types of contact with someone who has tested positive for COVID-19:</w:t>
      </w:r>
    </w:p>
    <w:p w14:paraId="6B1043A3" w14:textId="77777777" w:rsidR="003F179A" w:rsidRPr="003F179A" w:rsidRDefault="003F179A" w:rsidP="00E901AF">
      <w:pPr>
        <w:pStyle w:val="ListParagraph"/>
        <w:numPr>
          <w:ilvl w:val="0"/>
          <w:numId w:val="37"/>
        </w:numPr>
        <w:jc w:val="both"/>
        <w:rPr>
          <w:bCs/>
          <w:szCs w:val="24"/>
        </w:rPr>
      </w:pPr>
      <w:r w:rsidRPr="003F179A">
        <w:rPr>
          <w:bCs/>
          <w:szCs w:val="24"/>
        </w:rPr>
        <w:t>face-to-face contact including being coughed on or having a face-to-face conversation within one metre</w:t>
      </w:r>
    </w:p>
    <w:p w14:paraId="14418D12" w14:textId="77777777" w:rsidR="003F179A" w:rsidRPr="003F179A" w:rsidRDefault="003F179A" w:rsidP="00E901AF">
      <w:pPr>
        <w:pStyle w:val="ListParagraph"/>
        <w:numPr>
          <w:ilvl w:val="0"/>
          <w:numId w:val="37"/>
        </w:numPr>
        <w:jc w:val="both"/>
        <w:rPr>
          <w:bCs/>
          <w:szCs w:val="24"/>
        </w:rPr>
      </w:pPr>
      <w:r w:rsidRPr="003F179A">
        <w:rPr>
          <w:bCs/>
          <w:szCs w:val="24"/>
        </w:rPr>
        <w:t>been within one metre for one minute or longer without face-to-face contact</w:t>
      </w:r>
    </w:p>
    <w:p w14:paraId="6A895A4F" w14:textId="77777777" w:rsidR="003F179A" w:rsidRPr="003F179A" w:rsidRDefault="003F179A" w:rsidP="00E901AF">
      <w:pPr>
        <w:pStyle w:val="ListParagraph"/>
        <w:numPr>
          <w:ilvl w:val="0"/>
          <w:numId w:val="37"/>
        </w:numPr>
        <w:jc w:val="both"/>
        <w:rPr>
          <w:bCs/>
          <w:szCs w:val="24"/>
        </w:rPr>
      </w:pPr>
      <w:r w:rsidRPr="003F179A">
        <w:rPr>
          <w:bCs/>
          <w:szCs w:val="24"/>
        </w:rPr>
        <w:t>been within 2 metres of someone for more than 15 minutes (either as a one-off contact, or added up together over one day)</w:t>
      </w:r>
    </w:p>
    <w:p w14:paraId="51D92A6A" w14:textId="602CB87C" w:rsidR="003F179A" w:rsidRPr="003F179A" w:rsidRDefault="003F179A" w:rsidP="00E901AF">
      <w:pPr>
        <w:pStyle w:val="ListParagraph"/>
        <w:numPr>
          <w:ilvl w:val="0"/>
          <w:numId w:val="37"/>
        </w:numPr>
        <w:jc w:val="both"/>
        <w:rPr>
          <w:bCs/>
          <w:szCs w:val="24"/>
        </w:rPr>
      </w:pPr>
      <w:r w:rsidRPr="003F179A">
        <w:rPr>
          <w:bCs/>
          <w:szCs w:val="24"/>
        </w:rPr>
        <w:t xml:space="preserve">travelled in the same vehicle </w:t>
      </w:r>
    </w:p>
    <w:p w14:paraId="56536773" w14:textId="77777777" w:rsidR="003F179A" w:rsidRPr="003F179A" w:rsidRDefault="003F179A" w:rsidP="003F179A">
      <w:pPr>
        <w:jc w:val="both"/>
        <w:rPr>
          <w:bCs/>
          <w:szCs w:val="24"/>
        </w:rPr>
      </w:pPr>
    </w:p>
    <w:p w14:paraId="3F7C42AB" w14:textId="1AD2488D" w:rsidR="00825094" w:rsidRPr="0039619E" w:rsidRDefault="00825094" w:rsidP="00CC4631">
      <w:pPr>
        <w:pStyle w:val="PHESecondaryHeadingOne"/>
        <w:spacing w:after="0" w:line="240" w:lineRule="auto"/>
        <w:ind w:left="709" w:right="225"/>
        <w:jc w:val="both"/>
        <w:rPr>
          <w:rFonts w:cs="Arial"/>
          <w:bCs/>
          <w:color w:val="auto"/>
          <w:sz w:val="24"/>
          <w:szCs w:val="24"/>
        </w:rPr>
      </w:pPr>
      <w:r w:rsidRPr="0039619E">
        <w:rPr>
          <w:rFonts w:cs="Arial"/>
          <w:b/>
          <w:color w:val="auto"/>
          <w:sz w:val="24"/>
          <w:szCs w:val="24"/>
        </w:rPr>
        <w:lastRenderedPageBreak/>
        <w:t xml:space="preserve">Any person who maintained &gt;2m social distancing or used appropriate PPE </w:t>
      </w:r>
      <w:r w:rsidR="005737C0" w:rsidRPr="0039619E">
        <w:rPr>
          <w:rFonts w:cs="Arial"/>
          <w:b/>
          <w:i/>
          <w:iCs/>
          <w:color w:val="auto"/>
          <w:sz w:val="24"/>
          <w:szCs w:val="24"/>
          <w:u w:val="single"/>
        </w:rPr>
        <w:t>or</w:t>
      </w:r>
      <w:r w:rsidR="005737C0" w:rsidRPr="0039619E">
        <w:rPr>
          <w:rFonts w:cs="Arial"/>
          <w:b/>
          <w:color w:val="auto"/>
          <w:sz w:val="24"/>
          <w:szCs w:val="24"/>
        </w:rPr>
        <w:t xml:space="preserve"> only </w:t>
      </w:r>
      <w:r w:rsidR="008E08F3" w:rsidRPr="0039619E">
        <w:rPr>
          <w:rFonts w:cs="Arial"/>
          <w:b/>
          <w:color w:val="auto"/>
          <w:sz w:val="24"/>
          <w:szCs w:val="24"/>
        </w:rPr>
        <w:t xml:space="preserve">had </w:t>
      </w:r>
      <w:proofErr w:type="spellStart"/>
      <w:r w:rsidR="002E408D">
        <w:rPr>
          <w:rFonts w:cs="Arial"/>
          <w:b/>
          <w:color w:val="auto"/>
          <w:sz w:val="24"/>
          <w:szCs w:val="24"/>
        </w:rPr>
        <w:t>interations</w:t>
      </w:r>
      <w:proofErr w:type="spellEnd"/>
      <w:r w:rsidR="008E08F3" w:rsidRPr="0039619E">
        <w:rPr>
          <w:rFonts w:cs="Arial"/>
          <w:b/>
          <w:color w:val="auto"/>
          <w:sz w:val="24"/>
          <w:szCs w:val="24"/>
        </w:rPr>
        <w:t xml:space="preserve"> </w:t>
      </w:r>
      <w:r w:rsidR="005737C0" w:rsidRPr="0039619E">
        <w:rPr>
          <w:rFonts w:cs="Arial"/>
          <w:b/>
          <w:color w:val="auto"/>
          <w:sz w:val="24"/>
          <w:szCs w:val="24"/>
        </w:rPr>
        <w:t xml:space="preserve">through a Perspex </w:t>
      </w:r>
      <w:r w:rsidR="008E08F3" w:rsidRPr="0039619E">
        <w:rPr>
          <w:rFonts w:cs="Arial"/>
          <w:b/>
          <w:color w:val="auto"/>
          <w:sz w:val="24"/>
          <w:szCs w:val="24"/>
        </w:rPr>
        <w:t xml:space="preserve">screen </w:t>
      </w:r>
      <w:r w:rsidR="005737C0" w:rsidRPr="0039619E">
        <w:rPr>
          <w:rFonts w:cs="Arial"/>
          <w:b/>
          <w:color w:val="auto"/>
          <w:sz w:val="24"/>
          <w:szCs w:val="24"/>
        </w:rPr>
        <w:t xml:space="preserve">(or equivalent) </w:t>
      </w:r>
      <w:r w:rsidRPr="0039619E">
        <w:rPr>
          <w:rFonts w:cs="Arial"/>
          <w:b/>
          <w:color w:val="auto"/>
          <w:sz w:val="24"/>
          <w:szCs w:val="24"/>
        </w:rPr>
        <w:t>would not be classed as a contact</w:t>
      </w:r>
      <w:r w:rsidR="00EB7BE7" w:rsidRPr="0039619E">
        <w:rPr>
          <w:rFonts w:cs="Arial"/>
          <w:b/>
          <w:color w:val="auto"/>
          <w:sz w:val="24"/>
          <w:szCs w:val="24"/>
        </w:rPr>
        <w:t xml:space="preserve"> </w:t>
      </w:r>
      <w:r w:rsidR="000D3A15" w:rsidRPr="0039619E">
        <w:rPr>
          <w:rFonts w:cs="Arial"/>
          <w:bCs/>
          <w:color w:val="auto"/>
          <w:sz w:val="24"/>
          <w:szCs w:val="24"/>
        </w:rPr>
        <w:t>(</w:t>
      </w:r>
      <w:r w:rsidR="00EB7BE7" w:rsidRPr="00CC4631">
        <w:rPr>
          <w:rFonts w:cs="Arial"/>
          <w:bCs/>
          <w:color w:val="auto"/>
          <w:sz w:val="24"/>
          <w:szCs w:val="24"/>
        </w:rPr>
        <w:t>this does not include Perspex facial visors</w:t>
      </w:r>
      <w:r w:rsidR="000D3A15" w:rsidRPr="0039619E">
        <w:rPr>
          <w:rFonts w:cs="Arial"/>
          <w:bCs/>
          <w:color w:val="auto"/>
          <w:sz w:val="24"/>
          <w:szCs w:val="24"/>
        </w:rPr>
        <w:t>)</w:t>
      </w:r>
    </w:p>
    <w:p w14:paraId="639C74FB" w14:textId="77777777" w:rsidR="008E08F3" w:rsidRPr="00173DEF" w:rsidRDefault="008E08F3" w:rsidP="00C16A97">
      <w:pPr>
        <w:pStyle w:val="ListParagraph"/>
        <w:spacing w:after="200" w:line="276" w:lineRule="auto"/>
        <w:ind w:left="709"/>
        <w:jc w:val="both"/>
        <w:rPr>
          <w:bCs/>
          <w:sz w:val="20"/>
        </w:rPr>
      </w:pPr>
    </w:p>
    <w:p w14:paraId="07900889" w14:textId="0AF1A553" w:rsidR="00D27839" w:rsidRPr="00D27839" w:rsidRDefault="00F8519A" w:rsidP="00C16A97">
      <w:pPr>
        <w:pStyle w:val="ListParagraph"/>
        <w:spacing w:after="200" w:line="276" w:lineRule="auto"/>
        <w:ind w:left="709"/>
        <w:jc w:val="both"/>
        <w:rPr>
          <w:bCs/>
          <w:color w:val="000000" w:themeColor="text1"/>
          <w:szCs w:val="24"/>
        </w:rPr>
      </w:pPr>
      <w:r>
        <w:rPr>
          <w:bCs/>
          <w:szCs w:val="24"/>
        </w:rPr>
        <w:t>S</w:t>
      </w:r>
      <w:r w:rsidR="002F2DF5" w:rsidRPr="005D18D4">
        <w:rPr>
          <w:bCs/>
          <w:szCs w:val="24"/>
        </w:rPr>
        <w:t xml:space="preserve">taff </w:t>
      </w:r>
      <w:r w:rsidR="00D27839">
        <w:rPr>
          <w:bCs/>
          <w:szCs w:val="24"/>
        </w:rPr>
        <w:t xml:space="preserve">identified as </w:t>
      </w:r>
      <w:r w:rsidR="002F2DF5" w:rsidRPr="005D18D4">
        <w:rPr>
          <w:bCs/>
          <w:szCs w:val="24"/>
        </w:rPr>
        <w:t xml:space="preserve">contacts </w:t>
      </w:r>
      <w:r>
        <w:rPr>
          <w:bCs/>
          <w:szCs w:val="24"/>
        </w:rPr>
        <w:t>should</w:t>
      </w:r>
      <w:r w:rsidR="002F2DF5" w:rsidRPr="005D18D4">
        <w:rPr>
          <w:bCs/>
          <w:szCs w:val="24"/>
        </w:rPr>
        <w:t xml:space="preserve"> self-isolate for 10 full days</w:t>
      </w:r>
      <w:r>
        <w:rPr>
          <w:bCs/>
          <w:szCs w:val="24"/>
        </w:rPr>
        <w:t xml:space="preserve"> from their last contact with the infectious case</w:t>
      </w:r>
      <w:r w:rsidR="00EB7BE7">
        <w:rPr>
          <w:bCs/>
          <w:szCs w:val="24"/>
        </w:rPr>
        <w:t xml:space="preserve">, </w:t>
      </w:r>
      <w:r w:rsidR="00D27839" w:rsidRPr="00D27839">
        <w:rPr>
          <w:bCs/>
          <w:szCs w:val="24"/>
        </w:rPr>
        <w:t>unless they meet</w:t>
      </w:r>
      <w:r w:rsidR="00EB7BE7">
        <w:rPr>
          <w:bCs/>
          <w:szCs w:val="24"/>
        </w:rPr>
        <w:t xml:space="preserve"> the exemption, </w:t>
      </w:r>
      <w:r w:rsidR="002F2DF5" w:rsidRPr="005D18D4">
        <w:rPr>
          <w:bCs/>
          <w:szCs w:val="24"/>
        </w:rPr>
        <w:t xml:space="preserve">as per </w:t>
      </w:r>
      <w:hyperlink r:id="rId43" w:history="1">
        <w:r w:rsidR="009B6DDE" w:rsidRPr="0038596F">
          <w:rPr>
            <w:rStyle w:val="Hyperlink"/>
            <w:color w:val="0000FF"/>
            <w:szCs w:val="24"/>
          </w:rPr>
          <w:t>national guidance</w:t>
        </w:r>
      </w:hyperlink>
      <w:r w:rsidR="00D27839">
        <w:rPr>
          <w:rStyle w:val="Hyperlink"/>
          <w:color w:val="0000FF"/>
          <w:szCs w:val="24"/>
        </w:rPr>
        <w:t xml:space="preserve">. </w:t>
      </w:r>
      <w:r w:rsidR="00D27839" w:rsidRPr="00D27839">
        <w:rPr>
          <w:rStyle w:val="Hyperlink"/>
          <w:color w:val="000000" w:themeColor="text1"/>
          <w:szCs w:val="24"/>
        </w:rPr>
        <w:t>If exempt, staff can return to work</w:t>
      </w:r>
      <w:r w:rsidR="00D27839">
        <w:rPr>
          <w:rStyle w:val="Hyperlink"/>
          <w:color w:val="000000" w:themeColor="text1"/>
          <w:szCs w:val="24"/>
        </w:rPr>
        <w:t xml:space="preserve"> if the following apply:</w:t>
      </w:r>
    </w:p>
    <w:p w14:paraId="26AEED00" w14:textId="0EE0357A"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the staff member should not have any </w:t>
      </w:r>
      <w:hyperlink r:id="rId44" w:anchor="clinical-features" w:history="1">
        <w:r w:rsidRPr="00D27839">
          <w:rPr>
            <w:rStyle w:val="Hyperlink"/>
            <w:bCs/>
            <w:color w:val="000000" w:themeColor="text1"/>
            <w:szCs w:val="24"/>
          </w:rPr>
          <w:t>COVID-19 symptoms</w:t>
        </w:r>
      </w:hyperlink>
    </w:p>
    <w:p w14:paraId="1FC6EB93" w14:textId="081D30CB"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the staff member should immediately arrange for a PCR test</w:t>
      </w:r>
      <w:r>
        <w:rPr>
          <w:bCs/>
          <w:color w:val="000000" w:themeColor="text1"/>
          <w:szCs w:val="24"/>
        </w:rPr>
        <w:t>*</w:t>
      </w:r>
      <w:r w:rsidRPr="00D27839">
        <w:rPr>
          <w:bCs/>
          <w:color w:val="000000" w:themeColor="text1"/>
          <w:szCs w:val="24"/>
        </w:rPr>
        <w:t>, either through their workplace arrangements or via the NHS Test and Trace service, and the result of this PCR test should be negative prior to returning to work</w:t>
      </w:r>
    </w:p>
    <w:p w14:paraId="2D482053" w14:textId="77777777"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following the negative PCR result, the staff member should undertake an LFD antigen test every day for the 10 days following their last contact with the case (even on days they are not at work)</w:t>
      </w:r>
    </w:p>
    <w:p w14:paraId="430CD34A" w14:textId="39A4ECD3"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Pr>
          <w:bCs/>
          <w:color w:val="000000" w:themeColor="text1"/>
          <w:szCs w:val="24"/>
        </w:rPr>
        <w:t>*</w:t>
      </w:r>
      <w:r w:rsidRPr="00D27839">
        <w:rPr>
          <w:bCs/>
          <w:color w:val="000000" w:themeColor="text1"/>
          <w:szCs w:val="24"/>
        </w:rPr>
        <w:t xml:space="preserve">if a staff member has had a </w:t>
      </w:r>
      <w:r w:rsidR="00956FDB">
        <w:rPr>
          <w:bCs/>
          <w:color w:val="000000" w:themeColor="text1"/>
          <w:szCs w:val="24"/>
        </w:rPr>
        <w:t>COVID-19</w:t>
      </w:r>
      <w:r w:rsidRPr="00D27839">
        <w:rPr>
          <w:bCs/>
          <w:color w:val="000000" w:themeColor="text1"/>
          <w:szCs w:val="24"/>
        </w:rPr>
        <w:t xml:space="preserve"> infection in the past 90 days, they should not have a PCR test and should only undertake </w:t>
      </w:r>
      <w:r>
        <w:rPr>
          <w:bCs/>
          <w:color w:val="000000" w:themeColor="text1"/>
          <w:szCs w:val="24"/>
        </w:rPr>
        <w:t xml:space="preserve">the </w:t>
      </w:r>
      <w:r w:rsidRPr="00D27839">
        <w:rPr>
          <w:bCs/>
          <w:color w:val="000000" w:themeColor="text1"/>
          <w:szCs w:val="24"/>
        </w:rPr>
        <w:t>daily LFD antigen tests</w:t>
      </w:r>
    </w:p>
    <w:p w14:paraId="5E128E21" w14:textId="77777777"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on days the staff member is working, the LFD antigen test should be taken before starting their shift, and the result should be negative</w:t>
      </w:r>
    </w:p>
    <w:p w14:paraId="08E37670" w14:textId="77777777"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the staff member should comply with all relevant infection control precautions and PPE should be worn properly throughout the day</w:t>
      </w:r>
    </w:p>
    <w:p w14:paraId="19435020" w14:textId="77777777" w:rsidR="00D27839" w:rsidRPr="00D27839" w:rsidRDefault="00D27839" w:rsidP="00CC4631">
      <w:pPr>
        <w:numPr>
          <w:ilvl w:val="0"/>
          <w:numId w:val="47"/>
        </w:numPr>
        <w:tabs>
          <w:tab w:val="clear" w:pos="720"/>
          <w:tab w:val="num" w:pos="1069"/>
        </w:tabs>
        <w:spacing w:after="200" w:line="276" w:lineRule="auto"/>
        <w:ind w:left="1069"/>
        <w:jc w:val="both"/>
        <w:rPr>
          <w:bCs/>
          <w:color w:val="000000" w:themeColor="text1"/>
          <w:szCs w:val="24"/>
        </w:rPr>
      </w:pPr>
      <w:r w:rsidRPr="00D27839">
        <w:rPr>
          <w:bCs/>
          <w:color w:val="000000" w:themeColor="text1"/>
          <w:szCs w:val="24"/>
        </w:rPr>
        <w:t xml:space="preserve">if the staff member works with patients or residents who are highly vulnerable to COVID-19 (as determined by the organisation), a risk assessment should be undertaken, and consideration given to redeployment during their </w:t>
      </w:r>
      <w:proofErr w:type="gramStart"/>
      <w:r w:rsidRPr="00D27839">
        <w:rPr>
          <w:bCs/>
          <w:color w:val="000000" w:themeColor="text1"/>
          <w:szCs w:val="24"/>
        </w:rPr>
        <w:t>10 day</w:t>
      </w:r>
      <w:proofErr w:type="gramEnd"/>
      <w:r w:rsidRPr="00D27839">
        <w:rPr>
          <w:bCs/>
          <w:color w:val="000000" w:themeColor="text1"/>
          <w:szCs w:val="24"/>
        </w:rPr>
        <w:t xml:space="preserve"> self-isolation period</w:t>
      </w:r>
    </w:p>
    <w:p w14:paraId="4665A042" w14:textId="77777777" w:rsidR="00D27839" w:rsidRPr="00D27839" w:rsidRDefault="00D27839" w:rsidP="00D27839">
      <w:pPr>
        <w:spacing w:after="200" w:line="276" w:lineRule="auto"/>
        <w:ind w:left="709"/>
        <w:jc w:val="both"/>
        <w:rPr>
          <w:bCs/>
          <w:color w:val="31849B" w:themeColor="accent5" w:themeShade="BF"/>
          <w:szCs w:val="24"/>
        </w:rPr>
      </w:pPr>
      <w:r w:rsidRPr="00D27839">
        <w:rPr>
          <w:bCs/>
          <w:color w:val="000000" w:themeColor="text1"/>
          <w:szCs w:val="24"/>
        </w:rPr>
        <w:t>Additional mitigations may be put in place by employers in different settings for fully vaccinated staff who are identified as household contacts. Refer to organisational guidance as necessary</w:t>
      </w:r>
      <w:r w:rsidRPr="00D27839">
        <w:rPr>
          <w:bCs/>
          <w:color w:val="31849B" w:themeColor="accent5" w:themeShade="BF"/>
          <w:szCs w:val="24"/>
        </w:rPr>
        <w:t>.</w:t>
      </w:r>
    </w:p>
    <w:p w14:paraId="1EB497A7" w14:textId="071E2CB4" w:rsidR="003E276F" w:rsidRPr="00E246D3" w:rsidRDefault="003E276F" w:rsidP="00172ECB">
      <w:pPr>
        <w:pStyle w:val="ListParagraph"/>
        <w:spacing w:after="200" w:line="276" w:lineRule="auto"/>
        <w:ind w:left="709"/>
        <w:jc w:val="both"/>
        <w:rPr>
          <w:b/>
          <w:bCs/>
          <w:szCs w:val="24"/>
        </w:rPr>
      </w:pPr>
      <w:r>
        <w:rPr>
          <w:b/>
          <w:bCs/>
          <w:szCs w:val="24"/>
        </w:rPr>
        <w:t>Only c</w:t>
      </w:r>
      <w:r w:rsidRPr="00E246D3">
        <w:rPr>
          <w:b/>
          <w:bCs/>
          <w:szCs w:val="24"/>
        </w:rPr>
        <w:t xml:space="preserve">lose contacts of </w:t>
      </w:r>
      <w:r>
        <w:rPr>
          <w:b/>
          <w:bCs/>
          <w:szCs w:val="24"/>
        </w:rPr>
        <w:t xml:space="preserve">COVID-19 cases </w:t>
      </w:r>
      <w:r w:rsidR="00234590">
        <w:rPr>
          <w:b/>
          <w:bCs/>
          <w:szCs w:val="24"/>
        </w:rPr>
        <w:t xml:space="preserve">may </w:t>
      </w:r>
      <w:r>
        <w:rPr>
          <w:b/>
          <w:bCs/>
          <w:szCs w:val="24"/>
        </w:rPr>
        <w:t xml:space="preserve">need to self-isolate. </w:t>
      </w:r>
      <w:r w:rsidR="00234590">
        <w:rPr>
          <w:b/>
          <w:bCs/>
          <w:szCs w:val="24"/>
        </w:rPr>
        <w:t xml:space="preserve">Contacts of </w:t>
      </w:r>
      <w:r>
        <w:rPr>
          <w:b/>
          <w:bCs/>
          <w:szCs w:val="24"/>
        </w:rPr>
        <w:t>other respiratory virus</w:t>
      </w:r>
      <w:r w:rsidR="00956FDB">
        <w:rPr>
          <w:b/>
          <w:bCs/>
          <w:szCs w:val="24"/>
        </w:rPr>
        <w:t>es</w:t>
      </w:r>
      <w:r>
        <w:rPr>
          <w:b/>
          <w:bCs/>
          <w:szCs w:val="24"/>
        </w:rPr>
        <w:t xml:space="preserve">, including </w:t>
      </w:r>
      <w:r w:rsidR="00956FDB">
        <w:rPr>
          <w:b/>
          <w:bCs/>
          <w:szCs w:val="24"/>
        </w:rPr>
        <w:t>i</w:t>
      </w:r>
      <w:r w:rsidR="00361351">
        <w:rPr>
          <w:b/>
          <w:bCs/>
          <w:szCs w:val="24"/>
        </w:rPr>
        <w:t>nfluenza</w:t>
      </w:r>
      <w:r>
        <w:rPr>
          <w:b/>
          <w:bCs/>
          <w:szCs w:val="24"/>
        </w:rPr>
        <w:t xml:space="preserve">, </w:t>
      </w:r>
      <w:r w:rsidRPr="00E246D3">
        <w:rPr>
          <w:b/>
          <w:bCs/>
          <w:szCs w:val="24"/>
        </w:rPr>
        <w:t>do not need to self-isolate</w:t>
      </w:r>
      <w:r w:rsidR="00234590">
        <w:rPr>
          <w:b/>
          <w:bCs/>
          <w:szCs w:val="24"/>
        </w:rPr>
        <w:t xml:space="preserve"> but should be </w:t>
      </w:r>
      <w:r w:rsidR="00F8519A">
        <w:rPr>
          <w:b/>
          <w:bCs/>
          <w:szCs w:val="24"/>
        </w:rPr>
        <w:t xml:space="preserve">closely </w:t>
      </w:r>
      <w:r w:rsidR="00234590">
        <w:rPr>
          <w:b/>
          <w:bCs/>
          <w:szCs w:val="24"/>
        </w:rPr>
        <w:t>monitored</w:t>
      </w:r>
      <w:r w:rsidR="00F8519A">
        <w:rPr>
          <w:b/>
          <w:bCs/>
          <w:szCs w:val="24"/>
        </w:rPr>
        <w:t xml:space="preserve"> f</w:t>
      </w:r>
      <w:r w:rsidR="00234590">
        <w:rPr>
          <w:b/>
          <w:bCs/>
          <w:szCs w:val="24"/>
        </w:rPr>
        <w:t>or symptoms</w:t>
      </w:r>
      <w:r w:rsidRPr="00E246D3">
        <w:rPr>
          <w:b/>
          <w:bCs/>
          <w:szCs w:val="24"/>
        </w:rPr>
        <w:t xml:space="preserve">. </w:t>
      </w:r>
    </w:p>
    <w:p w14:paraId="46E6F862" w14:textId="597C076A" w:rsidR="000D2591" w:rsidRDefault="000D2591" w:rsidP="00A93EE5">
      <w:pPr>
        <w:pStyle w:val="ListParagraph"/>
        <w:spacing w:after="200" w:line="276" w:lineRule="auto"/>
        <w:jc w:val="both"/>
      </w:pPr>
    </w:p>
    <w:p w14:paraId="6B71B941" w14:textId="60CCA386" w:rsidR="00567152" w:rsidRDefault="009C3AFB" w:rsidP="00F255A2">
      <w:pPr>
        <w:pStyle w:val="Title"/>
      </w:pPr>
      <w:r w:rsidRPr="00F935C9">
        <w:t xml:space="preserve">4.3 </w:t>
      </w:r>
      <w:proofErr w:type="spellStart"/>
      <w:r w:rsidR="00567152" w:rsidRPr="00F935C9">
        <w:t>Cohorting</w:t>
      </w:r>
      <w:proofErr w:type="spellEnd"/>
      <w:r w:rsidR="00567152" w:rsidRPr="00F935C9">
        <w:t xml:space="preserve"> </w:t>
      </w:r>
      <w:r w:rsidR="000739B9">
        <w:t>R</w:t>
      </w:r>
      <w:r w:rsidR="00567152" w:rsidRPr="00F935C9">
        <w:t>esidents</w:t>
      </w:r>
    </w:p>
    <w:p w14:paraId="33230914" w14:textId="77777777" w:rsidR="00026815" w:rsidRPr="00173DEF" w:rsidRDefault="00026815" w:rsidP="00A93EE5">
      <w:pPr>
        <w:spacing w:line="320" w:lineRule="exact"/>
        <w:jc w:val="both"/>
        <w:rPr>
          <w:sz w:val="20"/>
          <w:lang w:eastAsia="en-GB"/>
        </w:rPr>
      </w:pPr>
    </w:p>
    <w:p w14:paraId="04DCD692" w14:textId="78C32734" w:rsidR="00567152" w:rsidRDefault="00567152" w:rsidP="00D476F6">
      <w:pPr>
        <w:pStyle w:val="PHEBulletpointsfornumberedtext"/>
        <w:numPr>
          <w:ilvl w:val="0"/>
          <w:numId w:val="15"/>
        </w:numPr>
        <w:ind w:left="851" w:right="83"/>
        <w:jc w:val="both"/>
      </w:pPr>
      <w:proofErr w:type="spellStart"/>
      <w:r w:rsidRPr="007C477E">
        <w:t>Cohorting</w:t>
      </w:r>
      <w:proofErr w:type="spellEnd"/>
      <w:r w:rsidRPr="007C477E">
        <w:t xml:space="preserve"> is where a group of residents, </w:t>
      </w:r>
      <w:r w:rsidR="00F8519A">
        <w:t xml:space="preserve">with the same infection or exposure are </w:t>
      </w:r>
      <w:r w:rsidRPr="007C477E">
        <w:t xml:space="preserve">housed </w:t>
      </w:r>
      <w:r w:rsidR="00F8519A">
        <w:t xml:space="preserve">together </w:t>
      </w:r>
      <w:r w:rsidRPr="007C477E">
        <w:t>in the same room or unit</w:t>
      </w:r>
      <w:r w:rsidR="00F8519A">
        <w:t xml:space="preserve">. This can be </w:t>
      </w:r>
      <w:r w:rsidRPr="007C477E">
        <w:t xml:space="preserve">an effective infection prevention and control strategy for the care of large numbers of unwell people where </w:t>
      </w:r>
      <w:r w:rsidR="00764C1D">
        <w:t>it is not possible or safe to use single room isolation.</w:t>
      </w:r>
      <w:r w:rsidRPr="007C477E">
        <w:t xml:space="preserve"> </w:t>
      </w:r>
    </w:p>
    <w:p w14:paraId="4DC7FC06" w14:textId="77777777" w:rsidR="00234590" w:rsidRDefault="00234590" w:rsidP="00234590">
      <w:pPr>
        <w:pStyle w:val="PHEBulletpointsfornumberedtext"/>
        <w:ind w:right="83" w:firstLine="0"/>
        <w:jc w:val="both"/>
      </w:pPr>
    </w:p>
    <w:p w14:paraId="20E8EB88" w14:textId="2BA5A4E6" w:rsidR="001B4D73" w:rsidRDefault="009B2888" w:rsidP="00D476F6">
      <w:pPr>
        <w:pStyle w:val="PHEBulletpointsfornumberedtext"/>
        <w:numPr>
          <w:ilvl w:val="0"/>
          <w:numId w:val="15"/>
        </w:numPr>
        <w:ind w:left="851" w:right="83"/>
        <w:jc w:val="both"/>
      </w:pPr>
      <w:r>
        <w:t xml:space="preserve">If there is co-circulation of COVID-19, </w:t>
      </w:r>
      <w:r w:rsidR="00956FDB">
        <w:t>i</w:t>
      </w:r>
      <w:r w:rsidR="00B92F58">
        <w:t>nfluenza,</w:t>
      </w:r>
      <w:r>
        <w:t xml:space="preserve"> </w:t>
      </w:r>
      <w:r w:rsidR="001B4D73">
        <w:t>or other respiratory virus</w:t>
      </w:r>
      <w:r w:rsidR="00956FDB">
        <w:t>es</w:t>
      </w:r>
      <w:r w:rsidR="001B4D73">
        <w:t xml:space="preserve">, consider </w:t>
      </w:r>
      <w:r w:rsidR="001B4D73" w:rsidRPr="00BB561C">
        <w:rPr>
          <w:b/>
        </w:rPr>
        <w:t>separate cohort</w:t>
      </w:r>
      <w:r w:rsidR="00F8519A">
        <w:rPr>
          <w:b/>
        </w:rPr>
        <w:t>s</w:t>
      </w:r>
      <w:r w:rsidR="001B4D73" w:rsidRPr="00BB561C">
        <w:rPr>
          <w:b/>
        </w:rPr>
        <w:t xml:space="preserve"> of residents with different viruses</w:t>
      </w:r>
      <w:r w:rsidR="001B4D73">
        <w:t xml:space="preserve"> if possible. If this is not possible, </w:t>
      </w:r>
      <w:r w:rsidR="00DB5D57">
        <w:t>prior to testing</w:t>
      </w:r>
      <w:r w:rsidR="00C32E0C">
        <w:t xml:space="preserve"> and laboratory confirmation</w:t>
      </w:r>
      <w:r w:rsidR="00DB5D57">
        <w:t xml:space="preserve">, </w:t>
      </w:r>
      <w:r w:rsidR="001B4D73">
        <w:t xml:space="preserve">symptomatic </w:t>
      </w:r>
      <w:r w:rsidR="00402FD5">
        <w:t xml:space="preserve">residents with compatible </w:t>
      </w:r>
      <w:r w:rsidR="00402FD5">
        <w:lastRenderedPageBreak/>
        <w:t xml:space="preserve">symptoms should be cared for in separate </w:t>
      </w:r>
      <w:r w:rsidR="008F1910">
        <w:t>areas (</w:t>
      </w:r>
      <w:r w:rsidR="00272B33">
        <w:t xml:space="preserve">e.g. </w:t>
      </w:r>
      <w:r w:rsidR="008F1910">
        <w:t xml:space="preserve">units or floors) </w:t>
      </w:r>
      <w:r w:rsidR="00402FD5">
        <w:t>from residents without symptoms</w:t>
      </w:r>
      <w:r w:rsidR="008F1910">
        <w:t>.</w:t>
      </w:r>
    </w:p>
    <w:p w14:paraId="22A07EC0" w14:textId="77777777" w:rsidR="001B4D73" w:rsidRDefault="001B4D73" w:rsidP="00045C9A">
      <w:pPr>
        <w:pStyle w:val="ListParagraph"/>
        <w:ind w:left="851"/>
      </w:pPr>
    </w:p>
    <w:p w14:paraId="27205E81" w14:textId="67A01CF9" w:rsidR="00567152" w:rsidRPr="00272B33" w:rsidRDefault="00567152" w:rsidP="00D476F6">
      <w:pPr>
        <w:pStyle w:val="PHEBulletpointsfornumberedtext"/>
        <w:numPr>
          <w:ilvl w:val="0"/>
          <w:numId w:val="15"/>
        </w:numPr>
        <w:ind w:left="851" w:right="83"/>
        <w:jc w:val="both"/>
      </w:pPr>
      <w:r w:rsidRPr="007C477E">
        <w:t xml:space="preserve">Residents with </w:t>
      </w:r>
      <w:r w:rsidRPr="007C477E">
        <w:rPr>
          <w:b/>
          <w:bCs/>
        </w:rPr>
        <w:t xml:space="preserve">suspected </w:t>
      </w:r>
      <w:r w:rsidR="00956FDB">
        <w:rPr>
          <w:b/>
          <w:bCs/>
        </w:rPr>
        <w:t>i</w:t>
      </w:r>
      <w:r w:rsidR="00361351">
        <w:rPr>
          <w:b/>
          <w:bCs/>
        </w:rPr>
        <w:t>nfluenza</w:t>
      </w:r>
      <w:r w:rsidRPr="007C477E">
        <w:rPr>
          <w:b/>
          <w:bCs/>
        </w:rPr>
        <w:t xml:space="preserve"> </w:t>
      </w:r>
      <w:r w:rsidRPr="007C477E">
        <w:t xml:space="preserve">should </w:t>
      </w:r>
      <w:r w:rsidR="00BB561C" w:rsidRPr="00BB561C">
        <w:rPr>
          <w:b/>
          <w:i/>
        </w:rPr>
        <w:t>not</w:t>
      </w:r>
      <w:r w:rsidR="00BB561C">
        <w:t xml:space="preserve"> </w:t>
      </w:r>
      <w:r w:rsidRPr="007C477E">
        <w:t xml:space="preserve">be </w:t>
      </w:r>
      <w:proofErr w:type="spellStart"/>
      <w:r w:rsidRPr="007C477E">
        <w:t>cohorted</w:t>
      </w:r>
      <w:proofErr w:type="spellEnd"/>
      <w:r w:rsidRPr="007C477E">
        <w:t xml:space="preserve"> with residents with </w:t>
      </w:r>
      <w:r w:rsidR="00BB561C" w:rsidRPr="00BB561C">
        <w:rPr>
          <w:b/>
        </w:rPr>
        <w:t>confirmed</w:t>
      </w:r>
      <w:r w:rsidRPr="00BB561C">
        <w:rPr>
          <w:b/>
          <w:bCs/>
        </w:rPr>
        <w:t xml:space="preserve"> </w:t>
      </w:r>
      <w:r w:rsidR="00956FDB">
        <w:rPr>
          <w:b/>
          <w:bCs/>
        </w:rPr>
        <w:t>i</w:t>
      </w:r>
      <w:r w:rsidR="00361351">
        <w:rPr>
          <w:b/>
          <w:bCs/>
        </w:rPr>
        <w:t>nfluenza</w:t>
      </w:r>
      <w:r w:rsidR="00303F79">
        <w:rPr>
          <w:b/>
          <w:bCs/>
        </w:rPr>
        <w:t xml:space="preserve"> or confirmed COVID-19</w:t>
      </w:r>
      <w:r w:rsidR="0037439C">
        <w:rPr>
          <w:bCs/>
        </w:rPr>
        <w:t>.</w:t>
      </w:r>
    </w:p>
    <w:p w14:paraId="6C30DCC3" w14:textId="77777777" w:rsidR="00272B33" w:rsidRDefault="00272B33" w:rsidP="00045C9A">
      <w:pPr>
        <w:pStyle w:val="ListParagraph"/>
        <w:ind w:left="851"/>
      </w:pPr>
    </w:p>
    <w:p w14:paraId="1FD64EEF" w14:textId="04845D32" w:rsidR="00567152" w:rsidRPr="00272B33" w:rsidRDefault="00567152" w:rsidP="00D476F6">
      <w:pPr>
        <w:pStyle w:val="PHEBulletpointsfornumberedtext"/>
        <w:numPr>
          <w:ilvl w:val="0"/>
          <w:numId w:val="15"/>
        </w:numPr>
        <w:ind w:left="851" w:right="83"/>
        <w:jc w:val="both"/>
      </w:pPr>
      <w:r w:rsidRPr="007C477E">
        <w:t xml:space="preserve">Residents with </w:t>
      </w:r>
      <w:r w:rsidRPr="007C477E">
        <w:rPr>
          <w:b/>
          <w:bCs/>
        </w:rPr>
        <w:t xml:space="preserve">suspected COVID-19 </w:t>
      </w:r>
      <w:r w:rsidRPr="007C477E">
        <w:t xml:space="preserve">should </w:t>
      </w:r>
      <w:r w:rsidRPr="007C477E">
        <w:rPr>
          <w:b/>
          <w:bCs/>
          <w:i/>
          <w:iCs/>
        </w:rPr>
        <w:t>not</w:t>
      </w:r>
      <w:r w:rsidRPr="007C477E">
        <w:t xml:space="preserve"> be </w:t>
      </w:r>
      <w:proofErr w:type="spellStart"/>
      <w:r w:rsidRPr="007C477E">
        <w:t>cohorted</w:t>
      </w:r>
      <w:proofErr w:type="spellEnd"/>
      <w:r w:rsidRPr="007C477E">
        <w:t xml:space="preserve"> with residents with </w:t>
      </w:r>
      <w:r w:rsidRPr="007C477E">
        <w:rPr>
          <w:b/>
          <w:bCs/>
        </w:rPr>
        <w:t>confirmed COVID-19</w:t>
      </w:r>
      <w:r w:rsidR="00303F79">
        <w:rPr>
          <w:b/>
          <w:bCs/>
        </w:rPr>
        <w:t xml:space="preserve"> or confirmed </w:t>
      </w:r>
      <w:r w:rsidR="00956FDB">
        <w:rPr>
          <w:b/>
          <w:bCs/>
        </w:rPr>
        <w:t>i</w:t>
      </w:r>
      <w:r w:rsidR="00361351">
        <w:rPr>
          <w:b/>
          <w:bCs/>
        </w:rPr>
        <w:t>nfluenza</w:t>
      </w:r>
      <w:r w:rsidR="0037439C">
        <w:rPr>
          <w:bCs/>
        </w:rPr>
        <w:t>.</w:t>
      </w:r>
    </w:p>
    <w:p w14:paraId="185307DF" w14:textId="77777777" w:rsidR="00272B33" w:rsidRDefault="00272B33" w:rsidP="00045C9A">
      <w:pPr>
        <w:pStyle w:val="ListParagraph"/>
        <w:ind w:left="851"/>
      </w:pPr>
    </w:p>
    <w:p w14:paraId="7B9EF904" w14:textId="02C89A5E" w:rsidR="00567152" w:rsidRPr="00272B33" w:rsidRDefault="00567152" w:rsidP="00D476F6">
      <w:pPr>
        <w:pStyle w:val="PHEBulletpointsfornumberedtext"/>
        <w:numPr>
          <w:ilvl w:val="0"/>
          <w:numId w:val="15"/>
        </w:numPr>
        <w:ind w:left="851" w:right="83"/>
        <w:jc w:val="both"/>
      </w:pPr>
      <w:r w:rsidRPr="007C477E">
        <w:t xml:space="preserve">Suspected or confirmed </w:t>
      </w:r>
      <w:r w:rsidR="001828BF">
        <w:t>ARI</w:t>
      </w:r>
      <w:r w:rsidR="00402FD5">
        <w:t xml:space="preserve"> </w:t>
      </w:r>
      <w:r w:rsidRPr="007C477E">
        <w:t xml:space="preserve">residents should not be </w:t>
      </w:r>
      <w:proofErr w:type="spellStart"/>
      <w:r w:rsidRPr="007C477E">
        <w:t>cohorted</w:t>
      </w:r>
      <w:proofErr w:type="spellEnd"/>
      <w:r w:rsidRPr="007C477E">
        <w:t xml:space="preserve"> next to </w:t>
      </w:r>
      <w:r w:rsidRPr="007C477E">
        <w:rPr>
          <w:b/>
          <w:bCs/>
        </w:rPr>
        <w:t>immunocompromised residents</w:t>
      </w:r>
      <w:r w:rsidR="0037439C">
        <w:rPr>
          <w:bCs/>
        </w:rPr>
        <w:t>.</w:t>
      </w:r>
    </w:p>
    <w:p w14:paraId="1F5B2C7E" w14:textId="77777777" w:rsidR="00272B33" w:rsidRDefault="00272B33" w:rsidP="00045C9A">
      <w:pPr>
        <w:pStyle w:val="ListParagraph"/>
        <w:ind w:left="851"/>
      </w:pPr>
    </w:p>
    <w:p w14:paraId="1CC418A0" w14:textId="6F1D101F" w:rsidR="00567152" w:rsidRDefault="00F8519A" w:rsidP="00D476F6">
      <w:pPr>
        <w:pStyle w:val="PHEBulletpointsfornumberedtext"/>
        <w:numPr>
          <w:ilvl w:val="0"/>
          <w:numId w:val="15"/>
        </w:numPr>
        <w:ind w:left="851" w:right="83"/>
        <w:jc w:val="both"/>
      </w:pPr>
      <w:r>
        <w:t>R</w:t>
      </w:r>
      <w:r w:rsidR="00F75563">
        <w:t>esident</w:t>
      </w:r>
      <w:r w:rsidR="00F75563" w:rsidRPr="007C477E">
        <w:t xml:space="preserve"> </w:t>
      </w:r>
      <w:r w:rsidR="00402FD5" w:rsidRPr="00A66C9C">
        <w:rPr>
          <w:b/>
        </w:rPr>
        <w:t xml:space="preserve">COVID-19 </w:t>
      </w:r>
      <w:r w:rsidR="00567152" w:rsidRPr="00A66C9C">
        <w:rPr>
          <w:b/>
        </w:rPr>
        <w:t>contacts</w:t>
      </w:r>
      <w:r w:rsidR="00567152" w:rsidRPr="007C477E">
        <w:t xml:space="preserve"> c</w:t>
      </w:r>
      <w:r>
        <w:t>an</w:t>
      </w:r>
      <w:r w:rsidR="00567152" w:rsidRPr="007C477E">
        <w:t xml:space="preserve"> be </w:t>
      </w:r>
      <w:proofErr w:type="spellStart"/>
      <w:r w:rsidR="00567152" w:rsidRPr="007C477E">
        <w:t>cohorted</w:t>
      </w:r>
      <w:proofErr w:type="spellEnd"/>
      <w:r w:rsidR="00567152" w:rsidRPr="007C477E">
        <w:t xml:space="preserve"> </w:t>
      </w:r>
      <w:r w:rsidR="00B92F58" w:rsidRPr="007C477E">
        <w:t>together if</w:t>
      </w:r>
      <w:r w:rsidR="00567152" w:rsidRPr="007C477E">
        <w:t xml:space="preserve"> isolation in single rooms is not possible</w:t>
      </w:r>
      <w:r w:rsidR="00272B33">
        <w:t>.</w:t>
      </w:r>
    </w:p>
    <w:p w14:paraId="60A201B4" w14:textId="77777777" w:rsidR="00272B33" w:rsidRDefault="00272B33" w:rsidP="00045C9A">
      <w:pPr>
        <w:pStyle w:val="ListParagraph"/>
        <w:ind w:left="851"/>
      </w:pPr>
    </w:p>
    <w:p w14:paraId="29F16381" w14:textId="1AA11B2D" w:rsidR="00567152" w:rsidRDefault="00567152" w:rsidP="00D476F6">
      <w:pPr>
        <w:pStyle w:val="PHEBulletpointsfornumberedtext"/>
        <w:numPr>
          <w:ilvl w:val="0"/>
          <w:numId w:val="15"/>
        </w:numPr>
        <w:ind w:left="851" w:right="83"/>
        <w:jc w:val="both"/>
      </w:pPr>
      <w:r w:rsidRPr="007C477E">
        <w:t xml:space="preserve">This approach can also be used to keep residents who have not had any contact with a symptomatic case separate – i.e. </w:t>
      </w:r>
      <w:r w:rsidR="00F75563">
        <w:t xml:space="preserve">if possible </w:t>
      </w:r>
      <w:r w:rsidRPr="007C477E">
        <w:t xml:space="preserve">all asymptomatic residents </w:t>
      </w:r>
      <w:r w:rsidR="00764C1D">
        <w:t xml:space="preserve">who are not </w:t>
      </w:r>
      <w:r w:rsidR="00A66C9C">
        <w:t xml:space="preserve">COVID-19 </w:t>
      </w:r>
      <w:r w:rsidR="00764C1D">
        <w:t xml:space="preserve">contacts </w:t>
      </w:r>
      <w:r w:rsidRPr="007C477E">
        <w:t xml:space="preserve">could be housed separately in another unit within the home away from the cases and </w:t>
      </w:r>
      <w:r w:rsidR="00F75563">
        <w:t>resident</w:t>
      </w:r>
      <w:r w:rsidR="00F75563" w:rsidRPr="007C477E">
        <w:t xml:space="preserve"> </w:t>
      </w:r>
      <w:r w:rsidR="00A66C9C">
        <w:t xml:space="preserve">COVID-19 </w:t>
      </w:r>
      <w:r w:rsidRPr="007C477E">
        <w:t>contacts</w:t>
      </w:r>
      <w:r w:rsidR="00272B33">
        <w:t>.</w:t>
      </w:r>
    </w:p>
    <w:p w14:paraId="56804182" w14:textId="77777777" w:rsidR="00272B33" w:rsidRDefault="00272B33" w:rsidP="00045C9A">
      <w:pPr>
        <w:pStyle w:val="ListParagraph"/>
        <w:ind w:left="851"/>
      </w:pPr>
    </w:p>
    <w:p w14:paraId="2C831A3D" w14:textId="14E39612" w:rsidR="00567152" w:rsidRDefault="001F277A" w:rsidP="00D476F6">
      <w:pPr>
        <w:pStyle w:val="PHEBulletpointsfornumberedtext"/>
        <w:numPr>
          <w:ilvl w:val="0"/>
          <w:numId w:val="15"/>
        </w:numPr>
        <w:ind w:left="851" w:right="83"/>
        <w:jc w:val="both"/>
      </w:pPr>
      <w:hyperlink r:id="rId45" w:history="1">
        <w:r w:rsidR="00567152" w:rsidRPr="0038596F">
          <w:rPr>
            <w:rStyle w:val="Hyperlink"/>
            <w:color w:val="0000FF"/>
          </w:rPr>
          <w:t>Extremely vulnerable residents</w:t>
        </w:r>
      </w:hyperlink>
      <w:r w:rsidR="00567152" w:rsidRPr="007C477E">
        <w:t xml:space="preserve"> should stay in a single room and should not share bathrooms with other residents</w:t>
      </w:r>
      <w:r w:rsidR="00764C1D">
        <w:t xml:space="preserve">. </w:t>
      </w:r>
    </w:p>
    <w:p w14:paraId="2A4AAB8A" w14:textId="77777777" w:rsidR="00272B33" w:rsidRDefault="00272B33" w:rsidP="00045C9A">
      <w:pPr>
        <w:pStyle w:val="ListParagraph"/>
        <w:ind w:left="851"/>
      </w:pPr>
    </w:p>
    <w:p w14:paraId="3C926FDA" w14:textId="43CE43E1" w:rsidR="00764C1D" w:rsidRDefault="00764C1D" w:rsidP="00D476F6">
      <w:pPr>
        <w:pStyle w:val="PHEBulletpointsfornumberedtext"/>
        <w:numPr>
          <w:ilvl w:val="0"/>
          <w:numId w:val="15"/>
        </w:numPr>
        <w:ind w:left="851" w:right="83"/>
        <w:jc w:val="both"/>
      </w:pPr>
      <w:r>
        <w:t>Separate staff should be allocated to cohort areas to prevent wider infection spread across the home.</w:t>
      </w:r>
      <w:r w:rsidR="00956FDB">
        <w:t xml:space="preserve"> C</w:t>
      </w:r>
      <w:r w:rsidR="00A8270F">
        <w:t xml:space="preserve">onsider using staff vaccinated against </w:t>
      </w:r>
      <w:r w:rsidR="00956FDB">
        <w:t>i</w:t>
      </w:r>
      <w:r w:rsidR="00361351">
        <w:t>nfluenza</w:t>
      </w:r>
      <w:r w:rsidR="00A8270F">
        <w:t xml:space="preserve"> at least 14 days beforehand to care for symptomatic patients</w:t>
      </w:r>
      <w:r w:rsidR="00381C4C">
        <w:t xml:space="preserve"> with suspected </w:t>
      </w:r>
      <w:r w:rsidR="00956FDB">
        <w:t>i</w:t>
      </w:r>
      <w:r w:rsidR="00361351">
        <w:t>nfluenza</w:t>
      </w:r>
      <w:r w:rsidR="00A8270F">
        <w:t>.</w:t>
      </w:r>
      <w:r w:rsidR="00296FA0" w:rsidRPr="00296FA0">
        <w:t xml:space="preserve"> </w:t>
      </w:r>
      <w:r w:rsidR="00296FA0">
        <w:t>IPC and PPE guidance should be followed, regardless of vaccination status.</w:t>
      </w:r>
    </w:p>
    <w:p w14:paraId="2EB116E5" w14:textId="22437981" w:rsidR="00234590" w:rsidRDefault="00234590" w:rsidP="00234590">
      <w:pPr>
        <w:pStyle w:val="PHEBulletpointsfornumberedtext"/>
        <w:ind w:right="83"/>
        <w:jc w:val="both"/>
      </w:pPr>
    </w:p>
    <w:p w14:paraId="11991578" w14:textId="623BE862" w:rsidR="00234590" w:rsidRPr="00234590" w:rsidRDefault="00234590" w:rsidP="00973E26">
      <w:pPr>
        <w:pStyle w:val="PHEBulletpointsfornumberedtext"/>
        <w:ind w:left="284" w:right="83"/>
        <w:jc w:val="both"/>
        <w:rPr>
          <w:b/>
          <w:bCs/>
        </w:rPr>
      </w:pPr>
      <w:r w:rsidRPr="00234590">
        <w:rPr>
          <w:b/>
          <w:bCs/>
        </w:rPr>
        <w:tab/>
      </w:r>
      <w:r w:rsidRPr="0039619E">
        <w:rPr>
          <w:b/>
          <w:bCs/>
        </w:rPr>
        <w:t xml:space="preserve">ALWAYS consider whether residents have any other potentially transmissible conditions, before </w:t>
      </w:r>
      <w:proofErr w:type="spellStart"/>
      <w:r w:rsidRPr="0039619E">
        <w:rPr>
          <w:b/>
          <w:bCs/>
        </w:rPr>
        <w:t>cohorting</w:t>
      </w:r>
      <w:proofErr w:type="spellEnd"/>
      <w:r w:rsidRPr="0039619E">
        <w:rPr>
          <w:b/>
          <w:bCs/>
        </w:rPr>
        <w:t xml:space="preserve"> cases of the same ARI together</w:t>
      </w:r>
    </w:p>
    <w:p w14:paraId="58D9C1EE" w14:textId="77777777" w:rsidR="00567152" w:rsidRPr="00173DEF" w:rsidRDefault="00567152" w:rsidP="00A93EE5">
      <w:pPr>
        <w:ind w:left="284" w:right="83"/>
        <w:jc w:val="both"/>
        <w:rPr>
          <w:sz w:val="36"/>
          <w:szCs w:val="36"/>
        </w:rPr>
      </w:pPr>
    </w:p>
    <w:p w14:paraId="5FB0E764" w14:textId="77777777" w:rsidR="00234590" w:rsidRDefault="00234590" w:rsidP="00F255A2">
      <w:pPr>
        <w:pStyle w:val="Title"/>
      </w:pPr>
    </w:p>
    <w:p w14:paraId="34F1A918" w14:textId="7A4C644D" w:rsidR="00567152" w:rsidRPr="00624808" w:rsidRDefault="009C3AFB" w:rsidP="00F255A2">
      <w:pPr>
        <w:pStyle w:val="Title"/>
      </w:pPr>
      <w:r w:rsidRPr="004568D9">
        <w:t xml:space="preserve">4.4 </w:t>
      </w:r>
      <w:r w:rsidR="00567152" w:rsidRPr="004568D9">
        <w:t>Wa</w:t>
      </w:r>
      <w:r w:rsidR="000B6BA3" w:rsidRPr="004568D9">
        <w:t>lking with Purpose</w:t>
      </w:r>
      <w:r w:rsidR="00567152" w:rsidRPr="004568D9">
        <w:t xml:space="preserve"> </w:t>
      </w:r>
      <w:r w:rsidR="000739B9" w:rsidRPr="004568D9">
        <w:t>R</w:t>
      </w:r>
      <w:r w:rsidR="00567152" w:rsidRPr="004568D9">
        <w:t xml:space="preserve">esidents and </w:t>
      </w:r>
      <w:r w:rsidR="000739B9" w:rsidRPr="004568D9">
        <w:t>I</w:t>
      </w:r>
      <w:r w:rsidR="00567152" w:rsidRPr="004568D9">
        <w:t>solation</w:t>
      </w:r>
      <w:r w:rsidR="00567152" w:rsidRPr="00624808">
        <w:t xml:space="preserve"> </w:t>
      </w:r>
    </w:p>
    <w:p w14:paraId="13682158" w14:textId="77777777" w:rsidR="00A01722" w:rsidRPr="00173DEF" w:rsidRDefault="00A01722" w:rsidP="00A93EE5">
      <w:pPr>
        <w:ind w:left="284"/>
        <w:jc w:val="both"/>
        <w:rPr>
          <w:sz w:val="20"/>
        </w:rPr>
      </w:pPr>
    </w:p>
    <w:p w14:paraId="35F0CB32" w14:textId="135F4177" w:rsidR="00567152" w:rsidRDefault="00567152" w:rsidP="00352881">
      <w:pPr>
        <w:pStyle w:val="PHEBulletpoints"/>
        <w:numPr>
          <w:ilvl w:val="0"/>
          <w:numId w:val="0"/>
        </w:numPr>
        <w:ind w:left="426"/>
        <w:jc w:val="both"/>
      </w:pPr>
      <w:r w:rsidRPr="007C477E">
        <w:t xml:space="preserve">In some </w:t>
      </w:r>
      <w:r w:rsidR="00500EA7" w:rsidRPr="007C477E">
        <w:t>situations,</w:t>
      </w:r>
      <w:r w:rsidR="00F75563">
        <w:t xml:space="preserve"> it is very difficult to </w:t>
      </w:r>
      <w:r w:rsidR="00CC02D3">
        <w:t xml:space="preserve">effectively </w:t>
      </w:r>
      <w:r w:rsidRPr="007C477E">
        <w:t xml:space="preserve">isolate </w:t>
      </w:r>
      <w:r w:rsidR="00F75563">
        <w:t>residents</w:t>
      </w:r>
      <w:r w:rsidR="003E150E">
        <w:t xml:space="preserve"> </w:t>
      </w:r>
      <w:r w:rsidRPr="007C477E">
        <w:t xml:space="preserve">– </w:t>
      </w:r>
      <w:r w:rsidR="00F75563">
        <w:t>in</w:t>
      </w:r>
      <w:r w:rsidRPr="007C477E">
        <w:t xml:space="preserve"> these scenarios </w:t>
      </w:r>
      <w:proofErr w:type="spellStart"/>
      <w:r w:rsidRPr="007C477E">
        <w:t>cohorting</w:t>
      </w:r>
      <w:proofErr w:type="spellEnd"/>
      <w:r w:rsidRPr="007C477E">
        <w:t xml:space="preserve"> can be beneficial, where possible</w:t>
      </w:r>
      <w:r w:rsidR="00A01055">
        <w:t xml:space="preserve"> create</w:t>
      </w:r>
      <w:r w:rsidRPr="007C477E">
        <w:t>:</w:t>
      </w:r>
    </w:p>
    <w:p w14:paraId="1DDB21E0" w14:textId="77777777" w:rsidR="00CE05CF" w:rsidRPr="007C477E" w:rsidRDefault="00CE05CF" w:rsidP="00A93EE5">
      <w:pPr>
        <w:pStyle w:val="PHEBulletpoints"/>
        <w:numPr>
          <w:ilvl w:val="0"/>
          <w:numId w:val="0"/>
        </w:numPr>
        <w:ind w:left="785" w:hanging="360"/>
        <w:jc w:val="both"/>
      </w:pPr>
    </w:p>
    <w:p w14:paraId="62BACF94" w14:textId="1B11C4FA" w:rsidR="00CE05CF" w:rsidRPr="004568D9" w:rsidRDefault="00A01055" w:rsidP="00A93EE5">
      <w:pPr>
        <w:pStyle w:val="PHEBulletpoints"/>
        <w:jc w:val="both"/>
      </w:pPr>
      <w:r>
        <w:t>a</w:t>
      </w:r>
      <w:r w:rsidR="00567152" w:rsidRPr="004568D9">
        <w:t xml:space="preserve"> designated ‘symptomatic unit/area’ – where symptomatic wa</w:t>
      </w:r>
      <w:r w:rsidR="000B6BA3" w:rsidRPr="004568D9">
        <w:t>lking with purpose</w:t>
      </w:r>
      <w:r w:rsidR="00567152" w:rsidRPr="004568D9">
        <w:t xml:space="preserve"> residents can walk around</w:t>
      </w:r>
      <w:r w:rsidR="00764C1D" w:rsidRPr="004568D9">
        <w:t xml:space="preserve"> (whilst keeping symptomatic residents separate from confirmed cases).</w:t>
      </w:r>
    </w:p>
    <w:p w14:paraId="0A611F32" w14:textId="0976784F" w:rsidR="00567152" w:rsidRPr="007C477E" w:rsidRDefault="00A01055" w:rsidP="00A93EE5">
      <w:pPr>
        <w:pStyle w:val="PHEBulletpoints"/>
        <w:jc w:val="both"/>
      </w:pPr>
      <w:r>
        <w:t>a</w:t>
      </w:r>
      <w:r w:rsidR="00567152" w:rsidRPr="007C477E">
        <w:t xml:space="preserve"> closed off/separate ‘asymptomatic unit/area’ for those unaffected</w:t>
      </w:r>
      <w:r w:rsidR="0037439C">
        <w:t>.</w:t>
      </w:r>
    </w:p>
    <w:p w14:paraId="10799A9B" w14:textId="77777777" w:rsidR="0037439C" w:rsidRPr="00173DEF" w:rsidRDefault="0037439C" w:rsidP="00A93EE5">
      <w:pPr>
        <w:pStyle w:val="PHEBulletpoints"/>
        <w:numPr>
          <w:ilvl w:val="0"/>
          <w:numId w:val="0"/>
        </w:numPr>
        <w:ind w:left="284"/>
        <w:jc w:val="both"/>
        <w:rPr>
          <w:sz w:val="20"/>
          <w:szCs w:val="20"/>
        </w:rPr>
      </w:pPr>
    </w:p>
    <w:p w14:paraId="6C64038F" w14:textId="51F0E8AB" w:rsidR="00567152" w:rsidRDefault="00567152" w:rsidP="00973E26">
      <w:pPr>
        <w:pStyle w:val="PHEBulletpoints"/>
        <w:numPr>
          <w:ilvl w:val="0"/>
          <w:numId w:val="0"/>
        </w:numPr>
        <w:ind w:left="419"/>
        <w:jc w:val="both"/>
        <w:rPr>
          <w:bCs/>
        </w:rPr>
      </w:pPr>
      <w:r w:rsidRPr="007C477E">
        <w:t xml:space="preserve">Where possible, care homes should seek advice </w:t>
      </w:r>
      <w:r w:rsidR="00F75563">
        <w:t xml:space="preserve">and support </w:t>
      </w:r>
      <w:r w:rsidRPr="007C477E">
        <w:t xml:space="preserve">from local community mental </w:t>
      </w:r>
      <w:r w:rsidRPr="00567152">
        <w:t>health and dementia teams on behavi</w:t>
      </w:r>
      <w:r w:rsidR="00CC418A">
        <w:t xml:space="preserve">oural modifying approaches for </w:t>
      </w:r>
      <w:r w:rsidRPr="00567152">
        <w:t>w</w:t>
      </w:r>
      <w:r w:rsidR="00292CD7">
        <w:t>alking with purpose</w:t>
      </w:r>
      <w:r w:rsidRPr="00567152">
        <w:t xml:space="preserve"> residents</w:t>
      </w:r>
      <w:r w:rsidR="00CC418A">
        <w:t>.</w:t>
      </w:r>
      <w:r w:rsidR="00173DEF">
        <w:t xml:space="preserve"> </w:t>
      </w:r>
      <w:r w:rsidRPr="004568D9">
        <w:t xml:space="preserve">Guidance is available from </w:t>
      </w:r>
      <w:hyperlink r:id="rId46" w:history="1">
        <w:r w:rsidR="000A62D7" w:rsidRPr="0038596F">
          <w:rPr>
            <w:rStyle w:val="Hyperlink"/>
            <w:color w:val="0000FF"/>
          </w:rPr>
          <w:t>NIHR</w:t>
        </w:r>
      </w:hyperlink>
      <w:r w:rsidRPr="004568D9">
        <w:rPr>
          <w:bCs/>
        </w:rPr>
        <w:t xml:space="preserve"> to assist with the management of wa</w:t>
      </w:r>
      <w:r w:rsidR="000B6BA3" w:rsidRPr="004568D9">
        <w:rPr>
          <w:bCs/>
        </w:rPr>
        <w:t>lking with purpose</w:t>
      </w:r>
      <w:r w:rsidRPr="004568D9">
        <w:rPr>
          <w:bCs/>
        </w:rPr>
        <w:t xml:space="preserve"> residents during COVID-19.</w:t>
      </w:r>
      <w:r w:rsidRPr="00567152">
        <w:rPr>
          <w:bCs/>
        </w:rPr>
        <w:t xml:space="preserve"> </w:t>
      </w:r>
    </w:p>
    <w:p w14:paraId="1C240231" w14:textId="77777777" w:rsidR="009B6DDE" w:rsidRPr="00567152" w:rsidRDefault="009B6DDE" w:rsidP="00A93EE5">
      <w:pPr>
        <w:pStyle w:val="PHEBulletpointsfornumberedtext"/>
        <w:ind w:left="284" w:right="83" w:firstLine="0"/>
        <w:jc w:val="both"/>
      </w:pPr>
    </w:p>
    <w:p w14:paraId="30BB0343" w14:textId="5572EBF6" w:rsidR="000C40B0" w:rsidRDefault="00420DCF" w:rsidP="00F255A2">
      <w:pPr>
        <w:pStyle w:val="Title"/>
      </w:pPr>
      <w:r w:rsidRPr="00624808">
        <w:lastRenderedPageBreak/>
        <w:t xml:space="preserve">4.5 </w:t>
      </w:r>
      <w:r w:rsidR="000C40B0" w:rsidRPr="00624808">
        <w:t xml:space="preserve">What </w:t>
      </w:r>
      <w:r w:rsidR="000739B9">
        <w:t>L</w:t>
      </w:r>
      <w:r w:rsidR="003E150E" w:rsidRPr="00624808">
        <w:t xml:space="preserve">ocal </w:t>
      </w:r>
      <w:r w:rsidR="000739B9">
        <w:t>S</w:t>
      </w:r>
      <w:r w:rsidR="003E150E" w:rsidRPr="00624808">
        <w:t xml:space="preserve">upport </w:t>
      </w:r>
      <w:r w:rsidR="00500EA7" w:rsidRPr="00624808">
        <w:t>Can</w:t>
      </w:r>
      <w:r w:rsidR="003E150E" w:rsidRPr="00624808">
        <w:t xml:space="preserve"> </w:t>
      </w:r>
      <w:r w:rsidR="000739B9">
        <w:t>C</w:t>
      </w:r>
      <w:r w:rsidR="003E150E" w:rsidRPr="00624808">
        <w:t xml:space="preserve">are </w:t>
      </w:r>
      <w:r w:rsidR="000739B9">
        <w:t>H</w:t>
      </w:r>
      <w:r w:rsidR="003E150E" w:rsidRPr="00624808">
        <w:t xml:space="preserve">omes </w:t>
      </w:r>
      <w:r w:rsidR="000739B9">
        <w:t>E</w:t>
      </w:r>
      <w:r w:rsidR="003E150E" w:rsidRPr="00624808">
        <w:t>xpect?</w:t>
      </w:r>
    </w:p>
    <w:p w14:paraId="76390AF2" w14:textId="77777777" w:rsidR="00F935C9" w:rsidRPr="00F935C9" w:rsidRDefault="00F935C9" w:rsidP="00A93EE5">
      <w:pPr>
        <w:ind w:left="284"/>
        <w:jc w:val="both"/>
      </w:pPr>
    </w:p>
    <w:p w14:paraId="449E8DD4" w14:textId="660BA6CA" w:rsidR="000C40B0" w:rsidRDefault="000C40B0" w:rsidP="00A93EE5">
      <w:pPr>
        <w:pStyle w:val="PHEContentslist"/>
        <w:ind w:left="284"/>
        <w:jc w:val="both"/>
      </w:pPr>
      <w:r w:rsidRPr="000C40B0">
        <w:t xml:space="preserve">Your local </w:t>
      </w:r>
      <w:r w:rsidR="00CC02D3">
        <w:rPr>
          <w:lang w:val="en-GB"/>
        </w:rPr>
        <w:t xml:space="preserve">Community Infection Control </w:t>
      </w:r>
      <w:r w:rsidR="00CC02D3">
        <w:t>t</w:t>
      </w:r>
      <w:r w:rsidRPr="000C40B0">
        <w:t xml:space="preserve">eams will liaise directly with </w:t>
      </w:r>
      <w:r w:rsidR="00956FDB">
        <w:rPr>
          <w:lang w:val="en-GB"/>
        </w:rPr>
        <w:t>UKHSA</w:t>
      </w:r>
      <w:r w:rsidRPr="000C40B0">
        <w:t xml:space="preserve"> </w:t>
      </w:r>
      <w:r w:rsidR="00234590">
        <w:rPr>
          <w:lang w:val="en-GB"/>
        </w:rPr>
        <w:t>H</w:t>
      </w:r>
      <w:r w:rsidR="00956FDB">
        <w:rPr>
          <w:lang w:val="en-GB"/>
        </w:rPr>
        <w:t xml:space="preserve">ealth </w:t>
      </w:r>
      <w:r w:rsidR="00234590">
        <w:rPr>
          <w:lang w:val="en-GB"/>
        </w:rPr>
        <w:t>P</w:t>
      </w:r>
      <w:r w:rsidR="00956FDB">
        <w:rPr>
          <w:lang w:val="en-GB"/>
        </w:rPr>
        <w:t xml:space="preserve">rotection </w:t>
      </w:r>
      <w:r w:rsidR="00234590">
        <w:rPr>
          <w:lang w:val="en-GB"/>
        </w:rPr>
        <w:t>T</w:t>
      </w:r>
      <w:r w:rsidR="00956FDB">
        <w:rPr>
          <w:lang w:val="en-GB"/>
        </w:rPr>
        <w:t>eam (HPT)</w:t>
      </w:r>
      <w:r w:rsidR="00234590">
        <w:rPr>
          <w:lang w:val="en-GB"/>
        </w:rPr>
        <w:t xml:space="preserve"> </w:t>
      </w:r>
      <w:r w:rsidRPr="000C40B0">
        <w:t xml:space="preserve">to provide information about what is happening in your home. </w:t>
      </w:r>
      <w:r w:rsidR="000D2591">
        <w:rPr>
          <w:lang w:val="en-GB"/>
        </w:rPr>
        <w:t xml:space="preserve">In some instances, </w:t>
      </w:r>
      <w:r w:rsidR="00956FDB">
        <w:rPr>
          <w:lang w:val="en-GB"/>
        </w:rPr>
        <w:t xml:space="preserve">UKHSA </w:t>
      </w:r>
      <w:r w:rsidR="00234590">
        <w:rPr>
          <w:lang w:val="en-GB"/>
        </w:rPr>
        <w:t xml:space="preserve">HPT </w:t>
      </w:r>
      <w:r w:rsidR="000D2591">
        <w:rPr>
          <w:lang w:val="en-GB"/>
        </w:rPr>
        <w:t xml:space="preserve">may contact you directly. </w:t>
      </w:r>
      <w:r w:rsidRPr="000C40B0">
        <w:t xml:space="preserve"> </w:t>
      </w:r>
    </w:p>
    <w:p w14:paraId="4AC55798" w14:textId="77777777" w:rsidR="0089297E" w:rsidRPr="0089297E" w:rsidRDefault="0089297E" w:rsidP="00A93EE5">
      <w:pPr>
        <w:pStyle w:val="PHEContentslist"/>
        <w:ind w:left="284"/>
        <w:jc w:val="both"/>
        <w:rPr>
          <w:sz w:val="44"/>
          <w:szCs w:val="44"/>
        </w:rPr>
      </w:pPr>
    </w:p>
    <w:p w14:paraId="38F17AD0" w14:textId="345AEAE2" w:rsidR="00CC2D47" w:rsidRPr="006D5833" w:rsidRDefault="00420DCF" w:rsidP="00F255A2">
      <w:pPr>
        <w:pStyle w:val="Title"/>
        <w:rPr>
          <w:rFonts w:cs="Times New Roman"/>
          <w:noProof/>
          <w:lang w:val="x-none"/>
        </w:rPr>
      </w:pPr>
      <w:bookmarkStart w:id="11" w:name="_Hlk38538020"/>
      <w:r w:rsidRPr="00624808">
        <w:t xml:space="preserve">4.6 </w:t>
      </w:r>
      <w:r w:rsidR="00CC2D47" w:rsidRPr="00624808">
        <w:t xml:space="preserve">Key </w:t>
      </w:r>
      <w:r w:rsidR="006A546F" w:rsidRPr="00624808">
        <w:t xml:space="preserve">Actions for </w:t>
      </w:r>
      <w:r w:rsidR="00203893" w:rsidRPr="00624808">
        <w:t xml:space="preserve">Care Home </w:t>
      </w:r>
      <w:r w:rsidR="006A546F" w:rsidRPr="00624808">
        <w:t>Management</w:t>
      </w:r>
      <w:r w:rsidR="00203893" w:rsidRPr="00624808">
        <w:t xml:space="preserve"> During </w:t>
      </w:r>
      <w:r w:rsidR="001828BF">
        <w:t>ARI</w:t>
      </w:r>
      <w:r w:rsidR="00203893" w:rsidRPr="00624808">
        <w:t xml:space="preserve"> Outbreak</w:t>
      </w:r>
      <w:bookmarkEnd w:id="11"/>
    </w:p>
    <w:p w14:paraId="36FFBAAE" w14:textId="77777777" w:rsidR="00420DCF" w:rsidRPr="00420DCF" w:rsidRDefault="00420DCF" w:rsidP="00A93EE5">
      <w:pPr>
        <w:ind w:left="284"/>
        <w:jc w:val="both"/>
      </w:pPr>
    </w:p>
    <w:p w14:paraId="23014CFD" w14:textId="3D492398" w:rsidR="00203893" w:rsidRDefault="00203893" w:rsidP="00FA7337">
      <w:pPr>
        <w:pStyle w:val="PHEBulletpointsfornumberedtext"/>
        <w:numPr>
          <w:ilvl w:val="0"/>
          <w:numId w:val="34"/>
        </w:numPr>
        <w:spacing w:line="240" w:lineRule="auto"/>
        <w:ind w:left="850" w:hanging="357"/>
        <w:jc w:val="both"/>
      </w:pPr>
      <w:r>
        <w:t xml:space="preserve">Ensure there is a named </w:t>
      </w:r>
      <w:r w:rsidR="001828BF">
        <w:t>ARI</w:t>
      </w:r>
      <w:r>
        <w:t xml:space="preserve"> co-ordinator on every shift</w:t>
      </w:r>
      <w:r w:rsidR="0037439C">
        <w:t>.</w:t>
      </w:r>
    </w:p>
    <w:p w14:paraId="19456211" w14:textId="6593AA56" w:rsidR="00420DCF" w:rsidRDefault="00420DCF" w:rsidP="00FA7337">
      <w:pPr>
        <w:pStyle w:val="PHEBulletpointsfornumberedtext"/>
        <w:spacing w:line="240" w:lineRule="auto"/>
        <w:ind w:left="850" w:hanging="357"/>
        <w:jc w:val="both"/>
      </w:pPr>
    </w:p>
    <w:p w14:paraId="03F34E12" w14:textId="47855D37" w:rsidR="00541F0C" w:rsidRPr="00C74972" w:rsidRDefault="00541F0C" w:rsidP="00FA7337">
      <w:pPr>
        <w:pStyle w:val="PHEBulletpointsfornumberedtext"/>
        <w:numPr>
          <w:ilvl w:val="0"/>
          <w:numId w:val="34"/>
        </w:numPr>
        <w:spacing w:line="240" w:lineRule="auto"/>
        <w:ind w:left="850" w:hanging="357"/>
        <w:jc w:val="both"/>
      </w:pPr>
      <w:r w:rsidRPr="00C74972">
        <w:t>Maintain adequate PPE supplie</w:t>
      </w:r>
      <w:r w:rsidR="00E772E6">
        <w:t>s</w:t>
      </w:r>
      <w:r w:rsidR="0037439C">
        <w:t>.</w:t>
      </w:r>
    </w:p>
    <w:p w14:paraId="0E90CC0C" w14:textId="51E87F7C" w:rsidR="00420DCF" w:rsidRPr="00C74972" w:rsidRDefault="00420DCF" w:rsidP="00FA7337">
      <w:pPr>
        <w:pStyle w:val="PHEBulletpointsfornumberedtext"/>
        <w:spacing w:line="240" w:lineRule="auto"/>
        <w:ind w:left="850" w:hanging="357"/>
        <w:jc w:val="both"/>
      </w:pPr>
    </w:p>
    <w:p w14:paraId="2806B8F2" w14:textId="516DAF77" w:rsidR="00203893" w:rsidRPr="00A01055" w:rsidRDefault="00203893" w:rsidP="00FA7337">
      <w:pPr>
        <w:pStyle w:val="PHEBulletpointsfornumberedtext"/>
        <w:numPr>
          <w:ilvl w:val="0"/>
          <w:numId w:val="34"/>
        </w:numPr>
        <w:spacing w:line="240" w:lineRule="auto"/>
        <w:ind w:left="850" w:hanging="357"/>
        <w:jc w:val="both"/>
      </w:pPr>
      <w:r w:rsidRPr="00A01055">
        <w:t xml:space="preserve">Maintain accurate records of residents with </w:t>
      </w:r>
      <w:r w:rsidR="00303F79" w:rsidRPr="00A01055">
        <w:t>ARI</w:t>
      </w:r>
      <w:r w:rsidRPr="00A01055">
        <w:t xml:space="preserve"> symptoms and s</w:t>
      </w:r>
      <w:r w:rsidR="00683342" w:rsidRPr="00A01055">
        <w:t>hare</w:t>
      </w:r>
      <w:r w:rsidRPr="00A01055">
        <w:t xml:space="preserve"> these</w:t>
      </w:r>
      <w:r w:rsidR="00683342" w:rsidRPr="00A01055">
        <w:t xml:space="preserve"> with</w:t>
      </w:r>
      <w:r w:rsidRPr="00A01055">
        <w:t xml:space="preserve"> </w:t>
      </w:r>
      <w:r w:rsidR="00A01055">
        <w:t xml:space="preserve">   </w:t>
      </w:r>
      <w:r w:rsidRPr="00A01055">
        <w:t>CICNs/</w:t>
      </w:r>
      <w:r w:rsidR="00234590" w:rsidRPr="00A01055">
        <w:t>HPT</w:t>
      </w:r>
      <w:r w:rsidRPr="00A01055">
        <w:t xml:space="preserve"> as requested.  </w:t>
      </w:r>
      <w:r w:rsidR="00C361DA" w:rsidRPr="00A01055">
        <w:t>See Appendix</w:t>
      </w:r>
      <w:r w:rsidR="0070041D" w:rsidRPr="00A01055">
        <w:t xml:space="preserve"> </w:t>
      </w:r>
      <w:r w:rsidR="008B4207" w:rsidRPr="00A01055">
        <w:t>2</w:t>
      </w:r>
      <w:r w:rsidR="0070041D" w:rsidRPr="00A01055">
        <w:t xml:space="preserve">. </w:t>
      </w:r>
      <w:r w:rsidR="0070041D" w:rsidRPr="00A01055">
        <w:rPr>
          <w:b/>
        </w:rPr>
        <w:t xml:space="preserve"> </w:t>
      </w:r>
      <w:r w:rsidR="00634D8A" w:rsidRPr="00A01055">
        <w:rPr>
          <w:b/>
        </w:rPr>
        <w:t>Accurate information is essential for outbreak investigation.</w:t>
      </w:r>
    </w:p>
    <w:p w14:paraId="3A2CDD89" w14:textId="057559C4" w:rsidR="00420DCF" w:rsidRPr="00A30D61" w:rsidRDefault="00420DCF" w:rsidP="00FA7337">
      <w:pPr>
        <w:pStyle w:val="PHEBulletpointsfornumberedtext"/>
        <w:spacing w:line="240" w:lineRule="auto"/>
        <w:ind w:left="850" w:hanging="357"/>
        <w:jc w:val="both"/>
        <w:rPr>
          <w:highlight w:val="green"/>
        </w:rPr>
      </w:pPr>
    </w:p>
    <w:p w14:paraId="24F1DC6E" w14:textId="321268BE" w:rsidR="00203893" w:rsidRDefault="003E150E" w:rsidP="00FA7337">
      <w:pPr>
        <w:pStyle w:val="PHEBulletpointsfornumberedtext"/>
        <w:numPr>
          <w:ilvl w:val="0"/>
          <w:numId w:val="34"/>
        </w:numPr>
        <w:spacing w:line="240" w:lineRule="auto"/>
        <w:ind w:left="850" w:hanging="357"/>
        <w:jc w:val="both"/>
      </w:pPr>
      <w:r>
        <w:t xml:space="preserve">Instigate </w:t>
      </w:r>
      <w:r w:rsidR="00CE05CF">
        <w:t xml:space="preserve">a </w:t>
      </w:r>
      <w:r w:rsidR="000E318D">
        <w:t xml:space="preserve">minimum of </w:t>
      </w:r>
      <w:r w:rsidR="00203893">
        <w:t>twice daily symptom che</w:t>
      </w:r>
      <w:r w:rsidR="000E318D">
        <w:t>cks for all residents and staff (NB</w:t>
      </w:r>
      <w:r w:rsidR="00973E26">
        <w:t>:</w:t>
      </w:r>
      <w:r w:rsidR="000E318D">
        <w:t xml:space="preserve"> additional observations may be required as directed by local teams)</w:t>
      </w:r>
      <w:r w:rsidR="0037439C">
        <w:t>.</w:t>
      </w:r>
    </w:p>
    <w:p w14:paraId="4125B138" w14:textId="19445A8D" w:rsidR="00420DCF" w:rsidRDefault="00420DCF" w:rsidP="00FA7337">
      <w:pPr>
        <w:pStyle w:val="PHEBulletpointsfornumberedtext"/>
        <w:spacing w:line="240" w:lineRule="auto"/>
        <w:ind w:left="850" w:hanging="357"/>
        <w:jc w:val="both"/>
      </w:pPr>
    </w:p>
    <w:p w14:paraId="6DA22A7F" w14:textId="2E931596" w:rsidR="00203893" w:rsidRDefault="00203893" w:rsidP="00FA7337">
      <w:pPr>
        <w:pStyle w:val="PHEBulletpointsfornumberedtext"/>
        <w:numPr>
          <w:ilvl w:val="0"/>
          <w:numId w:val="34"/>
        </w:numPr>
        <w:spacing w:line="240" w:lineRule="auto"/>
        <w:ind w:left="850" w:hanging="357"/>
        <w:jc w:val="both"/>
      </w:pPr>
      <w:r>
        <w:t>Appropriate signage to be displayed across the home. As</w:t>
      </w:r>
      <w:r w:rsidR="00420DCF">
        <w:t xml:space="preserve"> a minimum, this should include</w:t>
      </w:r>
      <w:r w:rsidR="00CE05CF">
        <w:t>:</w:t>
      </w:r>
    </w:p>
    <w:p w14:paraId="69F1AE48" w14:textId="07C358AD" w:rsidR="00420DCF" w:rsidRDefault="00420DCF" w:rsidP="00683342">
      <w:pPr>
        <w:pStyle w:val="PHEBulletpointsfornumberedtext"/>
        <w:spacing w:line="240" w:lineRule="auto"/>
        <w:ind w:firstLine="0"/>
        <w:jc w:val="both"/>
      </w:pPr>
    </w:p>
    <w:p w14:paraId="01452F5E" w14:textId="40BCE5BF" w:rsidR="00203893" w:rsidRDefault="00203893" w:rsidP="00E901AF">
      <w:pPr>
        <w:pStyle w:val="PHEBulletpointsfornumberedtext"/>
        <w:numPr>
          <w:ilvl w:val="1"/>
          <w:numId w:val="34"/>
        </w:numPr>
        <w:spacing w:line="240" w:lineRule="auto"/>
        <w:jc w:val="both"/>
      </w:pPr>
      <w:r>
        <w:t>Notice of outbreak at all entrances including exclusion information for anyone (staff or visitors) displaying symptoms</w:t>
      </w:r>
      <w:r w:rsidR="00B6404A">
        <w:t>.</w:t>
      </w:r>
      <w:r w:rsidR="003A55AD">
        <w:t xml:space="preserve"> </w:t>
      </w:r>
    </w:p>
    <w:p w14:paraId="69A85A60" w14:textId="53219FD4" w:rsidR="00420DCF" w:rsidRDefault="00420DCF" w:rsidP="00683342">
      <w:pPr>
        <w:pStyle w:val="PHEBulletpointsfornumberedtext"/>
        <w:spacing w:line="240" w:lineRule="auto"/>
        <w:ind w:firstLine="0"/>
        <w:jc w:val="both"/>
      </w:pPr>
    </w:p>
    <w:p w14:paraId="5636EBE9" w14:textId="68D1E4A6" w:rsidR="00203893" w:rsidRDefault="00203893" w:rsidP="00E901AF">
      <w:pPr>
        <w:pStyle w:val="PHEBulletpointsfornumberedtext"/>
        <w:numPr>
          <w:ilvl w:val="1"/>
          <w:numId w:val="34"/>
        </w:numPr>
        <w:spacing w:line="240" w:lineRule="auto"/>
        <w:jc w:val="both"/>
      </w:pPr>
      <w:r>
        <w:t>Infection control notices outside rooms of symptomatic residents</w:t>
      </w:r>
      <w:r w:rsidR="00A8270F">
        <w:t>.</w:t>
      </w:r>
      <w:r>
        <w:t xml:space="preserve"> </w:t>
      </w:r>
    </w:p>
    <w:p w14:paraId="547CE57F" w14:textId="784E45F7" w:rsidR="00420DCF" w:rsidRDefault="00420DCF" w:rsidP="00683342">
      <w:pPr>
        <w:pStyle w:val="PHEBulletpointsfornumberedtext"/>
        <w:spacing w:line="240" w:lineRule="auto"/>
        <w:ind w:firstLine="0"/>
        <w:jc w:val="both"/>
      </w:pPr>
    </w:p>
    <w:p w14:paraId="6EC3D21B" w14:textId="7A7FE22E" w:rsidR="00073D61" w:rsidRDefault="00683342" w:rsidP="00E901AF">
      <w:pPr>
        <w:pStyle w:val="PHEBulletpointsfornumberedtext"/>
        <w:numPr>
          <w:ilvl w:val="0"/>
          <w:numId w:val="34"/>
        </w:numPr>
        <w:tabs>
          <w:tab w:val="left" w:pos="567"/>
        </w:tabs>
        <w:spacing w:line="240" w:lineRule="auto"/>
        <w:ind w:left="851"/>
        <w:jc w:val="both"/>
      </w:pPr>
      <w:r>
        <w:t xml:space="preserve">Adhere </w:t>
      </w:r>
      <w:r w:rsidRPr="000B654F">
        <w:t xml:space="preserve">to all </w:t>
      </w:r>
      <w:hyperlink r:id="rId47" w:history="1">
        <w:r w:rsidRPr="0038596F">
          <w:rPr>
            <w:rStyle w:val="Hyperlink"/>
            <w:color w:val="0000FF"/>
          </w:rPr>
          <w:t>infection prevention and control measures</w:t>
        </w:r>
      </w:hyperlink>
      <w:r w:rsidRPr="000B654F">
        <w:t xml:space="preserve">, including </w:t>
      </w:r>
      <w:r w:rsidR="003A55AD">
        <w:t xml:space="preserve">stringent hand and respiratory hygiene for staff, residents and visitors, </w:t>
      </w:r>
      <w:r w:rsidRPr="000B654F">
        <w:t>enhanced cleaning across all affected units of the home</w:t>
      </w:r>
      <w:r w:rsidR="0037439C">
        <w:t>,</w:t>
      </w:r>
      <w:r w:rsidR="00073D61" w:rsidRPr="00073D61">
        <w:rPr>
          <w:rFonts w:asciiTheme="minorHAnsi" w:eastAsia="ヒラギノ角ゴ Pro W3" w:hAnsi="Calibri" w:cs="ヒラギノ角ゴ Pro W3"/>
          <w:color w:val="000000" w:themeColor="text1"/>
          <w:kern w:val="24"/>
          <w:szCs w:val="20"/>
        </w:rPr>
        <w:t xml:space="preserve"> </w:t>
      </w:r>
      <w:r w:rsidR="00073D61" w:rsidRPr="00073D61">
        <w:t xml:space="preserve">particularly focusing on frequently touched sites or points. </w:t>
      </w:r>
    </w:p>
    <w:p w14:paraId="2CC865C2" w14:textId="77777777" w:rsidR="00073D61" w:rsidRDefault="00073D61" w:rsidP="00073D61">
      <w:pPr>
        <w:pStyle w:val="PHEBulletpointsfornumberedtext"/>
        <w:tabs>
          <w:tab w:val="left" w:pos="567"/>
        </w:tabs>
        <w:spacing w:line="240" w:lineRule="auto"/>
        <w:ind w:firstLine="0"/>
        <w:jc w:val="both"/>
      </w:pPr>
    </w:p>
    <w:p w14:paraId="56026481" w14:textId="696041C7" w:rsidR="00683342" w:rsidRDefault="00073D61" w:rsidP="00E901AF">
      <w:pPr>
        <w:pStyle w:val="PHEBulletpointsfornumberedtext"/>
        <w:numPr>
          <w:ilvl w:val="0"/>
          <w:numId w:val="34"/>
        </w:numPr>
        <w:tabs>
          <w:tab w:val="left" w:pos="567"/>
        </w:tabs>
        <w:spacing w:line="240" w:lineRule="auto"/>
        <w:ind w:left="851"/>
        <w:jc w:val="both"/>
      </w:pPr>
      <w:r w:rsidRPr="00073D61">
        <w:t>The frequency of infection control audits should be increased to weekly.</w:t>
      </w:r>
    </w:p>
    <w:p w14:paraId="6201AA76" w14:textId="77777777" w:rsidR="00683342" w:rsidRDefault="00683342" w:rsidP="00683342">
      <w:pPr>
        <w:pStyle w:val="PHEBulletpointsfornumberedtext"/>
        <w:tabs>
          <w:tab w:val="clear" w:pos="851"/>
          <w:tab w:val="left" w:pos="567"/>
        </w:tabs>
        <w:spacing w:line="240" w:lineRule="auto"/>
        <w:ind w:firstLine="0"/>
        <w:jc w:val="both"/>
      </w:pPr>
    </w:p>
    <w:p w14:paraId="1D9CBBA1" w14:textId="732974AB" w:rsidR="007C3D84" w:rsidRPr="007C3D84" w:rsidRDefault="001F277A" w:rsidP="001B4BAD">
      <w:pPr>
        <w:pStyle w:val="PHEBulletpointsfornumberedtext"/>
        <w:numPr>
          <w:ilvl w:val="0"/>
          <w:numId w:val="34"/>
        </w:numPr>
        <w:tabs>
          <w:tab w:val="left" w:pos="567"/>
        </w:tabs>
        <w:ind w:left="851"/>
        <w:jc w:val="both"/>
      </w:pPr>
      <w:hyperlink r:id="rId48" w:anchor="limit-close-contact-with-other-people" w:history="1">
        <w:r w:rsidR="007C3D84" w:rsidRPr="007C3D84">
          <w:rPr>
            <w:rStyle w:val="Hyperlink"/>
            <w:color w:val="0000FF"/>
          </w:rPr>
          <w:t>Limit close contact with other people</w:t>
        </w:r>
      </w:hyperlink>
      <w:r w:rsidR="007C3D84" w:rsidRPr="007C3D84">
        <w:rPr>
          <w:color w:val="0000FF"/>
        </w:rPr>
        <w:t xml:space="preserve"> </w:t>
      </w:r>
      <w:r w:rsidR="007C3D84">
        <w:t>especially during an outbreak</w:t>
      </w:r>
      <w:r w:rsidR="007C3D84" w:rsidRPr="007C3D84">
        <w:t>, or when spending prolonged periods of time with a vulnerable individual.</w:t>
      </w:r>
      <w:r w:rsidR="007C3D84">
        <w:t xml:space="preserve"> This </w:t>
      </w:r>
      <w:r w:rsidR="007C3D84" w:rsidRPr="007C3D84">
        <w:t>can help reduce your risk of catching or spreading COVID-19</w:t>
      </w:r>
      <w:r w:rsidR="007C3D84">
        <w:t>, and other ARI.</w:t>
      </w:r>
    </w:p>
    <w:p w14:paraId="484E087C" w14:textId="77777777" w:rsidR="00420DCF" w:rsidRDefault="00420DCF" w:rsidP="00683342">
      <w:pPr>
        <w:pStyle w:val="PHEBulletpointsfornumberedtext"/>
        <w:spacing w:line="240" w:lineRule="auto"/>
        <w:ind w:firstLine="0"/>
        <w:jc w:val="both"/>
      </w:pPr>
    </w:p>
    <w:p w14:paraId="234653A9" w14:textId="75A4F780" w:rsidR="00203893" w:rsidRDefault="00203893" w:rsidP="00E901AF">
      <w:pPr>
        <w:pStyle w:val="PHEBulletpointsfornumberedtext"/>
        <w:numPr>
          <w:ilvl w:val="0"/>
          <w:numId w:val="34"/>
        </w:numPr>
        <w:spacing w:line="240" w:lineRule="auto"/>
        <w:ind w:left="851"/>
        <w:jc w:val="both"/>
      </w:pPr>
      <w:r>
        <w:t>Limit visit</w:t>
      </w:r>
      <w:r w:rsidR="00CE05CF">
        <w:t>s</w:t>
      </w:r>
      <w:r>
        <w:t xml:space="preserve"> by health and care staff to essential care/work only</w:t>
      </w:r>
      <w:r w:rsidR="00A16247">
        <w:t xml:space="preserve"> </w:t>
      </w:r>
      <w:r w:rsidR="00A01055">
        <w:t>or in</w:t>
      </w:r>
      <w:r w:rsidR="00A16247">
        <w:t xml:space="preserve"> exceptional circumstances e.g. </w:t>
      </w:r>
      <w:r w:rsidR="007246A4">
        <w:t>e</w:t>
      </w:r>
      <w:r w:rsidR="00A16247">
        <w:t xml:space="preserve">nd of </w:t>
      </w:r>
      <w:r w:rsidR="007246A4">
        <w:t>l</w:t>
      </w:r>
      <w:r w:rsidR="00A16247">
        <w:t>ife. D</w:t>
      </w:r>
      <w:r w:rsidR="00B6404A">
        <w:t xml:space="preserve">iscourage visits from </w:t>
      </w:r>
      <w:r w:rsidR="00DD160D">
        <w:t>older people</w:t>
      </w:r>
      <w:r w:rsidR="00B6404A">
        <w:t xml:space="preserve">, very young or pregnant women </w:t>
      </w:r>
      <w:r w:rsidR="00BB3F38">
        <w:t xml:space="preserve">and exclude </w:t>
      </w:r>
      <w:r w:rsidR="00A01055">
        <w:t xml:space="preserve">any </w:t>
      </w:r>
      <w:r w:rsidR="00BB3F38">
        <w:t xml:space="preserve">symptomatic visitors </w:t>
      </w:r>
      <w:r w:rsidR="00764C1D">
        <w:t xml:space="preserve">(see </w:t>
      </w:r>
      <w:r w:rsidR="00E51B1D">
        <w:t>s</w:t>
      </w:r>
      <w:r w:rsidR="00764C1D">
        <w:t xml:space="preserve">ection </w:t>
      </w:r>
      <w:r w:rsidR="00B64637">
        <w:t>8</w:t>
      </w:r>
      <w:r w:rsidR="00764C1D">
        <w:t xml:space="preserve"> for further details about visitors).</w:t>
      </w:r>
    </w:p>
    <w:p w14:paraId="0EDB25F1" w14:textId="77777777" w:rsidR="00AF228C" w:rsidRDefault="00AF228C" w:rsidP="00683342">
      <w:pPr>
        <w:pStyle w:val="ListParagraph"/>
        <w:ind w:left="851"/>
      </w:pPr>
    </w:p>
    <w:p w14:paraId="013BBA31" w14:textId="138C80C5" w:rsidR="00C0653A" w:rsidRDefault="00CD7421" w:rsidP="00E901AF">
      <w:pPr>
        <w:pStyle w:val="PHEBulletpointsfornumberedtext"/>
        <w:numPr>
          <w:ilvl w:val="0"/>
          <w:numId w:val="34"/>
        </w:numPr>
        <w:tabs>
          <w:tab w:val="clear" w:pos="851"/>
          <w:tab w:val="left" w:pos="567"/>
        </w:tabs>
        <w:spacing w:line="240" w:lineRule="auto"/>
        <w:ind w:left="851"/>
        <w:jc w:val="both"/>
      </w:pPr>
      <w:r w:rsidRPr="004568D9">
        <w:t xml:space="preserve">Arrange </w:t>
      </w:r>
      <w:r w:rsidR="00956FDB">
        <w:t xml:space="preserve">COVID-19 </w:t>
      </w:r>
      <w:r w:rsidRPr="004568D9">
        <w:t xml:space="preserve">testing of residents and staff </w:t>
      </w:r>
      <w:r w:rsidR="00AF228C" w:rsidRPr="004568D9">
        <w:t>(see section 5)</w:t>
      </w:r>
      <w:r w:rsidRPr="004568D9">
        <w:t xml:space="preserve">. </w:t>
      </w:r>
    </w:p>
    <w:p w14:paraId="3D256D77" w14:textId="77777777" w:rsidR="004C092C" w:rsidRDefault="004C092C" w:rsidP="00683342">
      <w:pPr>
        <w:pStyle w:val="ListParagraph"/>
        <w:ind w:left="851"/>
      </w:pPr>
    </w:p>
    <w:p w14:paraId="107394F0" w14:textId="5C262CC7" w:rsidR="004C092C" w:rsidRDefault="00683342" w:rsidP="00E901AF">
      <w:pPr>
        <w:pStyle w:val="PHEBulletpointsfornumberedtext"/>
        <w:numPr>
          <w:ilvl w:val="0"/>
          <w:numId w:val="34"/>
        </w:numPr>
        <w:tabs>
          <w:tab w:val="clear" w:pos="851"/>
          <w:tab w:val="left" w:pos="567"/>
        </w:tabs>
        <w:spacing w:line="240" w:lineRule="auto"/>
        <w:ind w:left="851"/>
        <w:jc w:val="both"/>
      </w:pPr>
      <w:r>
        <w:t>Consider c</w:t>
      </w:r>
      <w:r w:rsidR="004C092C">
        <w:t>losure of the home to new admissions</w:t>
      </w:r>
      <w:r w:rsidR="006F69AA">
        <w:t>, supported by a risk assessment</w:t>
      </w:r>
      <w:r w:rsidR="004C092C">
        <w:t xml:space="preserve"> </w:t>
      </w:r>
      <w:r w:rsidR="00E4233A">
        <w:t xml:space="preserve">and discussion with </w:t>
      </w:r>
      <w:r w:rsidR="002650C4">
        <w:t xml:space="preserve">social care </w:t>
      </w:r>
      <w:r w:rsidR="00E4233A">
        <w:t>commission</w:t>
      </w:r>
      <w:r w:rsidR="002650C4">
        <w:t>ers</w:t>
      </w:r>
      <w:r w:rsidR="00E4233A">
        <w:t xml:space="preserve"> and hospital discharge team </w:t>
      </w:r>
      <w:r w:rsidR="004C092C">
        <w:t>(see section 9)</w:t>
      </w:r>
    </w:p>
    <w:p w14:paraId="2DBF78CE" w14:textId="77777777" w:rsidR="00BE7632" w:rsidRDefault="00BE7632" w:rsidP="00BE7632">
      <w:pPr>
        <w:pStyle w:val="ListParagraph"/>
      </w:pPr>
    </w:p>
    <w:p w14:paraId="3F90B6BE" w14:textId="77777777" w:rsidR="00BE7632" w:rsidRDefault="00BE7632" w:rsidP="00BE7632">
      <w:pPr>
        <w:pStyle w:val="PHEBulletpointsfornumberedtext"/>
        <w:tabs>
          <w:tab w:val="clear" w:pos="851"/>
          <w:tab w:val="left" w:pos="567"/>
        </w:tabs>
        <w:spacing w:line="240" w:lineRule="auto"/>
        <w:ind w:firstLine="0"/>
        <w:jc w:val="both"/>
      </w:pPr>
    </w:p>
    <w:p w14:paraId="7C335D75" w14:textId="77777777" w:rsidR="00A16247" w:rsidRDefault="00A16247" w:rsidP="00A16247">
      <w:pPr>
        <w:pStyle w:val="PHEBulletpointsfornumberedtext"/>
        <w:tabs>
          <w:tab w:val="clear" w:pos="851"/>
          <w:tab w:val="left" w:pos="567"/>
        </w:tabs>
        <w:spacing w:line="240" w:lineRule="auto"/>
        <w:ind w:left="491" w:firstLine="0"/>
        <w:jc w:val="both"/>
      </w:pPr>
    </w:p>
    <w:p w14:paraId="7CA398D1" w14:textId="3001B3C9" w:rsidR="00A87B03" w:rsidRPr="00617FD2" w:rsidRDefault="00A01722" w:rsidP="00F255A2">
      <w:pPr>
        <w:pStyle w:val="Title"/>
        <w:rPr>
          <w:rStyle w:val="PHEFrontpagemaintitle"/>
          <w:b w:val="0"/>
          <w:color w:val="31849B" w:themeColor="accent5" w:themeShade="BF"/>
          <w:sz w:val="44"/>
          <w:szCs w:val="44"/>
        </w:rPr>
      </w:pPr>
      <w:r w:rsidRPr="00617FD2">
        <w:rPr>
          <w:rStyle w:val="PHEFrontpagemaintitle"/>
          <w:b w:val="0"/>
          <w:color w:val="31849B" w:themeColor="accent5" w:themeShade="BF"/>
          <w:sz w:val="44"/>
          <w:szCs w:val="44"/>
        </w:rPr>
        <w:lastRenderedPageBreak/>
        <w:t xml:space="preserve">Section 5: Testing </w:t>
      </w:r>
    </w:p>
    <w:p w14:paraId="6AE57396" w14:textId="48A5041B" w:rsidR="00D8200A" w:rsidRPr="004C7FA1" w:rsidRDefault="00D8200A" w:rsidP="0023730F">
      <w:pPr>
        <w:ind w:left="284"/>
        <w:jc w:val="both"/>
        <w:rPr>
          <w:color w:val="31849B" w:themeColor="accent5" w:themeShade="BF"/>
        </w:rPr>
      </w:pPr>
    </w:p>
    <w:p w14:paraId="4C8F4E09" w14:textId="6BA896D5" w:rsidR="00D8200A" w:rsidRPr="00617FD2" w:rsidRDefault="00462AAF" w:rsidP="00F255A2">
      <w:pPr>
        <w:pStyle w:val="Title"/>
      </w:pPr>
      <w:r w:rsidRPr="00617FD2">
        <w:t xml:space="preserve">5.1 </w:t>
      </w:r>
      <w:r w:rsidR="0023730F" w:rsidRPr="00617FD2">
        <w:t>COVID-19 t</w:t>
      </w:r>
      <w:r w:rsidRPr="00617FD2">
        <w:t>esting in care homes that do not have outbreaks – routine whole care home testing</w:t>
      </w:r>
      <w:r w:rsidR="00602FDA" w:rsidRPr="00617FD2">
        <w:t xml:space="preserve"> (Pillar 2/DHSC testing pathway)</w:t>
      </w:r>
    </w:p>
    <w:p w14:paraId="17A640E5" w14:textId="0CD1137F" w:rsidR="00853097" w:rsidRDefault="00853097" w:rsidP="0023730F">
      <w:pPr>
        <w:pStyle w:val="PHEContentslist"/>
        <w:spacing w:after="0" w:line="240" w:lineRule="auto"/>
        <w:ind w:left="284"/>
        <w:jc w:val="both"/>
      </w:pPr>
    </w:p>
    <w:p w14:paraId="3E97AE25" w14:textId="0C186A70" w:rsidR="00884169" w:rsidRPr="009A7872" w:rsidRDefault="006225D8" w:rsidP="00884169">
      <w:pPr>
        <w:pStyle w:val="PHEContentslist"/>
        <w:spacing w:after="0" w:line="240" w:lineRule="auto"/>
        <w:ind w:left="426"/>
        <w:jc w:val="both"/>
        <w:rPr>
          <w:lang w:val="en-GB"/>
        </w:rPr>
      </w:pPr>
      <w:r w:rsidRPr="00AE12C9">
        <w:rPr>
          <w:lang w:val="en-GB"/>
        </w:rPr>
        <w:t xml:space="preserve">Regular </w:t>
      </w:r>
      <w:r w:rsidR="0023730F">
        <w:rPr>
          <w:lang w:val="en-GB"/>
        </w:rPr>
        <w:t xml:space="preserve">COVID-19 </w:t>
      </w:r>
      <w:r w:rsidRPr="00AE12C9">
        <w:rPr>
          <w:lang w:val="en-GB"/>
        </w:rPr>
        <w:t xml:space="preserve">testing of care home staff and residents is </w:t>
      </w:r>
      <w:r w:rsidR="0039619E">
        <w:rPr>
          <w:lang w:val="en-GB"/>
        </w:rPr>
        <w:t>vital</w:t>
      </w:r>
      <w:r w:rsidRPr="00AE12C9">
        <w:rPr>
          <w:lang w:val="en-GB"/>
        </w:rPr>
        <w:t xml:space="preserve"> to identify infection quickly and take action to limit transmission. </w:t>
      </w:r>
      <w:r w:rsidR="00A12043" w:rsidRPr="00AE12C9">
        <w:rPr>
          <w:lang w:val="en-GB"/>
        </w:rPr>
        <w:t>C</w:t>
      </w:r>
      <w:r w:rsidR="002F1AE3">
        <w:rPr>
          <w:lang w:val="en-GB"/>
        </w:rPr>
        <w:t>urrent arrangements remain that c</w:t>
      </w:r>
      <w:r w:rsidR="00A12043" w:rsidRPr="00AE12C9">
        <w:rPr>
          <w:lang w:val="en-GB"/>
        </w:rPr>
        <w:t xml:space="preserve">are homes without outbreaks </w:t>
      </w:r>
      <w:r w:rsidR="00F244D2" w:rsidRPr="00AE12C9">
        <w:rPr>
          <w:lang w:val="en-GB"/>
        </w:rPr>
        <w:t>are</w:t>
      </w:r>
      <w:r w:rsidR="00790D91" w:rsidRPr="00AE12C9">
        <w:rPr>
          <w:lang w:val="en-GB"/>
        </w:rPr>
        <w:t xml:space="preserve"> eligible for weekly </w:t>
      </w:r>
      <w:r w:rsidR="002C413F">
        <w:rPr>
          <w:lang w:val="en-GB"/>
        </w:rPr>
        <w:t xml:space="preserve">PCR </w:t>
      </w:r>
      <w:r w:rsidR="00790D91" w:rsidRPr="00AE12C9">
        <w:rPr>
          <w:lang w:val="en-GB"/>
        </w:rPr>
        <w:t xml:space="preserve">testing of staff and </w:t>
      </w:r>
      <w:r w:rsidR="002C413F">
        <w:rPr>
          <w:lang w:val="en-GB"/>
        </w:rPr>
        <w:t xml:space="preserve">PCR </w:t>
      </w:r>
      <w:r w:rsidR="00790D91" w:rsidRPr="00AE12C9">
        <w:rPr>
          <w:lang w:val="en-GB"/>
        </w:rPr>
        <w:t>testing of residents every 28 days</w:t>
      </w:r>
      <w:r w:rsidR="00943982" w:rsidRPr="00AE12C9">
        <w:rPr>
          <w:lang w:val="en-GB"/>
        </w:rPr>
        <w:t>.</w:t>
      </w:r>
      <w:r w:rsidRPr="00AE12C9">
        <w:rPr>
          <w:lang w:val="en-GB"/>
        </w:rPr>
        <w:t xml:space="preserve"> The only exception is </w:t>
      </w:r>
      <w:r w:rsidR="00884169" w:rsidRPr="009A7872">
        <w:rPr>
          <w:lang w:val="en-GB"/>
        </w:rPr>
        <w:t xml:space="preserve">immunocompetent </w:t>
      </w:r>
      <w:r w:rsidRPr="009A7872">
        <w:rPr>
          <w:lang w:val="en-GB"/>
        </w:rPr>
        <w:t xml:space="preserve">staff and residents </w:t>
      </w:r>
      <w:r w:rsidR="008C6491" w:rsidRPr="009A7872">
        <w:rPr>
          <w:lang w:val="en-GB"/>
        </w:rPr>
        <w:t xml:space="preserve">that </w:t>
      </w:r>
      <w:r w:rsidRPr="009A7872">
        <w:rPr>
          <w:lang w:val="en-GB"/>
        </w:rPr>
        <w:t xml:space="preserve">have </w:t>
      </w:r>
      <w:r w:rsidR="009A7872">
        <w:rPr>
          <w:lang w:val="en-GB"/>
        </w:rPr>
        <w:t xml:space="preserve">tested </w:t>
      </w:r>
      <w:r w:rsidR="008C6491" w:rsidRPr="009A7872">
        <w:rPr>
          <w:lang w:val="en-GB"/>
        </w:rPr>
        <w:t xml:space="preserve">positive </w:t>
      </w:r>
      <w:r w:rsidR="0023730F" w:rsidRPr="009A7872">
        <w:rPr>
          <w:lang w:val="en-GB"/>
        </w:rPr>
        <w:t xml:space="preserve">for </w:t>
      </w:r>
      <w:r w:rsidR="009A7872">
        <w:rPr>
          <w:lang w:val="en-GB"/>
        </w:rPr>
        <w:t>COVID</w:t>
      </w:r>
      <w:r w:rsidR="00956FDB">
        <w:rPr>
          <w:lang w:val="en-GB"/>
        </w:rPr>
        <w:t>-19</w:t>
      </w:r>
      <w:r w:rsidR="009A7872">
        <w:rPr>
          <w:lang w:val="en-GB"/>
        </w:rPr>
        <w:t xml:space="preserve"> within the last 90 days</w:t>
      </w:r>
      <w:r w:rsidR="0023730F" w:rsidRPr="009A7872">
        <w:rPr>
          <w:lang w:val="en-GB"/>
        </w:rPr>
        <w:t xml:space="preserve"> </w:t>
      </w:r>
      <w:r w:rsidR="008C6491" w:rsidRPr="009A7872">
        <w:rPr>
          <w:lang w:val="en-GB"/>
        </w:rPr>
        <w:t xml:space="preserve">and completed </w:t>
      </w:r>
      <w:r w:rsidR="009A7872">
        <w:rPr>
          <w:lang w:val="en-GB"/>
        </w:rPr>
        <w:t>their self-</w:t>
      </w:r>
      <w:r w:rsidR="008C6491" w:rsidRPr="009A7872">
        <w:rPr>
          <w:lang w:val="en-GB"/>
        </w:rPr>
        <w:t>isolation</w:t>
      </w:r>
      <w:r w:rsidR="009A7872">
        <w:rPr>
          <w:lang w:val="en-GB"/>
        </w:rPr>
        <w:t xml:space="preserve"> period. These individuals</w:t>
      </w:r>
      <w:r w:rsidR="0023730F" w:rsidRPr="009A7872">
        <w:rPr>
          <w:lang w:val="en-GB"/>
        </w:rPr>
        <w:t>,</w:t>
      </w:r>
      <w:r w:rsidR="008C6491" w:rsidRPr="009A7872">
        <w:rPr>
          <w:lang w:val="en-GB"/>
        </w:rPr>
        <w:t xml:space="preserve"> should not </w:t>
      </w:r>
      <w:r w:rsidR="009A7872">
        <w:rPr>
          <w:lang w:val="en-GB"/>
        </w:rPr>
        <w:t>be retested for</w:t>
      </w:r>
      <w:r w:rsidR="008C6491" w:rsidRPr="009A7872">
        <w:rPr>
          <w:lang w:val="en-GB"/>
        </w:rPr>
        <w:t xml:space="preserve"> 90 days</w:t>
      </w:r>
      <w:r w:rsidR="00AE50C4" w:rsidRPr="009A7872">
        <w:rPr>
          <w:lang w:val="en-GB"/>
        </w:rPr>
        <w:t xml:space="preserve"> from their initial symptom onset (or test date if asymptomatic)</w:t>
      </w:r>
      <w:r w:rsidR="008C6491" w:rsidRPr="009A7872">
        <w:rPr>
          <w:lang w:val="en-GB"/>
        </w:rPr>
        <w:t xml:space="preserve">, </w:t>
      </w:r>
      <w:r w:rsidR="008C6491" w:rsidRPr="009A7872">
        <w:rPr>
          <w:i/>
          <w:iCs/>
          <w:lang w:val="en-GB"/>
        </w:rPr>
        <w:t>unless</w:t>
      </w:r>
      <w:r w:rsidR="008C6491" w:rsidRPr="009A7872">
        <w:rPr>
          <w:lang w:val="en-GB"/>
        </w:rPr>
        <w:t xml:space="preserve"> they develop new </w:t>
      </w:r>
      <w:r w:rsidR="00AE50C4" w:rsidRPr="009A7872">
        <w:rPr>
          <w:lang w:val="en-GB"/>
        </w:rPr>
        <w:t xml:space="preserve">possible </w:t>
      </w:r>
      <w:r w:rsidR="008C6491" w:rsidRPr="009A7872">
        <w:rPr>
          <w:lang w:val="en-GB"/>
        </w:rPr>
        <w:t>COVID-19 symptoms (see section 5.</w:t>
      </w:r>
      <w:r w:rsidR="00AC7DF8" w:rsidRPr="009A7872">
        <w:rPr>
          <w:lang w:val="en-GB"/>
        </w:rPr>
        <w:t>6</w:t>
      </w:r>
      <w:r w:rsidR="008C6491" w:rsidRPr="009A7872">
        <w:rPr>
          <w:lang w:val="en-GB"/>
        </w:rPr>
        <w:t>)</w:t>
      </w:r>
      <w:r w:rsidR="0023730F" w:rsidRPr="009A7872">
        <w:rPr>
          <w:lang w:val="en-GB"/>
        </w:rPr>
        <w:t>.</w:t>
      </w:r>
      <w:r w:rsidR="00884169" w:rsidRPr="009A7872">
        <w:rPr>
          <w:lang w:val="en-GB"/>
        </w:rPr>
        <w:t xml:space="preserve"> </w:t>
      </w:r>
    </w:p>
    <w:p w14:paraId="1B5DECD8" w14:textId="77777777" w:rsidR="00884169" w:rsidRDefault="00884169" w:rsidP="00884169">
      <w:pPr>
        <w:pStyle w:val="PHEContentslist"/>
        <w:spacing w:after="0" w:line="240" w:lineRule="auto"/>
        <w:ind w:left="426"/>
        <w:jc w:val="both"/>
        <w:rPr>
          <w:highlight w:val="yellow"/>
          <w:lang w:val="en-GB"/>
        </w:rPr>
      </w:pPr>
    </w:p>
    <w:p w14:paraId="7D53D728" w14:textId="7332C713" w:rsidR="00884169" w:rsidRPr="009A7872" w:rsidRDefault="00884169" w:rsidP="00884169">
      <w:pPr>
        <w:ind w:left="426"/>
        <w:rPr>
          <w:lang w:eastAsia="en-GB"/>
        </w:rPr>
      </w:pPr>
      <w:r w:rsidRPr="009A7872">
        <w:rPr>
          <w:lang w:eastAsia="en-GB"/>
        </w:rPr>
        <w:t xml:space="preserve">DHSC also request care homes undertake </w:t>
      </w:r>
      <w:r w:rsidR="00763B50">
        <w:rPr>
          <w:lang w:eastAsia="en-GB"/>
        </w:rPr>
        <w:t>twice weekly</w:t>
      </w:r>
      <w:r w:rsidRPr="009A7872">
        <w:rPr>
          <w:lang w:eastAsia="en-GB"/>
        </w:rPr>
        <w:t xml:space="preserve"> LFD test</w:t>
      </w:r>
      <w:r w:rsidR="00763B50">
        <w:rPr>
          <w:lang w:eastAsia="en-GB"/>
        </w:rPr>
        <w:t>ing</w:t>
      </w:r>
      <w:r w:rsidRPr="009A7872">
        <w:rPr>
          <w:lang w:eastAsia="en-GB"/>
        </w:rPr>
        <w:t xml:space="preserve"> </w:t>
      </w:r>
      <w:r w:rsidR="00763B50">
        <w:rPr>
          <w:lang w:eastAsia="en-GB"/>
        </w:rPr>
        <w:t>of</w:t>
      </w:r>
      <w:r w:rsidRPr="009A7872">
        <w:rPr>
          <w:lang w:eastAsia="en-GB"/>
        </w:rPr>
        <w:t xml:space="preserve"> staff, in addition to the</w:t>
      </w:r>
      <w:r w:rsidR="00763B50">
        <w:rPr>
          <w:lang w:eastAsia="en-GB"/>
        </w:rPr>
        <w:t>ir</w:t>
      </w:r>
      <w:r w:rsidRPr="009A7872">
        <w:rPr>
          <w:lang w:eastAsia="en-GB"/>
        </w:rPr>
        <w:t xml:space="preserve"> weekly PCR testing (</w:t>
      </w:r>
      <w:r w:rsidR="00EB0191" w:rsidRPr="00763B50">
        <w:rPr>
          <w:lang w:eastAsia="en-GB"/>
        </w:rPr>
        <w:t>Figure 1</w:t>
      </w:r>
      <w:r w:rsidRPr="009A7872">
        <w:rPr>
          <w:lang w:eastAsia="en-GB"/>
        </w:rPr>
        <w:t xml:space="preserve">), ideally at the beginning of the shift. One LFD test </w:t>
      </w:r>
      <w:r w:rsidR="009A7872">
        <w:rPr>
          <w:lang w:eastAsia="en-GB"/>
        </w:rPr>
        <w:t>should be</w:t>
      </w:r>
      <w:r w:rsidRPr="009A7872">
        <w:rPr>
          <w:lang w:eastAsia="en-GB"/>
        </w:rPr>
        <w:t xml:space="preserve"> taken at the same time</w:t>
      </w:r>
      <w:r w:rsidR="009A7872">
        <w:rPr>
          <w:lang w:eastAsia="en-GB"/>
        </w:rPr>
        <w:t>/day</w:t>
      </w:r>
      <w:r w:rsidRPr="009A7872">
        <w:rPr>
          <w:lang w:eastAsia="en-GB"/>
        </w:rPr>
        <w:t xml:space="preserve"> as the weekly PCR test and a second LFD test taken 4-5 </w:t>
      </w:r>
      <w:r w:rsidR="009A7872">
        <w:rPr>
          <w:lang w:eastAsia="en-GB"/>
        </w:rPr>
        <w:t>days after</w:t>
      </w:r>
      <w:r w:rsidRPr="009A7872">
        <w:rPr>
          <w:lang w:eastAsia="en-GB"/>
        </w:rPr>
        <w:t xml:space="preserve">. </w:t>
      </w:r>
    </w:p>
    <w:p w14:paraId="56356299" w14:textId="77777777" w:rsidR="00884169" w:rsidRDefault="00884169" w:rsidP="00884169">
      <w:pPr>
        <w:pStyle w:val="PHEContentslist"/>
        <w:spacing w:after="0" w:line="240" w:lineRule="auto"/>
        <w:ind w:left="426"/>
        <w:jc w:val="both"/>
        <w:rPr>
          <w:highlight w:val="yellow"/>
          <w:lang w:val="en-GB"/>
        </w:rPr>
      </w:pPr>
    </w:p>
    <w:p w14:paraId="3746AAA4" w14:textId="45452C24" w:rsidR="00884169" w:rsidRPr="009A7872" w:rsidRDefault="00884169" w:rsidP="00884169">
      <w:pPr>
        <w:ind w:left="426"/>
        <w:rPr>
          <w:rFonts w:cs="Times New Roman"/>
          <w:noProof/>
        </w:rPr>
      </w:pPr>
      <w:r w:rsidRPr="009A7872">
        <w:rPr>
          <w:rFonts w:cs="Times New Roman"/>
          <w:noProof/>
        </w:rPr>
        <w:t xml:space="preserve">Staff that have worked elsewhere in another health or care setting since their last shift in the care home or are returning from annual leave </w:t>
      </w:r>
      <w:r w:rsidR="002959E0" w:rsidRPr="009A7872">
        <w:rPr>
          <w:rFonts w:cs="Times New Roman"/>
          <w:noProof/>
        </w:rPr>
        <w:t>and</w:t>
      </w:r>
      <w:r w:rsidRPr="009A7872">
        <w:rPr>
          <w:rFonts w:cs="Times New Roman"/>
          <w:noProof/>
        </w:rPr>
        <w:t xml:space="preserve"> have missed their weekly PCR test will need to undertake a LFD test immediately before starting their shift. </w:t>
      </w:r>
    </w:p>
    <w:p w14:paraId="2D0D2394" w14:textId="77777777" w:rsidR="00884169" w:rsidRDefault="00884169" w:rsidP="00884169">
      <w:pPr>
        <w:ind w:left="426"/>
        <w:rPr>
          <w:rFonts w:cs="Times New Roman"/>
          <w:noProof/>
          <w:highlight w:val="yellow"/>
        </w:rPr>
      </w:pPr>
    </w:p>
    <w:p w14:paraId="7AB82017" w14:textId="28D86FD8" w:rsidR="00884169" w:rsidRPr="001A161C" w:rsidRDefault="00884169" w:rsidP="00884169">
      <w:pPr>
        <w:ind w:left="426"/>
        <w:rPr>
          <w:rFonts w:cs="Frutiger 45 Light"/>
          <w:color w:val="000000"/>
          <w:szCs w:val="24"/>
        </w:rPr>
      </w:pPr>
      <w:r w:rsidRPr="009A7872">
        <w:rPr>
          <w:rFonts w:cs="Times New Roman"/>
          <w:noProof/>
        </w:rPr>
        <w:t>Any staff who have a positive LFD test</w:t>
      </w:r>
      <w:r w:rsidRPr="009A7872">
        <w:rPr>
          <w:lang w:eastAsia="en-GB"/>
        </w:rPr>
        <w:t xml:space="preserve"> should undertake a confirmatory PCR test onsite, go home immediately before any significant contact with other staff members and residents and self-isolate whilst they await the PCR result. If it is positive, they should continue to isolate until day 11. </w:t>
      </w:r>
      <w:r w:rsidRPr="009A7872">
        <w:rPr>
          <w:rFonts w:cs="Frutiger 45 Light"/>
          <w:color w:val="000000"/>
          <w:szCs w:val="24"/>
        </w:rPr>
        <w:t xml:space="preserve">If the confirmatory PCR is negative, </w:t>
      </w:r>
      <w:r w:rsidR="002B1A03">
        <w:rPr>
          <w:rFonts w:cs="Frutiger 45 Light"/>
          <w:color w:val="000000"/>
          <w:szCs w:val="24"/>
        </w:rPr>
        <w:t xml:space="preserve">and the staff member does not have symptoms, </w:t>
      </w:r>
      <w:r w:rsidRPr="009A7872">
        <w:rPr>
          <w:rFonts w:cs="Frutiger 45 Light"/>
          <w:color w:val="000000"/>
          <w:szCs w:val="24"/>
        </w:rPr>
        <w:t>the</w:t>
      </w:r>
      <w:r w:rsidR="002B1A03">
        <w:rPr>
          <w:rFonts w:cs="Frutiger 45 Light"/>
          <w:color w:val="000000"/>
          <w:szCs w:val="24"/>
        </w:rPr>
        <w:t>y</w:t>
      </w:r>
      <w:r w:rsidRPr="009A7872">
        <w:rPr>
          <w:rFonts w:cs="Frutiger 45 Light"/>
          <w:color w:val="000000"/>
          <w:szCs w:val="24"/>
        </w:rPr>
        <w:t xml:space="preserve"> can return to work.</w:t>
      </w:r>
    </w:p>
    <w:p w14:paraId="04B4079F" w14:textId="77777777" w:rsidR="00884169" w:rsidRDefault="00884169" w:rsidP="00884169">
      <w:pPr>
        <w:pStyle w:val="PHEContentslist"/>
        <w:spacing w:after="0" w:line="240" w:lineRule="auto"/>
        <w:ind w:left="425"/>
        <w:jc w:val="both"/>
        <w:rPr>
          <w:lang w:val="en-GB"/>
        </w:rPr>
      </w:pPr>
    </w:p>
    <w:p w14:paraId="09951C95" w14:textId="68965C01" w:rsidR="00884169" w:rsidRPr="009A7872" w:rsidRDefault="00884169" w:rsidP="00884169">
      <w:pPr>
        <w:pStyle w:val="PHEContentslist"/>
        <w:spacing w:after="0" w:line="240" w:lineRule="auto"/>
        <w:ind w:left="426"/>
        <w:jc w:val="both"/>
        <w:rPr>
          <w:b/>
          <w:bCs/>
          <w:lang w:val="en"/>
        </w:rPr>
      </w:pPr>
      <w:r w:rsidRPr="009A7872">
        <w:rPr>
          <w:b/>
          <w:bCs/>
          <w:lang w:val="en"/>
        </w:rPr>
        <w:t xml:space="preserve">LFDs can also </w:t>
      </w:r>
      <w:r w:rsidR="000D318E">
        <w:rPr>
          <w:b/>
          <w:bCs/>
          <w:lang w:val="en"/>
        </w:rPr>
        <w:t xml:space="preserve">be </w:t>
      </w:r>
      <w:r w:rsidRPr="009A7872">
        <w:rPr>
          <w:b/>
          <w:bCs/>
          <w:lang w:val="en"/>
        </w:rPr>
        <w:t xml:space="preserve">used for visitor testing, including visiting professionals who are not part of a regular testing programme </w:t>
      </w:r>
      <w:r w:rsidRPr="009A7872">
        <w:rPr>
          <w:lang w:val="en"/>
        </w:rPr>
        <w:t>(see section 5.2).</w:t>
      </w:r>
      <w:r w:rsidRPr="009A7872">
        <w:rPr>
          <w:b/>
          <w:bCs/>
          <w:lang w:val="en"/>
        </w:rPr>
        <w:t xml:space="preserve"> </w:t>
      </w:r>
    </w:p>
    <w:p w14:paraId="38762DFC" w14:textId="77777777" w:rsidR="00884169" w:rsidRPr="009A7872" w:rsidRDefault="00884169" w:rsidP="00884169">
      <w:pPr>
        <w:pStyle w:val="PHEContentslist"/>
        <w:spacing w:after="0" w:line="240" w:lineRule="auto"/>
        <w:ind w:left="426"/>
        <w:jc w:val="both"/>
        <w:rPr>
          <w:b/>
          <w:lang w:val="en-GB"/>
        </w:rPr>
      </w:pPr>
    </w:p>
    <w:p w14:paraId="28CEFCAE" w14:textId="6B548F0B" w:rsidR="00884169" w:rsidRDefault="00884169" w:rsidP="000D318E">
      <w:pPr>
        <w:pStyle w:val="PHEContentslist"/>
        <w:spacing w:after="0" w:line="240" w:lineRule="auto"/>
        <w:ind w:left="426"/>
        <w:rPr>
          <w:lang w:val="en-GB"/>
        </w:rPr>
      </w:pPr>
      <w:r w:rsidRPr="009A7872">
        <w:rPr>
          <w:lang w:val="en-GB"/>
        </w:rPr>
        <w:t xml:space="preserve">Homes must register and order tests though the online digital portal: </w:t>
      </w:r>
      <w:hyperlink r:id="rId49" w:history="1">
        <w:r w:rsidRPr="0038596F">
          <w:rPr>
            <w:rStyle w:val="Hyperlink"/>
            <w:color w:val="0000FF"/>
          </w:rPr>
          <w:t>https://www.gov.uk/apply-coronavirus-test-care-home</w:t>
        </w:r>
      </w:hyperlink>
      <w:r w:rsidRPr="009A7872">
        <w:rPr>
          <w:lang w:val="en-GB"/>
        </w:rPr>
        <w:t xml:space="preserve">. </w:t>
      </w:r>
    </w:p>
    <w:p w14:paraId="29188297" w14:textId="2C56B24C" w:rsidR="005D11D8" w:rsidRDefault="005D11D8" w:rsidP="00884169">
      <w:pPr>
        <w:pStyle w:val="PHEContentslist"/>
        <w:spacing w:after="0" w:line="240" w:lineRule="auto"/>
        <w:ind w:left="426"/>
        <w:jc w:val="both"/>
        <w:rPr>
          <w:lang w:val="en-GB"/>
        </w:rPr>
      </w:pPr>
    </w:p>
    <w:p w14:paraId="616868AD" w14:textId="75BB179A" w:rsidR="005D11D8" w:rsidRPr="0038596F" w:rsidRDefault="005D11D8" w:rsidP="008801AF">
      <w:pPr>
        <w:pStyle w:val="PHEContentslist"/>
        <w:spacing w:after="0" w:line="240" w:lineRule="auto"/>
        <w:ind w:left="426"/>
        <w:rPr>
          <w:color w:val="0000FF"/>
          <w:szCs w:val="24"/>
          <w:lang w:val="en-GB"/>
        </w:rPr>
      </w:pPr>
      <w:r w:rsidRPr="008801AF">
        <w:rPr>
          <w:szCs w:val="24"/>
          <w:lang w:val="en-GB"/>
        </w:rPr>
        <w:t xml:space="preserve">For further information: </w:t>
      </w:r>
      <w:hyperlink r:id="rId50" w:anchor="care-home" w:history="1">
        <w:r w:rsidRPr="0038596F">
          <w:rPr>
            <w:rStyle w:val="Hyperlink"/>
            <w:color w:val="0000FF"/>
            <w:szCs w:val="24"/>
            <w:lang w:val="en-GB"/>
          </w:rPr>
          <w:t>https://www.gov.uk/guidance/coronavirus-covid-19-getting-tested#care-home</w:t>
        </w:r>
      </w:hyperlink>
    </w:p>
    <w:p w14:paraId="49AAAB3B" w14:textId="64D26009" w:rsidR="005D11D8" w:rsidRPr="005D11D8" w:rsidRDefault="005D11D8" w:rsidP="005D11D8">
      <w:pPr>
        <w:ind w:left="426"/>
        <w:rPr>
          <w:rFonts w:cs="Times New Roman"/>
          <w:noProof/>
          <w:sz w:val="16"/>
          <w:szCs w:val="16"/>
          <w:highlight w:val="yellow"/>
        </w:rPr>
      </w:pPr>
    </w:p>
    <w:p w14:paraId="5E6CA3FD" w14:textId="17627829" w:rsidR="00884169" w:rsidRPr="000D318E" w:rsidRDefault="00884169" w:rsidP="00884169">
      <w:pPr>
        <w:pStyle w:val="Default"/>
        <w:ind w:left="425"/>
        <w:rPr>
          <w:color w:val="auto"/>
          <w:lang w:eastAsia="en-US"/>
        </w:rPr>
      </w:pPr>
      <w:r w:rsidRPr="000D318E">
        <w:rPr>
          <w:rFonts w:cs="Times New Roman"/>
          <w:noProof/>
        </w:rPr>
        <w:t xml:space="preserve">If a </w:t>
      </w:r>
      <w:hyperlink r:id="rId51" w:anchor="in-the-event-of-a-single-case" w:history="1">
        <w:r w:rsidR="008801AF" w:rsidRPr="0038596F">
          <w:rPr>
            <w:rStyle w:val="Hyperlink"/>
            <w:rFonts w:cs="Times New Roman"/>
            <w:noProof/>
            <w:color w:val="0000FF"/>
          </w:rPr>
          <w:t>single, positive COVID case</w:t>
        </w:r>
      </w:hyperlink>
      <w:r w:rsidR="008801AF" w:rsidRPr="000D318E">
        <w:rPr>
          <w:rFonts w:cs="Times New Roman"/>
          <w:noProof/>
        </w:rPr>
        <w:t xml:space="preserve"> </w:t>
      </w:r>
      <w:r w:rsidRPr="000D318E">
        <w:rPr>
          <w:rFonts w:cs="Times New Roman"/>
          <w:noProof/>
        </w:rPr>
        <w:t>is identified</w:t>
      </w:r>
      <w:r w:rsidR="005112C9">
        <w:rPr>
          <w:rFonts w:cs="Times New Roman"/>
          <w:noProof/>
        </w:rPr>
        <w:t>,</w:t>
      </w:r>
      <w:r w:rsidRPr="000D318E">
        <w:rPr>
          <w:rFonts w:cs="Times New Roman"/>
          <w:noProof/>
        </w:rPr>
        <w:t xml:space="preserve"> a risk assessment should be undertaken to determine actions</w:t>
      </w:r>
      <w:r w:rsidRPr="000D318E">
        <w:t xml:space="preserve"> (see section 5.3)</w:t>
      </w:r>
      <w:r w:rsidRPr="000D318E">
        <w:rPr>
          <w:rFonts w:cs="Times New Roman"/>
          <w:noProof/>
        </w:rPr>
        <w:t xml:space="preserve">. </w:t>
      </w:r>
      <w:r w:rsidR="008801AF" w:rsidRPr="000D318E">
        <w:t>S</w:t>
      </w:r>
      <w:r w:rsidRPr="000D318E">
        <w:t xml:space="preserve">taff should be tested daily with an </w:t>
      </w:r>
      <w:r w:rsidRPr="000D318E">
        <w:rPr>
          <w:b/>
          <w:bCs/>
        </w:rPr>
        <w:t xml:space="preserve">LFD </w:t>
      </w:r>
      <w:r w:rsidRPr="000D318E">
        <w:t xml:space="preserve">as close to the beginning of their shift as possible </w:t>
      </w:r>
      <w:r w:rsidRPr="000D318E">
        <w:rPr>
          <w:b/>
          <w:bCs/>
        </w:rPr>
        <w:t>for 7 days</w:t>
      </w:r>
      <w:r w:rsidR="005D11D8" w:rsidRPr="000D318E">
        <w:rPr>
          <w:b/>
          <w:bCs/>
        </w:rPr>
        <w:t xml:space="preserve">. </w:t>
      </w:r>
      <w:r w:rsidR="005D11D8" w:rsidRPr="000D318E">
        <w:t xml:space="preserve">If any staff </w:t>
      </w:r>
      <w:r w:rsidR="005112C9">
        <w:t>are found to be positive</w:t>
      </w:r>
      <w:r w:rsidR="005D11D8" w:rsidRPr="000D318E">
        <w:rPr>
          <w:b/>
          <w:bCs/>
        </w:rPr>
        <w:t xml:space="preserve"> </w:t>
      </w:r>
      <w:r w:rsidR="005D11D8" w:rsidRPr="000D318E">
        <w:t xml:space="preserve">as part of the 7-day </w:t>
      </w:r>
      <w:r w:rsidR="005112C9">
        <w:t xml:space="preserve">LFD </w:t>
      </w:r>
      <w:r w:rsidR="005D11D8" w:rsidRPr="000D318E">
        <w:t>testing they should undertake a confirmatory PCR test onsite, go home immediately and self-isolate whilst await</w:t>
      </w:r>
      <w:r w:rsidR="005112C9">
        <w:t>ing</w:t>
      </w:r>
      <w:r w:rsidR="005D11D8" w:rsidRPr="000D318E">
        <w:t xml:space="preserve"> the result</w:t>
      </w:r>
      <w:r w:rsidR="005112C9">
        <w:t>. Dail</w:t>
      </w:r>
      <w:r w:rsidR="008801AF" w:rsidRPr="000D318E">
        <w:t xml:space="preserve">y </w:t>
      </w:r>
      <w:r w:rsidR="00A05986">
        <w:t>s</w:t>
      </w:r>
      <w:r w:rsidR="008801AF" w:rsidRPr="000D318E">
        <w:t xml:space="preserve">taff LFD testing should continue until 5 days without </w:t>
      </w:r>
      <w:r w:rsidR="000D318E">
        <w:t xml:space="preserve">any </w:t>
      </w:r>
      <w:r w:rsidR="008801AF" w:rsidRPr="000D318E">
        <w:t xml:space="preserve">further cases </w:t>
      </w:r>
      <w:r w:rsidR="005112C9">
        <w:t xml:space="preserve">being </w:t>
      </w:r>
      <w:r w:rsidR="008801AF" w:rsidRPr="000D318E">
        <w:t>identified</w:t>
      </w:r>
      <w:r w:rsidR="005D11D8" w:rsidRPr="000D318E">
        <w:t xml:space="preserve">. </w:t>
      </w:r>
    </w:p>
    <w:p w14:paraId="08DC1607" w14:textId="77777777" w:rsidR="00884169" w:rsidRDefault="00884169" w:rsidP="00884169">
      <w:pPr>
        <w:rPr>
          <w:rFonts w:cs="Times New Roman"/>
          <w:noProof/>
        </w:rPr>
      </w:pPr>
    </w:p>
    <w:p w14:paraId="29BB3143" w14:textId="26B0A67A" w:rsidR="005D11D8" w:rsidRDefault="00C74F2B" w:rsidP="00884169">
      <w:pPr>
        <w:ind w:left="426"/>
        <w:rPr>
          <w:color w:val="31849B" w:themeColor="accent5" w:themeShade="BF"/>
        </w:rPr>
      </w:pPr>
      <w:r>
        <w:t xml:space="preserve">If there are </w:t>
      </w:r>
      <w:hyperlink r:id="rId52" w:anchor="outbreak-testing" w:history="1">
        <w:r w:rsidRPr="0038596F">
          <w:rPr>
            <w:rStyle w:val="Hyperlink"/>
            <w:color w:val="0000FF"/>
          </w:rPr>
          <w:t>2 or more positive COVID</w:t>
        </w:r>
        <w:r w:rsidR="000127F4">
          <w:rPr>
            <w:rStyle w:val="Hyperlink"/>
            <w:color w:val="0000FF"/>
          </w:rPr>
          <w:t>-19</w:t>
        </w:r>
        <w:r w:rsidRPr="0038596F">
          <w:rPr>
            <w:rStyle w:val="Hyperlink"/>
            <w:color w:val="0000FF"/>
          </w:rPr>
          <w:t xml:space="preserve"> cases</w:t>
        </w:r>
      </w:hyperlink>
      <w:r>
        <w:t xml:space="preserve"> contact </w:t>
      </w:r>
      <w:r w:rsidR="000D318E">
        <w:t>your</w:t>
      </w:r>
      <w:r>
        <w:t xml:space="preserve"> Community Infection Control Team </w:t>
      </w:r>
      <w:r w:rsidR="00FE61C1">
        <w:t>weekdays</w:t>
      </w:r>
      <w:r>
        <w:t xml:space="preserve">, or Health Protection Team </w:t>
      </w:r>
      <w:r w:rsidR="00FE61C1">
        <w:t>weekends and Bank Holidays</w:t>
      </w:r>
      <w:r w:rsidR="00A05986">
        <w:t xml:space="preserve"> </w:t>
      </w:r>
      <w:r w:rsidR="00FE61C1">
        <w:t>(</w:t>
      </w:r>
      <w:r w:rsidR="00A05986">
        <w:t>9am-5pm</w:t>
      </w:r>
      <w:r w:rsidR="00FE61C1">
        <w:t>)</w:t>
      </w:r>
      <w:r>
        <w:t xml:space="preserve"> to carry out a </w:t>
      </w:r>
      <w:r w:rsidR="007246A4">
        <w:t>r</w:t>
      </w:r>
      <w:r>
        <w:t xml:space="preserve">isk </w:t>
      </w:r>
      <w:r w:rsidR="007246A4">
        <w:t>a</w:t>
      </w:r>
      <w:r>
        <w:t>ssessment.</w:t>
      </w:r>
    </w:p>
    <w:p w14:paraId="454315F2" w14:textId="77777777" w:rsidR="008801AF" w:rsidRDefault="008801AF" w:rsidP="00884169">
      <w:pPr>
        <w:ind w:left="426"/>
      </w:pPr>
    </w:p>
    <w:p w14:paraId="74CD2269" w14:textId="0ECDF794" w:rsidR="005D11D8" w:rsidRPr="00635B3C" w:rsidRDefault="005D11D8" w:rsidP="005D11D8">
      <w:pPr>
        <w:pStyle w:val="PHEContentslist"/>
        <w:spacing w:after="0" w:line="240" w:lineRule="auto"/>
        <w:ind w:left="426"/>
        <w:jc w:val="both"/>
        <w:rPr>
          <w:b/>
          <w:sz w:val="28"/>
          <w:lang w:val="en-GB"/>
        </w:rPr>
      </w:pPr>
      <w:r w:rsidRPr="00635B3C">
        <w:rPr>
          <w:b/>
          <w:sz w:val="28"/>
          <w:lang w:val="en-GB"/>
        </w:rPr>
        <w:t>Any queries regarding Pillar 2</w:t>
      </w:r>
      <w:r w:rsidR="00C74F2B" w:rsidRPr="00635B3C">
        <w:rPr>
          <w:b/>
          <w:sz w:val="28"/>
          <w:lang w:val="en-GB"/>
        </w:rPr>
        <w:t xml:space="preserve"> </w:t>
      </w:r>
      <w:r w:rsidRPr="00635B3C">
        <w:rPr>
          <w:b/>
          <w:sz w:val="28"/>
          <w:lang w:val="en-GB"/>
        </w:rPr>
        <w:t>/ DHSC testing should be directed to the national helpline on 119 (open 7am-11pm daily)</w:t>
      </w:r>
    </w:p>
    <w:p w14:paraId="4D2619BE" w14:textId="77777777" w:rsidR="004C4C39" w:rsidRDefault="004C4C39" w:rsidP="00F255A2">
      <w:pPr>
        <w:pStyle w:val="Title"/>
      </w:pPr>
    </w:p>
    <w:p w14:paraId="4F9EE809" w14:textId="77777777" w:rsidR="000127F4" w:rsidRDefault="000127F4" w:rsidP="00F255A2">
      <w:pPr>
        <w:pStyle w:val="Title"/>
      </w:pPr>
    </w:p>
    <w:p w14:paraId="5E434FA4" w14:textId="65E2FA08" w:rsidR="007A2D6F" w:rsidRPr="002E7BD5" w:rsidRDefault="007A2D6F" w:rsidP="00F255A2">
      <w:pPr>
        <w:pStyle w:val="Title"/>
      </w:pPr>
      <w:r w:rsidRPr="002E7BD5">
        <w:lastRenderedPageBreak/>
        <w:t xml:space="preserve">5.2 </w:t>
      </w:r>
      <w:r w:rsidR="003943DF" w:rsidRPr="002E7BD5">
        <w:t xml:space="preserve">COVID-19 </w:t>
      </w:r>
      <w:r w:rsidRPr="002E7BD5">
        <w:t xml:space="preserve">Lateral Flow </w:t>
      </w:r>
      <w:r w:rsidR="007008CC">
        <w:t xml:space="preserve">Device (LFD) </w:t>
      </w:r>
      <w:r w:rsidR="000554CF">
        <w:t>t</w:t>
      </w:r>
      <w:r w:rsidRPr="002E7BD5">
        <w:t xml:space="preserve">esting in care homes </w:t>
      </w:r>
    </w:p>
    <w:p w14:paraId="1DA4D1A7" w14:textId="570BB887" w:rsidR="00EC2E8C" w:rsidRPr="002E7BD5" w:rsidRDefault="00EC2E8C" w:rsidP="00EC2E8C">
      <w:pPr>
        <w:rPr>
          <w:lang w:eastAsia="en-GB"/>
        </w:rPr>
      </w:pPr>
    </w:p>
    <w:p w14:paraId="4CA024C5" w14:textId="4564261D" w:rsidR="00681D68" w:rsidRPr="002E7BD5" w:rsidRDefault="00681D68" w:rsidP="000166A2">
      <w:pPr>
        <w:ind w:left="426"/>
        <w:rPr>
          <w:b/>
          <w:lang w:val="en"/>
        </w:rPr>
      </w:pPr>
      <w:r w:rsidRPr="002E7BD5">
        <w:rPr>
          <w:b/>
          <w:lang w:val="en"/>
        </w:rPr>
        <w:t>The following section is based on the most recent information and guidance issued by DHSC at the time of writing.</w:t>
      </w:r>
    </w:p>
    <w:p w14:paraId="2E170DCA" w14:textId="4578BD66" w:rsidR="00681D68" w:rsidRPr="002E7BD5" w:rsidRDefault="00681D68" w:rsidP="000166A2">
      <w:pPr>
        <w:ind w:left="426"/>
        <w:rPr>
          <w:b/>
          <w:lang w:val="en"/>
        </w:rPr>
      </w:pPr>
    </w:p>
    <w:p w14:paraId="3A479112" w14:textId="06846574" w:rsidR="00B737FF" w:rsidRPr="002E7BD5" w:rsidRDefault="00233052" w:rsidP="00BD4BF3">
      <w:pPr>
        <w:ind w:left="426"/>
        <w:rPr>
          <w:rFonts w:cs="Frutiger LT Std 45 Light"/>
          <w:color w:val="000000"/>
          <w:sz w:val="20"/>
        </w:rPr>
      </w:pPr>
      <w:r w:rsidRPr="002E7BD5">
        <w:rPr>
          <w:lang w:eastAsia="en-GB"/>
        </w:rPr>
        <w:t>L</w:t>
      </w:r>
      <w:r w:rsidR="00BA1C2C" w:rsidRPr="002E7BD5">
        <w:rPr>
          <w:lang w:eastAsia="en-GB"/>
        </w:rPr>
        <w:t xml:space="preserve">ateral </w:t>
      </w:r>
      <w:r w:rsidRPr="002E7BD5">
        <w:rPr>
          <w:lang w:eastAsia="en-GB"/>
        </w:rPr>
        <w:t>F</w:t>
      </w:r>
      <w:r w:rsidR="00BA1C2C" w:rsidRPr="002E7BD5">
        <w:rPr>
          <w:lang w:eastAsia="en-GB"/>
        </w:rPr>
        <w:t xml:space="preserve">low </w:t>
      </w:r>
      <w:r w:rsidR="00B737FF" w:rsidRPr="002E7BD5">
        <w:rPr>
          <w:lang w:eastAsia="en-GB"/>
        </w:rPr>
        <w:t>Device (LFD)</w:t>
      </w:r>
      <w:r w:rsidRPr="002E7BD5">
        <w:rPr>
          <w:lang w:eastAsia="en-GB"/>
        </w:rPr>
        <w:t xml:space="preserve"> kits </w:t>
      </w:r>
      <w:r w:rsidR="00547430" w:rsidRPr="00720ACF">
        <w:rPr>
          <w:lang w:eastAsia="en-GB"/>
        </w:rPr>
        <w:t>have been</w:t>
      </w:r>
      <w:r w:rsidRPr="00720ACF">
        <w:rPr>
          <w:lang w:eastAsia="en-GB"/>
        </w:rPr>
        <w:t xml:space="preserve"> </w:t>
      </w:r>
      <w:r w:rsidR="00720ACF">
        <w:rPr>
          <w:lang w:eastAsia="en-GB"/>
        </w:rPr>
        <w:t xml:space="preserve">in </w:t>
      </w:r>
      <w:r w:rsidR="000166A2" w:rsidRPr="002E7BD5">
        <w:rPr>
          <w:lang w:eastAsia="en-GB"/>
        </w:rPr>
        <w:t>use in</w:t>
      </w:r>
      <w:r w:rsidR="000E0FE4" w:rsidRPr="002E7BD5">
        <w:rPr>
          <w:lang w:eastAsia="en-GB"/>
        </w:rPr>
        <w:t xml:space="preserve"> care homes </w:t>
      </w:r>
      <w:r w:rsidR="00720ACF">
        <w:rPr>
          <w:lang w:eastAsia="en-GB"/>
        </w:rPr>
        <w:t>since</w:t>
      </w:r>
      <w:r w:rsidR="00E54B05" w:rsidRPr="002E7BD5">
        <w:rPr>
          <w:lang w:eastAsia="en-GB"/>
        </w:rPr>
        <w:t xml:space="preserve"> December 2020. </w:t>
      </w:r>
      <w:r w:rsidR="00BA1C2C" w:rsidRPr="002E7BD5">
        <w:rPr>
          <w:lang w:eastAsia="en-GB"/>
        </w:rPr>
        <w:t xml:space="preserve">Care homes </w:t>
      </w:r>
      <w:r w:rsidR="00843E77">
        <w:rPr>
          <w:lang w:eastAsia="en-GB"/>
        </w:rPr>
        <w:t xml:space="preserve">have </w:t>
      </w:r>
      <w:r w:rsidR="00BA1C2C" w:rsidRPr="002E7BD5">
        <w:rPr>
          <w:lang w:eastAsia="en-GB"/>
        </w:rPr>
        <w:t>be</w:t>
      </w:r>
      <w:r w:rsidR="00843E77">
        <w:rPr>
          <w:lang w:eastAsia="en-GB"/>
        </w:rPr>
        <w:t>en</w:t>
      </w:r>
      <w:r w:rsidR="00BA1C2C" w:rsidRPr="002E7BD5">
        <w:rPr>
          <w:lang w:eastAsia="en-GB"/>
        </w:rPr>
        <w:t xml:space="preserve"> sent LFT kits, universal PCR test kits and supplementing kit. </w:t>
      </w:r>
      <w:r w:rsidR="00E03486" w:rsidRPr="002E7BD5">
        <w:rPr>
          <w:lang w:eastAsia="en-GB"/>
        </w:rPr>
        <w:t xml:space="preserve">To log the test results with the NHS Test &amp; Trace Service, care homes </w:t>
      </w:r>
      <w:r w:rsidR="00080841">
        <w:rPr>
          <w:lang w:eastAsia="en-GB"/>
        </w:rPr>
        <w:t>have</w:t>
      </w:r>
      <w:r w:rsidR="00E03486" w:rsidRPr="002E7BD5">
        <w:rPr>
          <w:lang w:eastAsia="en-GB"/>
        </w:rPr>
        <w:t xml:space="preserve"> be</w:t>
      </w:r>
      <w:r w:rsidR="00080841">
        <w:rPr>
          <w:lang w:eastAsia="en-GB"/>
        </w:rPr>
        <w:t>en</w:t>
      </w:r>
      <w:r w:rsidR="00E03486" w:rsidRPr="002E7BD5">
        <w:rPr>
          <w:lang w:eastAsia="en-GB"/>
        </w:rPr>
        <w:t xml:space="preserve"> given a mobile device with an app and/or access to a web platform. </w:t>
      </w:r>
      <w:r w:rsidR="00B737FF" w:rsidRPr="002E7BD5">
        <w:rPr>
          <w:szCs w:val="24"/>
          <w:lang w:eastAsia="en-GB"/>
        </w:rPr>
        <w:t>Care homes</w:t>
      </w:r>
      <w:r w:rsidR="00B737FF" w:rsidRPr="002E7BD5">
        <w:rPr>
          <w:rFonts w:cs="Frutiger LT Std 45 Light"/>
          <w:color w:val="000000"/>
          <w:szCs w:val="24"/>
        </w:rPr>
        <w:t xml:space="preserve"> </w:t>
      </w:r>
      <w:r w:rsidR="00080841">
        <w:rPr>
          <w:rFonts w:cs="Frutiger LT Std 45 Light"/>
          <w:color w:val="000000"/>
          <w:szCs w:val="24"/>
        </w:rPr>
        <w:t>have been given</w:t>
      </w:r>
      <w:r w:rsidR="00B737FF" w:rsidRPr="002E7BD5">
        <w:rPr>
          <w:rFonts w:cs="Frutiger LT Std 45 Light"/>
          <w:color w:val="000000"/>
          <w:szCs w:val="24"/>
        </w:rPr>
        <w:t xml:space="preserve"> further information from DHSC on how to order more kits</w:t>
      </w:r>
      <w:r w:rsidR="00B737FF" w:rsidRPr="002E7BD5">
        <w:rPr>
          <w:rFonts w:cs="Frutiger LT Std 45 Light"/>
          <w:color w:val="000000"/>
          <w:sz w:val="20"/>
        </w:rPr>
        <w:t xml:space="preserve"> </w:t>
      </w:r>
    </w:p>
    <w:p w14:paraId="1DC26D45" w14:textId="46E6BE84" w:rsidR="00681D68" w:rsidRPr="002E7BD5" w:rsidRDefault="00681D68" w:rsidP="00BD4BF3">
      <w:pPr>
        <w:ind w:left="426"/>
        <w:rPr>
          <w:rFonts w:cs="Frutiger LT Std 45 Light"/>
          <w:color w:val="000000"/>
          <w:sz w:val="20"/>
        </w:rPr>
      </w:pPr>
    </w:p>
    <w:p w14:paraId="505BC9CF" w14:textId="77777777" w:rsidR="00FE61C1" w:rsidRDefault="00FE61C1" w:rsidP="000166A2">
      <w:pPr>
        <w:ind w:left="426"/>
        <w:rPr>
          <w:b/>
          <w:color w:val="31849B" w:themeColor="accent5" w:themeShade="BF"/>
          <w:lang w:eastAsia="en-GB"/>
        </w:rPr>
      </w:pPr>
    </w:p>
    <w:p w14:paraId="017A9D6B" w14:textId="0B6582E9" w:rsidR="00EA7A39" w:rsidRDefault="00233052" w:rsidP="000166A2">
      <w:pPr>
        <w:ind w:left="426"/>
        <w:rPr>
          <w:b/>
          <w:color w:val="31849B" w:themeColor="accent5" w:themeShade="BF"/>
          <w:lang w:eastAsia="en-GB"/>
        </w:rPr>
      </w:pPr>
      <w:r w:rsidRPr="00720ACF">
        <w:rPr>
          <w:b/>
          <w:color w:val="31849B" w:themeColor="accent5" w:themeShade="BF"/>
          <w:lang w:eastAsia="en-GB"/>
        </w:rPr>
        <w:t>LF</w:t>
      </w:r>
      <w:r w:rsidR="00F0128F" w:rsidRPr="00720ACF">
        <w:rPr>
          <w:b/>
          <w:color w:val="31849B" w:themeColor="accent5" w:themeShade="BF"/>
          <w:lang w:eastAsia="en-GB"/>
        </w:rPr>
        <w:t>D Testing</w:t>
      </w:r>
      <w:r w:rsidRPr="00720ACF">
        <w:rPr>
          <w:b/>
          <w:color w:val="31849B" w:themeColor="accent5" w:themeShade="BF"/>
          <w:lang w:eastAsia="en-GB"/>
        </w:rPr>
        <w:t xml:space="preserve"> of Visitors </w:t>
      </w:r>
    </w:p>
    <w:p w14:paraId="0BAEECDA" w14:textId="77777777" w:rsidR="00EA7A39" w:rsidRDefault="00EA7A39" w:rsidP="000166A2">
      <w:pPr>
        <w:ind w:left="426"/>
        <w:rPr>
          <w:b/>
          <w:color w:val="31849B" w:themeColor="accent5" w:themeShade="BF"/>
          <w:lang w:eastAsia="en-GB"/>
        </w:rPr>
      </w:pPr>
    </w:p>
    <w:p w14:paraId="24C83299" w14:textId="39A1C0D6" w:rsidR="00EA7A39" w:rsidRDefault="00EA7A39" w:rsidP="00EA7A39">
      <w:pPr>
        <w:ind w:left="426"/>
        <w:rPr>
          <w:bCs/>
          <w:lang w:eastAsia="en-GB"/>
        </w:rPr>
      </w:pPr>
      <w:r>
        <w:rPr>
          <w:bCs/>
          <w:lang w:eastAsia="en-GB"/>
        </w:rPr>
        <w:t xml:space="preserve">Care </w:t>
      </w:r>
      <w:r w:rsidR="000127F4">
        <w:rPr>
          <w:bCs/>
          <w:lang w:eastAsia="en-GB"/>
        </w:rPr>
        <w:t>h</w:t>
      </w:r>
      <w:r>
        <w:rPr>
          <w:bCs/>
          <w:lang w:eastAsia="en-GB"/>
        </w:rPr>
        <w:t>omes should ensure:</w:t>
      </w:r>
    </w:p>
    <w:p w14:paraId="1886D854" w14:textId="1FD668F1" w:rsidR="007C1A2D" w:rsidRPr="007C1A2D" w:rsidRDefault="007C1A2D" w:rsidP="00E901AF">
      <w:pPr>
        <w:pStyle w:val="ListParagraph"/>
        <w:numPr>
          <w:ilvl w:val="0"/>
          <w:numId w:val="39"/>
        </w:numPr>
        <w:rPr>
          <w:bCs/>
          <w:lang w:eastAsia="en-GB"/>
        </w:rPr>
      </w:pPr>
      <w:r w:rsidRPr="007C1A2D">
        <w:rPr>
          <w:bCs/>
          <w:lang w:eastAsia="en-GB"/>
        </w:rPr>
        <w:t xml:space="preserve">there is a separate area for people being tested to complete a self-assisted swab and </w:t>
      </w:r>
      <w:r w:rsidR="00285F2C">
        <w:rPr>
          <w:bCs/>
          <w:lang w:eastAsia="en-GB"/>
        </w:rPr>
        <w:t>await</w:t>
      </w:r>
      <w:r w:rsidRPr="007C1A2D">
        <w:rPr>
          <w:bCs/>
          <w:lang w:eastAsia="en-GB"/>
        </w:rPr>
        <w:t xml:space="preserve"> results, maintaining social distancing</w:t>
      </w:r>
    </w:p>
    <w:p w14:paraId="0825DBFF" w14:textId="0C629A3C" w:rsidR="007C1A2D" w:rsidRPr="007C1A2D" w:rsidRDefault="007C1A2D" w:rsidP="00E901AF">
      <w:pPr>
        <w:pStyle w:val="ListParagraph"/>
        <w:numPr>
          <w:ilvl w:val="0"/>
          <w:numId w:val="39"/>
        </w:numPr>
        <w:rPr>
          <w:bCs/>
          <w:lang w:eastAsia="en-GB"/>
        </w:rPr>
      </w:pPr>
      <w:r w:rsidRPr="007C1A2D">
        <w:rPr>
          <w:bCs/>
          <w:lang w:eastAsia="en-GB"/>
        </w:rPr>
        <w:t xml:space="preserve">your staff schedule </w:t>
      </w:r>
      <w:r w:rsidR="00285F2C">
        <w:rPr>
          <w:bCs/>
          <w:lang w:eastAsia="en-GB"/>
        </w:rPr>
        <w:t xml:space="preserve">is </w:t>
      </w:r>
      <w:r w:rsidRPr="007C1A2D">
        <w:rPr>
          <w:bCs/>
          <w:lang w:eastAsia="en-GB"/>
        </w:rPr>
        <w:t xml:space="preserve">planned accordingly to </w:t>
      </w:r>
      <w:r w:rsidR="00285F2C">
        <w:rPr>
          <w:bCs/>
          <w:lang w:eastAsia="en-GB"/>
        </w:rPr>
        <w:t>allow</w:t>
      </w:r>
      <w:r w:rsidRPr="007C1A2D">
        <w:rPr>
          <w:bCs/>
          <w:lang w:eastAsia="en-GB"/>
        </w:rPr>
        <w:t xml:space="preserve"> time for testing</w:t>
      </w:r>
    </w:p>
    <w:p w14:paraId="2F757212" w14:textId="3DC3A3AF" w:rsidR="007C1A2D" w:rsidRPr="007C1A2D" w:rsidRDefault="007C1A2D" w:rsidP="00E901AF">
      <w:pPr>
        <w:pStyle w:val="ListParagraph"/>
        <w:numPr>
          <w:ilvl w:val="0"/>
          <w:numId w:val="39"/>
        </w:numPr>
        <w:rPr>
          <w:bCs/>
          <w:lang w:eastAsia="en-GB"/>
        </w:rPr>
      </w:pPr>
      <w:r w:rsidRPr="007C1A2D">
        <w:rPr>
          <w:bCs/>
          <w:lang w:eastAsia="en-GB"/>
        </w:rPr>
        <w:t>you have prepared written consent forms for all people being tested in line with your normal policies and procedures</w:t>
      </w:r>
    </w:p>
    <w:p w14:paraId="47A5EB5D" w14:textId="70A7409F" w:rsidR="007C1A2D" w:rsidRPr="007C1A2D" w:rsidRDefault="007C1A2D" w:rsidP="00E901AF">
      <w:pPr>
        <w:pStyle w:val="ListParagraph"/>
        <w:numPr>
          <w:ilvl w:val="0"/>
          <w:numId w:val="39"/>
        </w:numPr>
        <w:rPr>
          <w:bCs/>
          <w:lang w:eastAsia="en-GB"/>
        </w:rPr>
      </w:pPr>
      <w:r w:rsidRPr="007C1A2D">
        <w:rPr>
          <w:bCs/>
          <w:lang w:eastAsia="en-GB"/>
        </w:rPr>
        <w:t xml:space="preserve">devices are set up for registration and the </w:t>
      </w:r>
      <w:r w:rsidR="00285F2C">
        <w:rPr>
          <w:bCs/>
          <w:lang w:eastAsia="en-GB"/>
        </w:rPr>
        <w:t>unique organisation number (</w:t>
      </w:r>
      <w:r w:rsidRPr="007C1A2D">
        <w:rPr>
          <w:bCs/>
          <w:lang w:eastAsia="en-GB"/>
        </w:rPr>
        <w:t>UON</w:t>
      </w:r>
      <w:r w:rsidR="00285F2C">
        <w:rPr>
          <w:bCs/>
          <w:lang w:eastAsia="en-GB"/>
        </w:rPr>
        <w:t>)</w:t>
      </w:r>
      <w:r w:rsidRPr="007C1A2D">
        <w:rPr>
          <w:bCs/>
          <w:lang w:eastAsia="en-GB"/>
        </w:rPr>
        <w:t xml:space="preserve"> is visible for registering online</w:t>
      </w:r>
    </w:p>
    <w:p w14:paraId="43432BEC" w14:textId="3007F739" w:rsidR="007C1A2D" w:rsidRPr="007C1A2D" w:rsidRDefault="007C1A2D" w:rsidP="00E901AF">
      <w:pPr>
        <w:pStyle w:val="ListParagraph"/>
        <w:numPr>
          <w:ilvl w:val="0"/>
          <w:numId w:val="39"/>
        </w:numPr>
        <w:rPr>
          <w:bCs/>
          <w:lang w:eastAsia="en-GB"/>
        </w:rPr>
      </w:pPr>
      <w:r w:rsidRPr="007C1A2D">
        <w:rPr>
          <w:bCs/>
          <w:lang w:eastAsia="en-GB"/>
        </w:rPr>
        <w:t>if you have received a handheld scanner for easier registration: make sure you have set it up and familiarised your staff with how to use it</w:t>
      </w:r>
      <w:r w:rsidR="00093CEC">
        <w:rPr>
          <w:bCs/>
          <w:lang w:eastAsia="en-GB"/>
        </w:rPr>
        <w:t xml:space="preserve">, see </w:t>
      </w:r>
      <w:hyperlink r:id="rId53" w:history="1">
        <w:r w:rsidR="00093CEC" w:rsidRPr="00093CEC">
          <w:rPr>
            <w:rStyle w:val="Hyperlink"/>
            <w:bCs/>
            <w:color w:val="0000FF"/>
            <w:lang w:eastAsia="en-GB"/>
          </w:rPr>
          <w:t>guidance</w:t>
        </w:r>
      </w:hyperlink>
    </w:p>
    <w:p w14:paraId="02F8CE1C" w14:textId="77777777" w:rsidR="007C1A2D" w:rsidRPr="007C1A2D" w:rsidRDefault="007C1A2D" w:rsidP="00E901AF">
      <w:pPr>
        <w:pStyle w:val="ListParagraph"/>
        <w:numPr>
          <w:ilvl w:val="0"/>
          <w:numId w:val="39"/>
        </w:numPr>
        <w:rPr>
          <w:bCs/>
          <w:lang w:eastAsia="en-GB"/>
        </w:rPr>
      </w:pPr>
      <w:r w:rsidRPr="007C1A2D">
        <w:rPr>
          <w:bCs/>
          <w:lang w:eastAsia="en-GB"/>
        </w:rPr>
        <w:t>you are prepared to have a clear record of which device matches which individual’s result</w:t>
      </w:r>
    </w:p>
    <w:p w14:paraId="417ABC85" w14:textId="2B37CFA7" w:rsidR="00EA7A39" w:rsidRPr="007C1A2D" w:rsidRDefault="007C1A2D" w:rsidP="00E901AF">
      <w:pPr>
        <w:pStyle w:val="ListParagraph"/>
        <w:numPr>
          <w:ilvl w:val="0"/>
          <w:numId w:val="39"/>
        </w:numPr>
        <w:rPr>
          <w:bCs/>
          <w:lang w:eastAsia="en-GB"/>
        </w:rPr>
      </w:pPr>
      <w:r w:rsidRPr="007C1A2D">
        <w:rPr>
          <w:bCs/>
          <w:lang w:eastAsia="en-GB"/>
        </w:rPr>
        <w:t>you have a mirror, timer, permanent markers, hand sanitiser and health care waste bins in the testing area</w:t>
      </w:r>
    </w:p>
    <w:p w14:paraId="1725F490" w14:textId="77777777" w:rsidR="007C1A2D" w:rsidRDefault="007C1A2D" w:rsidP="007C1A2D">
      <w:pPr>
        <w:ind w:left="426"/>
        <w:rPr>
          <w:bCs/>
          <w:lang w:eastAsia="en-GB"/>
        </w:rPr>
      </w:pPr>
    </w:p>
    <w:p w14:paraId="0FC90DBA" w14:textId="2F49E8F5" w:rsidR="00EA7A39" w:rsidRPr="00EA7A39" w:rsidRDefault="00EA7A39" w:rsidP="00EA7A39">
      <w:pPr>
        <w:ind w:left="426"/>
        <w:rPr>
          <w:bCs/>
          <w:lang w:eastAsia="en-GB"/>
        </w:rPr>
      </w:pPr>
      <w:r w:rsidRPr="00EA7A39">
        <w:rPr>
          <w:bCs/>
          <w:lang w:eastAsia="en-GB"/>
        </w:rPr>
        <w:t>Where testing will be fully or partly conducted on site, care home managers will need to set up a testing area. Care home managers should ensure the testing area has enough space to allow visitors to maintain social distancing before, during and after the test, including a waiting area and a one-way system.</w:t>
      </w:r>
    </w:p>
    <w:p w14:paraId="2F203F4F" w14:textId="77777777" w:rsidR="00EA7A39" w:rsidRPr="00EA7A39" w:rsidRDefault="00EA7A39" w:rsidP="00EA7A39">
      <w:pPr>
        <w:ind w:left="426"/>
        <w:rPr>
          <w:bCs/>
          <w:lang w:eastAsia="en-GB"/>
        </w:rPr>
      </w:pPr>
    </w:p>
    <w:p w14:paraId="03299005" w14:textId="59F8B4A2" w:rsidR="00EA7A39" w:rsidRDefault="00EA7A39" w:rsidP="00EA7A39">
      <w:pPr>
        <w:ind w:left="426"/>
        <w:rPr>
          <w:bCs/>
          <w:lang w:eastAsia="en-GB"/>
        </w:rPr>
      </w:pPr>
      <w:r w:rsidRPr="00EA7A39">
        <w:rPr>
          <w:bCs/>
          <w:lang w:eastAsia="en-GB"/>
        </w:rPr>
        <w:t>The area should comply with fire safety regulations that govern deployment sites and hard, non-porous flooring that can withstand chlorine cleaning agents. Visitors should have ready access to hand hygiene and the area should be well ventilated with fresh air, either by appropriate ventilation systems or by opening windows and doors. Care managers should also consider storage implications for testing.</w:t>
      </w:r>
    </w:p>
    <w:p w14:paraId="353697E0" w14:textId="0A6D2ADE" w:rsidR="00EA7A39" w:rsidRDefault="00EA7A39" w:rsidP="00EA7A39">
      <w:pPr>
        <w:ind w:left="426"/>
        <w:rPr>
          <w:bCs/>
          <w:lang w:eastAsia="en-GB"/>
        </w:rPr>
      </w:pPr>
    </w:p>
    <w:p w14:paraId="6E1B4EF6" w14:textId="4AFBD74A" w:rsidR="00EA7A39" w:rsidRPr="00EA7A39" w:rsidRDefault="00EA7A39" w:rsidP="00EA7A39">
      <w:pPr>
        <w:ind w:left="426"/>
        <w:rPr>
          <w:bCs/>
          <w:lang w:eastAsia="en-GB"/>
        </w:rPr>
      </w:pPr>
      <w:r w:rsidRPr="00EA7A39">
        <w:rPr>
          <w:bCs/>
          <w:lang w:eastAsia="en-GB"/>
        </w:rPr>
        <w:t xml:space="preserve">Visitors who have recently tested positive for COVID-19 </w:t>
      </w:r>
      <w:r>
        <w:rPr>
          <w:bCs/>
          <w:lang w:eastAsia="en-GB"/>
        </w:rPr>
        <w:t xml:space="preserve">by </w:t>
      </w:r>
      <w:r w:rsidRPr="00EA7A39">
        <w:rPr>
          <w:bCs/>
          <w:lang w:eastAsia="en-GB"/>
        </w:rPr>
        <w:t xml:space="preserve">PCR test should not routinely be retested within 90 days unless they develop new symptoms. This means that some visitors will not need to be tested regularly because they will still fall into this 90-day window. These visitors should use the result of their positive PCR result to show that they are currently exempt from testing until the 90-day period is over following their period of self-isolation. Once the 90-day period is over, visitors should continue to be tested. </w:t>
      </w:r>
      <w:r w:rsidR="00093CEC">
        <w:rPr>
          <w:bCs/>
          <w:lang w:eastAsia="en-GB"/>
        </w:rPr>
        <w:t>Visitors</w:t>
      </w:r>
      <w:r w:rsidRPr="00EA7A39">
        <w:rPr>
          <w:bCs/>
          <w:lang w:eastAsia="en-GB"/>
        </w:rPr>
        <w:t xml:space="preserve"> should </w:t>
      </w:r>
      <w:r w:rsidR="00093CEC">
        <w:rPr>
          <w:bCs/>
          <w:lang w:eastAsia="en-GB"/>
        </w:rPr>
        <w:t>continue to</w:t>
      </w:r>
      <w:r w:rsidRPr="00EA7A39">
        <w:rPr>
          <w:bCs/>
          <w:lang w:eastAsia="en-GB"/>
        </w:rPr>
        <w:t xml:space="preserve"> follow IPC measures, including </w:t>
      </w:r>
      <w:r w:rsidR="00285F2C">
        <w:rPr>
          <w:bCs/>
          <w:lang w:eastAsia="en-GB"/>
        </w:rPr>
        <w:t>limiting close contact</w:t>
      </w:r>
      <w:r w:rsidRPr="00EA7A39">
        <w:rPr>
          <w:bCs/>
          <w:lang w:eastAsia="en-GB"/>
        </w:rPr>
        <w:t xml:space="preserve">, maintaining good hand </w:t>
      </w:r>
      <w:r w:rsidR="00894CC4" w:rsidRPr="00EA7A39">
        <w:rPr>
          <w:bCs/>
          <w:lang w:eastAsia="en-GB"/>
        </w:rPr>
        <w:t>hygiene,</w:t>
      </w:r>
      <w:r w:rsidRPr="00EA7A39">
        <w:rPr>
          <w:bCs/>
          <w:lang w:eastAsia="en-GB"/>
        </w:rPr>
        <w:t xml:space="preserve"> and wearing PPE. </w:t>
      </w:r>
    </w:p>
    <w:p w14:paraId="6C86CCE1" w14:textId="77777777" w:rsidR="00EA7A39" w:rsidRPr="00EA7A39" w:rsidRDefault="00EA7A39" w:rsidP="00EA7A39">
      <w:pPr>
        <w:ind w:left="426"/>
        <w:rPr>
          <w:bCs/>
          <w:lang w:eastAsia="en-GB"/>
        </w:rPr>
      </w:pPr>
    </w:p>
    <w:p w14:paraId="41EB15F1" w14:textId="79A41E01" w:rsidR="00C53043" w:rsidRDefault="00CC4E70" w:rsidP="006A18FA">
      <w:pPr>
        <w:ind w:left="426"/>
        <w:rPr>
          <w:b/>
          <w:bCs/>
          <w:color w:val="31849B" w:themeColor="accent5" w:themeShade="BF"/>
          <w:lang w:eastAsia="en-GB"/>
        </w:rPr>
      </w:pPr>
      <w:r>
        <w:rPr>
          <w:b/>
          <w:bCs/>
          <w:color w:val="31849B" w:themeColor="accent5" w:themeShade="BF"/>
          <w:lang w:eastAsia="en-GB"/>
        </w:rPr>
        <w:t xml:space="preserve">Actions for specific LFD test </w:t>
      </w:r>
      <w:r w:rsidRPr="00285F2C">
        <w:rPr>
          <w:b/>
          <w:bCs/>
          <w:color w:val="31849B" w:themeColor="accent5" w:themeShade="BF"/>
          <w:lang w:eastAsia="en-GB"/>
        </w:rPr>
        <w:t>results</w:t>
      </w:r>
      <w:r w:rsidR="009036E4" w:rsidRPr="00285F2C">
        <w:rPr>
          <w:b/>
          <w:bCs/>
          <w:color w:val="31849B" w:themeColor="accent5" w:themeShade="BF"/>
          <w:lang w:eastAsia="en-GB"/>
        </w:rPr>
        <w:t xml:space="preserve"> in visitors</w:t>
      </w:r>
      <w:r>
        <w:rPr>
          <w:b/>
          <w:bCs/>
          <w:color w:val="31849B" w:themeColor="accent5" w:themeShade="BF"/>
          <w:lang w:eastAsia="en-GB"/>
        </w:rPr>
        <w:t>:</w:t>
      </w:r>
    </w:p>
    <w:p w14:paraId="1BA4929F" w14:textId="77777777" w:rsidR="00C53043" w:rsidRPr="00331732" w:rsidRDefault="00C53043" w:rsidP="006A18FA">
      <w:pPr>
        <w:ind w:left="426"/>
        <w:rPr>
          <w:b/>
          <w:bCs/>
          <w:color w:val="31849B" w:themeColor="accent5" w:themeShade="BF"/>
          <w:lang w:eastAsia="en-GB"/>
        </w:rPr>
      </w:pPr>
    </w:p>
    <w:p w14:paraId="37A590B3" w14:textId="35E915C7" w:rsidR="005235E0" w:rsidRPr="002E7BD5" w:rsidRDefault="005235E0" w:rsidP="00E901AF">
      <w:pPr>
        <w:pStyle w:val="ListParagraph"/>
        <w:numPr>
          <w:ilvl w:val="0"/>
          <w:numId w:val="35"/>
        </w:numPr>
        <w:ind w:left="1276"/>
        <w:rPr>
          <w:lang w:eastAsia="en-GB"/>
        </w:rPr>
      </w:pPr>
      <w:r w:rsidRPr="0038596F">
        <w:rPr>
          <w:b/>
          <w:lang w:eastAsia="en-GB"/>
        </w:rPr>
        <w:t>Positive</w:t>
      </w:r>
      <w:r w:rsidRPr="0038596F">
        <w:rPr>
          <w:lang w:eastAsia="en-GB"/>
        </w:rPr>
        <w:t xml:space="preserve"> </w:t>
      </w:r>
      <w:r w:rsidRPr="002E7BD5">
        <w:rPr>
          <w:lang w:eastAsia="en-GB"/>
        </w:rPr>
        <w:t>–</w:t>
      </w:r>
      <w:r w:rsidR="00CC4E70">
        <w:rPr>
          <w:lang w:eastAsia="en-GB"/>
        </w:rPr>
        <w:t xml:space="preserve"> </w:t>
      </w:r>
      <w:r w:rsidR="00585071" w:rsidRPr="002E7BD5">
        <w:rPr>
          <w:lang w:eastAsia="en-GB"/>
        </w:rPr>
        <w:t xml:space="preserve"> </w:t>
      </w:r>
      <w:r w:rsidR="00CC4E70" w:rsidRPr="00CC4E70">
        <w:rPr>
          <w:color w:val="0B0C0C"/>
          <w:szCs w:val="24"/>
          <w:shd w:val="clear" w:color="auto" w:fill="FFFFFF"/>
        </w:rPr>
        <w:t xml:space="preserve">If </w:t>
      </w:r>
      <w:r w:rsidR="00093CEC">
        <w:rPr>
          <w:color w:val="0B0C0C"/>
          <w:szCs w:val="24"/>
          <w:shd w:val="clear" w:color="auto" w:fill="FFFFFF"/>
        </w:rPr>
        <w:t>a</w:t>
      </w:r>
      <w:r w:rsidR="00CC4E70" w:rsidRPr="00CC4E70">
        <w:rPr>
          <w:color w:val="0B0C0C"/>
          <w:szCs w:val="24"/>
          <w:shd w:val="clear" w:color="auto" w:fill="FFFFFF"/>
        </w:rPr>
        <w:t xml:space="preserve"> visitor tests positive they must immediately self-isolate following government </w:t>
      </w:r>
      <w:hyperlink r:id="rId54" w:history="1">
        <w:r w:rsidR="00CC4E70" w:rsidRPr="0038596F">
          <w:rPr>
            <w:color w:val="0000FF"/>
            <w:szCs w:val="24"/>
            <w:u w:val="single"/>
            <w:shd w:val="clear" w:color="auto" w:fill="FFFFFF"/>
          </w:rPr>
          <w:t xml:space="preserve">guidance for households with possible or confirmed COVID-19 </w:t>
        </w:r>
        <w:r w:rsidR="00CC4E70" w:rsidRPr="0038596F">
          <w:rPr>
            <w:color w:val="0000FF"/>
            <w:szCs w:val="24"/>
            <w:u w:val="single"/>
            <w:shd w:val="clear" w:color="auto" w:fill="FFFFFF"/>
          </w:rPr>
          <w:lastRenderedPageBreak/>
          <w:t>infection</w:t>
        </w:r>
      </w:hyperlink>
      <w:r w:rsidR="00CC4E70" w:rsidRPr="00CC4E70">
        <w:rPr>
          <w:color w:val="0B0C0C"/>
          <w:szCs w:val="24"/>
          <w:shd w:val="clear" w:color="auto" w:fill="FFFFFF"/>
        </w:rPr>
        <w:t xml:space="preserve">. If the test has been taken away from their own home, </w:t>
      </w:r>
      <w:r w:rsidR="00093CEC">
        <w:rPr>
          <w:color w:val="0B0C0C"/>
          <w:szCs w:val="24"/>
          <w:shd w:val="clear" w:color="auto" w:fill="FFFFFF"/>
        </w:rPr>
        <w:t>they should</w:t>
      </w:r>
      <w:r w:rsidR="00CC4E70" w:rsidRPr="00CC4E70">
        <w:rPr>
          <w:color w:val="0B0C0C"/>
          <w:szCs w:val="24"/>
          <w:shd w:val="clear" w:color="auto" w:fill="FFFFFF"/>
        </w:rPr>
        <w:t xml:space="preserve"> return home, avoid</w:t>
      </w:r>
      <w:r w:rsidR="00093CEC">
        <w:rPr>
          <w:color w:val="0B0C0C"/>
          <w:szCs w:val="24"/>
          <w:shd w:val="clear" w:color="auto" w:fill="FFFFFF"/>
        </w:rPr>
        <w:t>ing</w:t>
      </w:r>
      <w:r w:rsidR="00CC4E70" w:rsidRPr="00CC4E70">
        <w:rPr>
          <w:color w:val="0B0C0C"/>
          <w:szCs w:val="24"/>
          <w:shd w:val="clear" w:color="auto" w:fill="FFFFFF"/>
        </w:rPr>
        <w:t xml:space="preserve"> public transport</w:t>
      </w:r>
      <w:r w:rsidR="00093CEC">
        <w:rPr>
          <w:color w:val="0B0C0C"/>
          <w:szCs w:val="24"/>
          <w:shd w:val="clear" w:color="auto" w:fill="FFFFFF"/>
        </w:rPr>
        <w:t>, where possible</w:t>
      </w:r>
      <w:r w:rsidR="00CC4E70" w:rsidRPr="00CC4E70">
        <w:rPr>
          <w:color w:val="0B0C0C"/>
          <w:szCs w:val="24"/>
          <w:shd w:val="clear" w:color="auto" w:fill="FFFFFF"/>
        </w:rPr>
        <w:t xml:space="preserve"> and wear</w:t>
      </w:r>
      <w:r w:rsidR="00093CEC">
        <w:rPr>
          <w:color w:val="0B0C0C"/>
          <w:szCs w:val="24"/>
          <w:shd w:val="clear" w:color="auto" w:fill="FFFFFF"/>
        </w:rPr>
        <w:t>ing</w:t>
      </w:r>
      <w:r w:rsidR="00CC4E70" w:rsidRPr="00CC4E70">
        <w:rPr>
          <w:color w:val="0B0C0C"/>
          <w:szCs w:val="24"/>
          <w:shd w:val="clear" w:color="auto" w:fill="FFFFFF"/>
        </w:rPr>
        <w:t xml:space="preserve"> a </w:t>
      </w:r>
      <w:r w:rsidR="00CC4E70">
        <w:rPr>
          <w:color w:val="0B0C0C"/>
          <w:szCs w:val="24"/>
          <w:shd w:val="clear" w:color="auto" w:fill="FFFFFF"/>
        </w:rPr>
        <w:t xml:space="preserve">face </w:t>
      </w:r>
      <w:r w:rsidR="00CC4E70" w:rsidRPr="00CC4E70">
        <w:rPr>
          <w:color w:val="0B0C0C"/>
          <w:szCs w:val="24"/>
          <w:shd w:val="clear" w:color="auto" w:fill="FFFFFF"/>
        </w:rPr>
        <w:t xml:space="preserve">mask. Visitors should also complete a confirmatory </w:t>
      </w:r>
      <w:r w:rsidR="00CC4E70" w:rsidRPr="00CC4E70">
        <w:rPr>
          <w:szCs w:val="24"/>
        </w:rPr>
        <w:t>PCR</w:t>
      </w:r>
      <w:r w:rsidR="00CC4E70" w:rsidRPr="00CC4E70">
        <w:rPr>
          <w:color w:val="0B0C0C"/>
          <w:szCs w:val="24"/>
          <w:shd w:val="clear" w:color="auto" w:fill="FFFFFF"/>
        </w:rPr>
        <w:t xml:space="preserve"> test which should be provided to them by the care home if testing on</w:t>
      </w:r>
      <w:r w:rsidR="000127F4">
        <w:rPr>
          <w:color w:val="0B0C0C"/>
          <w:szCs w:val="24"/>
          <w:shd w:val="clear" w:color="auto" w:fill="FFFFFF"/>
        </w:rPr>
        <w:t>-</w:t>
      </w:r>
      <w:r w:rsidR="00CC4E70" w:rsidRPr="00CC4E70">
        <w:rPr>
          <w:color w:val="0B0C0C"/>
          <w:szCs w:val="24"/>
          <w:shd w:val="clear" w:color="auto" w:fill="FFFFFF"/>
        </w:rPr>
        <w:t>site, or ordered from the </w:t>
      </w:r>
      <w:hyperlink r:id="rId55" w:history="1">
        <w:r w:rsidR="00CC4E70" w:rsidRPr="0038596F">
          <w:rPr>
            <w:color w:val="0000FF"/>
            <w:szCs w:val="24"/>
            <w:u w:val="single"/>
            <w:shd w:val="clear" w:color="auto" w:fill="FFFFFF"/>
          </w:rPr>
          <w:t>government portal</w:t>
        </w:r>
      </w:hyperlink>
      <w:r w:rsidR="00CC4E70" w:rsidRPr="00CC4E70">
        <w:rPr>
          <w:color w:val="0B0C0C"/>
          <w:szCs w:val="24"/>
          <w:shd w:val="clear" w:color="auto" w:fill="FFFFFF"/>
        </w:rPr>
        <w:t> or by calling 119. If the confirmatory </w:t>
      </w:r>
      <w:r w:rsidR="00CC4E70" w:rsidRPr="00CC4E70">
        <w:rPr>
          <w:szCs w:val="24"/>
        </w:rPr>
        <w:t>PCR</w:t>
      </w:r>
      <w:r w:rsidR="00CC4E70" w:rsidRPr="00CC4E70">
        <w:rPr>
          <w:color w:val="0B0C0C"/>
          <w:szCs w:val="24"/>
          <w:shd w:val="clear" w:color="auto" w:fill="FFFFFF"/>
        </w:rPr>
        <w:t> comes back positive, their contacts may also need to self-isolate. If the follow-up </w:t>
      </w:r>
      <w:r w:rsidR="00CC4E70" w:rsidRPr="00CC4E70">
        <w:rPr>
          <w:szCs w:val="24"/>
        </w:rPr>
        <w:t>PCR</w:t>
      </w:r>
      <w:r w:rsidR="00CC4E70" w:rsidRPr="00CC4E70">
        <w:rPr>
          <w:color w:val="0B0C0C"/>
          <w:szCs w:val="24"/>
          <w:shd w:val="clear" w:color="auto" w:fill="FFFFFF"/>
        </w:rPr>
        <w:t xml:space="preserve"> test result is negative, </w:t>
      </w:r>
      <w:r w:rsidR="00CC4E70" w:rsidRPr="00CC4E70">
        <w:rPr>
          <w:i/>
          <w:iCs/>
          <w:color w:val="0B0C0C"/>
          <w:szCs w:val="24"/>
          <w:shd w:val="clear" w:color="auto" w:fill="FFFFFF"/>
        </w:rPr>
        <w:t>and</w:t>
      </w:r>
      <w:r w:rsidR="00CC4E70" w:rsidRPr="00CC4E70">
        <w:rPr>
          <w:color w:val="0B0C0C"/>
          <w:szCs w:val="24"/>
          <w:shd w:val="clear" w:color="auto" w:fill="FFFFFF"/>
        </w:rPr>
        <w:t xml:space="preserve"> this </w:t>
      </w:r>
      <w:r w:rsidR="00CC4E70" w:rsidRPr="00CC4E70">
        <w:rPr>
          <w:szCs w:val="24"/>
        </w:rPr>
        <w:t>PCR</w:t>
      </w:r>
      <w:r w:rsidR="00CC4E70" w:rsidRPr="00CC4E70">
        <w:rPr>
          <w:color w:val="0B0C0C"/>
          <w:szCs w:val="24"/>
          <w:shd w:val="clear" w:color="auto" w:fill="FFFFFF"/>
        </w:rPr>
        <w:t> test was taken within 2 days of the positive rapid lateral flow test, self-isolation is not necessary.</w:t>
      </w:r>
    </w:p>
    <w:p w14:paraId="01A0AA9B" w14:textId="61DF2B8F" w:rsidR="00403313" w:rsidRPr="00CC4E70" w:rsidRDefault="00403313" w:rsidP="00E901AF">
      <w:pPr>
        <w:pStyle w:val="ListParagraph"/>
        <w:numPr>
          <w:ilvl w:val="0"/>
          <w:numId w:val="35"/>
        </w:numPr>
        <w:ind w:left="1276"/>
        <w:rPr>
          <w:lang w:eastAsia="en-GB"/>
        </w:rPr>
      </w:pPr>
      <w:r w:rsidRPr="0038596F">
        <w:rPr>
          <w:b/>
          <w:lang w:eastAsia="en-GB"/>
        </w:rPr>
        <w:t>Inconclusive</w:t>
      </w:r>
      <w:r w:rsidRPr="00CC4E70">
        <w:rPr>
          <w:lang w:eastAsia="en-GB"/>
        </w:rPr>
        <w:t xml:space="preserve"> – the visitor </w:t>
      </w:r>
      <w:r w:rsidR="00A27940" w:rsidRPr="00CC4E70">
        <w:rPr>
          <w:lang w:eastAsia="en-GB"/>
        </w:rPr>
        <w:t>is</w:t>
      </w:r>
      <w:r w:rsidRPr="00CC4E70">
        <w:rPr>
          <w:lang w:eastAsia="en-GB"/>
        </w:rPr>
        <w:t xml:space="preserve"> asked to do a</w:t>
      </w:r>
      <w:r w:rsidR="000127F4">
        <w:rPr>
          <w:vertAlign w:val="superscript"/>
          <w:lang w:eastAsia="en-GB"/>
        </w:rPr>
        <w:t xml:space="preserve"> </w:t>
      </w:r>
      <w:r w:rsidR="000127F4">
        <w:rPr>
          <w:lang w:eastAsia="en-GB"/>
        </w:rPr>
        <w:t>second</w:t>
      </w:r>
      <w:r w:rsidRPr="00CC4E70">
        <w:rPr>
          <w:lang w:eastAsia="en-GB"/>
        </w:rPr>
        <w:t xml:space="preserve"> LF</w:t>
      </w:r>
      <w:r w:rsidR="00416B8E" w:rsidRPr="00CC4E70">
        <w:rPr>
          <w:lang w:eastAsia="en-GB"/>
        </w:rPr>
        <w:t>D</w:t>
      </w:r>
      <w:r w:rsidRPr="00CC4E70">
        <w:rPr>
          <w:lang w:eastAsia="en-GB"/>
        </w:rPr>
        <w:t xml:space="preserve"> test in the care home. If it is inconclusive, </w:t>
      </w:r>
      <w:r w:rsidR="00AA3589" w:rsidRPr="00CC4E70">
        <w:rPr>
          <w:lang w:eastAsia="en-GB"/>
        </w:rPr>
        <w:t>an indoor visit is not</w:t>
      </w:r>
      <w:r w:rsidR="00AA3589" w:rsidRPr="00CC4E70">
        <w:t xml:space="preserve"> </w:t>
      </w:r>
      <w:r w:rsidR="006B0FDF" w:rsidRPr="00CC4E70">
        <w:t>recommended,</w:t>
      </w:r>
      <w:r w:rsidR="00AA3589" w:rsidRPr="00CC4E70">
        <w:t xml:space="preserve"> and the care home should consider an outdoor or screened visit (see section 8).</w:t>
      </w:r>
    </w:p>
    <w:p w14:paraId="550E811F" w14:textId="2119357D" w:rsidR="00403313" w:rsidRPr="002E7BD5" w:rsidRDefault="00403313" w:rsidP="00E901AF">
      <w:pPr>
        <w:pStyle w:val="ListParagraph"/>
        <w:numPr>
          <w:ilvl w:val="0"/>
          <w:numId w:val="35"/>
        </w:numPr>
        <w:ind w:left="1276"/>
        <w:rPr>
          <w:lang w:eastAsia="en-GB"/>
        </w:rPr>
      </w:pPr>
      <w:r w:rsidRPr="0038596F">
        <w:rPr>
          <w:b/>
          <w:lang w:eastAsia="en-GB"/>
        </w:rPr>
        <w:t>Negative</w:t>
      </w:r>
      <w:r w:rsidRPr="002E7BD5">
        <w:rPr>
          <w:lang w:eastAsia="en-GB"/>
        </w:rPr>
        <w:t xml:space="preserve"> – the visit can go ahead, </w:t>
      </w:r>
      <w:proofErr w:type="gramStart"/>
      <w:r w:rsidRPr="002E7BD5">
        <w:rPr>
          <w:lang w:eastAsia="en-GB"/>
        </w:rPr>
        <w:t>as long as</w:t>
      </w:r>
      <w:proofErr w:type="gramEnd"/>
      <w:r w:rsidRPr="002E7BD5">
        <w:rPr>
          <w:lang w:eastAsia="en-GB"/>
        </w:rPr>
        <w:t xml:space="preserve"> </w:t>
      </w:r>
      <w:r w:rsidR="000F60DE" w:rsidRPr="002E7BD5">
        <w:rPr>
          <w:lang w:eastAsia="en-GB"/>
        </w:rPr>
        <w:t>stringent</w:t>
      </w:r>
      <w:r w:rsidRPr="002E7BD5">
        <w:rPr>
          <w:lang w:eastAsia="en-GB"/>
        </w:rPr>
        <w:t xml:space="preserve"> IPC measures are adhered to as </w:t>
      </w:r>
      <w:r w:rsidR="001028A8" w:rsidRPr="002E7BD5">
        <w:rPr>
          <w:lang w:eastAsia="en-GB"/>
        </w:rPr>
        <w:t>the test result</w:t>
      </w:r>
      <w:r w:rsidRPr="002E7BD5">
        <w:rPr>
          <w:lang w:eastAsia="en-GB"/>
        </w:rPr>
        <w:t xml:space="preserve"> </w:t>
      </w:r>
      <w:r w:rsidR="0020253E" w:rsidRPr="002E7BD5">
        <w:rPr>
          <w:lang w:eastAsia="en-GB"/>
        </w:rPr>
        <w:t xml:space="preserve">is not 100% accurate and </w:t>
      </w:r>
      <w:r w:rsidRPr="002E7BD5">
        <w:rPr>
          <w:lang w:eastAsia="en-GB"/>
        </w:rPr>
        <w:t xml:space="preserve">does not guarantee the visitor does not have COVID-19. The visitor should </w:t>
      </w:r>
      <w:r w:rsidR="0020253E" w:rsidRPr="002E7BD5">
        <w:rPr>
          <w:lang w:eastAsia="en-GB"/>
        </w:rPr>
        <w:t xml:space="preserve">only enter the designated visiting area, </w:t>
      </w:r>
      <w:r w:rsidRPr="002E7BD5">
        <w:rPr>
          <w:lang w:eastAsia="en-GB"/>
        </w:rPr>
        <w:t xml:space="preserve">wear PPE </w:t>
      </w:r>
      <w:proofErr w:type="gramStart"/>
      <w:r w:rsidRPr="002E7BD5">
        <w:rPr>
          <w:lang w:eastAsia="en-GB"/>
        </w:rPr>
        <w:t>at all times</w:t>
      </w:r>
      <w:proofErr w:type="gramEnd"/>
      <w:r w:rsidRPr="002E7BD5">
        <w:rPr>
          <w:lang w:eastAsia="en-GB"/>
        </w:rPr>
        <w:t xml:space="preserve">, </w:t>
      </w:r>
      <w:r w:rsidR="00E70838" w:rsidRPr="002E7BD5">
        <w:rPr>
          <w:lang w:eastAsia="en-GB"/>
        </w:rPr>
        <w:t>wash their hands regularly</w:t>
      </w:r>
      <w:r w:rsidR="00A27940" w:rsidRPr="002E7BD5">
        <w:rPr>
          <w:lang w:eastAsia="en-GB"/>
        </w:rPr>
        <w:t xml:space="preserve"> </w:t>
      </w:r>
      <w:r w:rsidR="00F03BEC" w:rsidRPr="002E7BD5">
        <w:rPr>
          <w:lang w:eastAsia="en-GB"/>
        </w:rPr>
        <w:t xml:space="preserve">and follow any guidance the care home provides on physical contact with the person they are visiting </w:t>
      </w:r>
      <w:r w:rsidR="00A27940" w:rsidRPr="002E7BD5">
        <w:rPr>
          <w:lang w:eastAsia="en-GB"/>
        </w:rPr>
        <w:t>(see section 8)</w:t>
      </w:r>
      <w:r w:rsidR="00E70838" w:rsidRPr="002E7BD5">
        <w:rPr>
          <w:lang w:eastAsia="en-GB"/>
        </w:rPr>
        <w:t>.</w:t>
      </w:r>
      <w:r w:rsidRPr="002E7BD5">
        <w:rPr>
          <w:lang w:eastAsia="en-GB"/>
        </w:rPr>
        <w:t xml:space="preserve"> </w:t>
      </w:r>
    </w:p>
    <w:p w14:paraId="4B53E99E" w14:textId="77777777" w:rsidR="00DD6FBC" w:rsidRPr="002E7BD5" w:rsidRDefault="00DD6FBC" w:rsidP="00EC2E8C">
      <w:pPr>
        <w:rPr>
          <w:lang w:eastAsia="en-GB"/>
        </w:rPr>
      </w:pPr>
    </w:p>
    <w:p w14:paraId="4011D43A" w14:textId="28B138AB" w:rsidR="00CB38FC" w:rsidRDefault="00EA7A39" w:rsidP="00CB38FC">
      <w:pPr>
        <w:ind w:left="426"/>
        <w:rPr>
          <w:bCs/>
          <w:lang w:eastAsia="en-GB"/>
        </w:rPr>
      </w:pPr>
      <w:r w:rsidRPr="00EA7A39">
        <w:rPr>
          <w:bCs/>
          <w:lang w:eastAsia="en-GB"/>
        </w:rPr>
        <w:t>Care homes do not need to retain records of proof. All tests done both at the care home and when self-testing at home should be reported to the unique organisation number (UON) of the care home and managers should ensure visitors are aware of their UON and the legal duty to report the result. This will support NHS Test and Trace and public health teams to better support care homes to understand the transmission of COVID-19 and prevent outbreaks.</w:t>
      </w:r>
    </w:p>
    <w:p w14:paraId="31D7B0FE" w14:textId="77777777" w:rsidR="00EA7A39" w:rsidRPr="00EA7A39" w:rsidRDefault="00EA7A39" w:rsidP="00CB38FC">
      <w:pPr>
        <w:ind w:left="426"/>
        <w:rPr>
          <w:bCs/>
          <w:highlight w:val="yellow"/>
          <w:lang w:eastAsia="en-GB"/>
        </w:rPr>
      </w:pPr>
    </w:p>
    <w:p w14:paraId="5B4CD13E" w14:textId="376543E8" w:rsidR="009E1A06" w:rsidRPr="00635B3C" w:rsidRDefault="009E1A06" w:rsidP="009E1A06">
      <w:pPr>
        <w:pStyle w:val="PHEContentslist"/>
        <w:spacing w:after="0" w:line="240" w:lineRule="auto"/>
        <w:ind w:left="426"/>
        <w:jc w:val="both"/>
        <w:rPr>
          <w:b/>
          <w:sz w:val="28"/>
          <w:lang w:val="en-GB"/>
        </w:rPr>
      </w:pPr>
      <w:r w:rsidRPr="00635B3C">
        <w:rPr>
          <w:b/>
          <w:sz w:val="28"/>
          <w:lang w:val="en-GB"/>
        </w:rPr>
        <w:t xml:space="preserve">Any queries regarding DHSC </w:t>
      </w:r>
      <w:r w:rsidR="00BD7B3A" w:rsidRPr="00635B3C">
        <w:rPr>
          <w:b/>
          <w:sz w:val="28"/>
          <w:lang w:val="en-GB"/>
        </w:rPr>
        <w:t>LF</w:t>
      </w:r>
      <w:r w:rsidR="00CF7F95" w:rsidRPr="00635B3C">
        <w:rPr>
          <w:b/>
          <w:sz w:val="28"/>
          <w:lang w:val="en-GB"/>
        </w:rPr>
        <w:t>D testing</w:t>
      </w:r>
      <w:r w:rsidRPr="00635B3C">
        <w:rPr>
          <w:b/>
          <w:sz w:val="28"/>
          <w:lang w:val="en-GB"/>
        </w:rPr>
        <w:t xml:space="preserve"> should be directed to the national helpline on 119</w:t>
      </w:r>
      <w:r w:rsidR="00BD7B3A" w:rsidRPr="00635B3C">
        <w:rPr>
          <w:b/>
          <w:sz w:val="28"/>
          <w:lang w:val="en-GB"/>
        </w:rPr>
        <w:t xml:space="preserve"> (open 7am-11pm daily)</w:t>
      </w:r>
    </w:p>
    <w:p w14:paraId="2AF0A91F" w14:textId="68A74964" w:rsidR="00CB38FC" w:rsidRDefault="00CB38FC">
      <w:pPr>
        <w:rPr>
          <w:rFonts w:eastAsiaTheme="minorEastAsia" w:cstheme="majorBidi"/>
          <w:color w:val="943634" w:themeColor="accent2" w:themeShade="BF"/>
          <w:spacing w:val="-10"/>
          <w:kern w:val="28"/>
          <w:sz w:val="44"/>
          <w:szCs w:val="44"/>
          <w:lang w:eastAsia="en-GB"/>
        </w:rPr>
      </w:pPr>
    </w:p>
    <w:p w14:paraId="634F6CA8" w14:textId="6C80481A" w:rsidR="004674A8" w:rsidRDefault="004674A8" w:rsidP="00F255A2">
      <w:pPr>
        <w:pStyle w:val="Title"/>
      </w:pPr>
      <w:r w:rsidRPr="004568D9">
        <w:t>5.</w:t>
      </w:r>
      <w:r w:rsidR="007A2D6F">
        <w:t>3</w:t>
      </w:r>
      <w:r w:rsidRPr="004568D9">
        <w:t xml:space="preserve"> Single Positive </w:t>
      </w:r>
      <w:r w:rsidR="004C4C39">
        <w:t xml:space="preserve">COVID-19 </w:t>
      </w:r>
      <w:r w:rsidRPr="004568D9">
        <w:t>Result from Pillar 2</w:t>
      </w:r>
      <w:r w:rsidR="007C1A2D">
        <w:t xml:space="preserve"> </w:t>
      </w:r>
      <w:r w:rsidRPr="004568D9">
        <w:t>/</w:t>
      </w:r>
      <w:r w:rsidR="007C1A2D">
        <w:t xml:space="preserve"> </w:t>
      </w:r>
      <w:r w:rsidRPr="004568D9">
        <w:t>DHSC</w:t>
      </w:r>
      <w:r w:rsidR="00F863DF">
        <w:t xml:space="preserve"> LFD</w:t>
      </w:r>
      <w:r w:rsidRPr="004568D9">
        <w:t xml:space="preserve"> Testing Pathway</w:t>
      </w:r>
      <w:r w:rsidR="00F863DF">
        <w:t>s</w:t>
      </w:r>
    </w:p>
    <w:p w14:paraId="10685BFD" w14:textId="0D903A1C" w:rsidR="000A01B5" w:rsidRDefault="000A01B5" w:rsidP="000A01B5">
      <w:pPr>
        <w:rPr>
          <w:lang w:eastAsia="en-GB"/>
        </w:rPr>
      </w:pPr>
    </w:p>
    <w:p w14:paraId="09230308" w14:textId="4D8A036E" w:rsidR="007B008D" w:rsidRPr="007C1A2D" w:rsidRDefault="000A01B5" w:rsidP="000A01B5">
      <w:pPr>
        <w:rPr>
          <w:b/>
          <w:color w:val="31849B" w:themeColor="accent5" w:themeShade="BF"/>
          <w:sz w:val="26"/>
          <w:szCs w:val="26"/>
        </w:rPr>
      </w:pPr>
      <w:r>
        <w:rPr>
          <w:lang w:eastAsia="en-GB"/>
        </w:rPr>
        <w:t xml:space="preserve">      </w:t>
      </w:r>
      <w:r>
        <w:rPr>
          <w:b/>
          <w:color w:val="31849B" w:themeColor="accent5" w:themeShade="BF"/>
          <w:sz w:val="26"/>
          <w:szCs w:val="26"/>
        </w:rPr>
        <w:t xml:space="preserve">PCR Positive </w:t>
      </w:r>
      <w:r w:rsidR="007B008D" w:rsidRPr="007C1A2D">
        <w:rPr>
          <w:b/>
          <w:color w:val="31849B" w:themeColor="accent5" w:themeShade="BF"/>
          <w:sz w:val="26"/>
          <w:szCs w:val="26"/>
        </w:rPr>
        <w:t>Staff</w:t>
      </w:r>
    </w:p>
    <w:p w14:paraId="49FE1550" w14:textId="77777777" w:rsidR="004C4C39" w:rsidRDefault="004C4C39" w:rsidP="004C4C39">
      <w:pPr>
        <w:pStyle w:val="PHEContentslist"/>
        <w:spacing w:after="0" w:line="240" w:lineRule="auto"/>
        <w:ind w:left="426"/>
        <w:jc w:val="both"/>
      </w:pPr>
    </w:p>
    <w:p w14:paraId="7981154E" w14:textId="4DEBB164" w:rsidR="009446CD" w:rsidRPr="004568D9" w:rsidRDefault="007B008D" w:rsidP="004C4C39">
      <w:pPr>
        <w:pStyle w:val="PHEContentslist"/>
        <w:spacing w:after="0" w:line="240" w:lineRule="auto"/>
        <w:ind w:left="426"/>
        <w:jc w:val="both"/>
      </w:pPr>
      <w:r w:rsidRPr="004568D9">
        <w:t xml:space="preserve">If an asymptomatic staff member tests </w:t>
      </w:r>
      <w:r w:rsidR="00F863DF" w:rsidRPr="007C1A2D">
        <w:rPr>
          <w:b/>
          <w:bCs/>
          <w:lang w:val="en-GB"/>
        </w:rPr>
        <w:t>PCR</w:t>
      </w:r>
      <w:r w:rsidR="00F863DF">
        <w:rPr>
          <w:lang w:val="en-GB"/>
        </w:rPr>
        <w:t xml:space="preserve"> </w:t>
      </w:r>
      <w:r w:rsidR="004C4C39">
        <w:rPr>
          <w:lang w:val="en-GB"/>
        </w:rPr>
        <w:t xml:space="preserve">COVID-19 </w:t>
      </w:r>
      <w:r w:rsidRPr="004568D9">
        <w:t xml:space="preserve">positive, they should self-isolate for 10 </w:t>
      </w:r>
      <w:r w:rsidR="00FB0DA7">
        <w:rPr>
          <w:lang w:val="en-GB"/>
        </w:rPr>
        <w:t xml:space="preserve">full </w:t>
      </w:r>
      <w:r w:rsidRPr="004568D9">
        <w:t xml:space="preserve">days and return to work on day 11 if they remain asymptomatic. </w:t>
      </w:r>
    </w:p>
    <w:p w14:paraId="26BD7650" w14:textId="77777777" w:rsidR="009446CD" w:rsidRPr="004568D9" w:rsidRDefault="009446CD" w:rsidP="004C4C39">
      <w:pPr>
        <w:pStyle w:val="PHEContentslist"/>
        <w:spacing w:after="0" w:line="240" w:lineRule="auto"/>
        <w:ind w:left="426"/>
        <w:jc w:val="both"/>
      </w:pPr>
    </w:p>
    <w:p w14:paraId="7A89F315" w14:textId="009DE4B3" w:rsidR="009446CD" w:rsidRDefault="007B008D" w:rsidP="004C4C39">
      <w:pPr>
        <w:pStyle w:val="PHEContentslist"/>
        <w:spacing w:after="0" w:line="240" w:lineRule="auto"/>
        <w:ind w:left="426"/>
        <w:jc w:val="both"/>
      </w:pPr>
      <w:r w:rsidRPr="004568D9">
        <w:t xml:space="preserve">If they subsequently develop symptoms, they must self-isolate for 10 days from symptom onset date. </w:t>
      </w:r>
    </w:p>
    <w:p w14:paraId="445B5CC0" w14:textId="000214A9" w:rsidR="00650D6F" w:rsidRDefault="00650D6F" w:rsidP="004C4C39">
      <w:pPr>
        <w:pStyle w:val="PHEContentslist"/>
        <w:spacing w:after="0" w:line="240" w:lineRule="auto"/>
        <w:ind w:left="426"/>
        <w:jc w:val="both"/>
      </w:pPr>
    </w:p>
    <w:p w14:paraId="6ADF4D57" w14:textId="2C9E5802" w:rsidR="00650D6F" w:rsidRPr="00650D6F" w:rsidRDefault="00650D6F" w:rsidP="004C4C39">
      <w:pPr>
        <w:pStyle w:val="PHEContentslist"/>
        <w:spacing w:after="0" w:line="240" w:lineRule="auto"/>
        <w:ind w:left="426"/>
        <w:jc w:val="both"/>
        <w:rPr>
          <w:lang w:val="en-GB"/>
        </w:rPr>
      </w:pPr>
      <w:r>
        <w:rPr>
          <w:lang w:val="en-GB"/>
        </w:rPr>
        <w:t>If staff cases of COVID</w:t>
      </w:r>
      <w:r w:rsidR="007246A4">
        <w:rPr>
          <w:lang w:val="en-GB"/>
        </w:rPr>
        <w:t>-19</w:t>
      </w:r>
      <w:r>
        <w:rPr>
          <w:lang w:val="en-GB"/>
        </w:rPr>
        <w:t xml:space="preserve"> are hospitalised they should extend their self-isolation until 14 days after onset of symptoms/test date</w:t>
      </w:r>
    </w:p>
    <w:p w14:paraId="739D2458" w14:textId="77777777" w:rsidR="009446CD" w:rsidRPr="004568D9" w:rsidRDefault="009446CD" w:rsidP="004C4C39">
      <w:pPr>
        <w:pStyle w:val="PHEContentslist"/>
        <w:spacing w:after="0" w:line="240" w:lineRule="auto"/>
        <w:ind w:left="426"/>
        <w:jc w:val="both"/>
      </w:pPr>
    </w:p>
    <w:p w14:paraId="2363173E" w14:textId="2C115116" w:rsidR="007B008D" w:rsidRPr="007C1A2D" w:rsidRDefault="007B008D" w:rsidP="004C4C39">
      <w:pPr>
        <w:pStyle w:val="PHEContentslist"/>
        <w:spacing w:after="0" w:line="240" w:lineRule="auto"/>
        <w:ind w:left="426"/>
        <w:jc w:val="both"/>
        <w:rPr>
          <w:lang w:val="en-GB"/>
        </w:rPr>
      </w:pPr>
      <w:r w:rsidRPr="004568D9">
        <w:t xml:space="preserve">Their household contacts </w:t>
      </w:r>
      <w:r w:rsidR="00650D6F">
        <w:rPr>
          <w:lang w:val="en-GB"/>
        </w:rPr>
        <w:t>will</w:t>
      </w:r>
      <w:r w:rsidR="007C1A2D">
        <w:rPr>
          <w:lang w:val="en-GB"/>
        </w:rPr>
        <w:t xml:space="preserve"> be required to</w:t>
      </w:r>
      <w:r w:rsidRPr="004568D9">
        <w:t xml:space="preserve"> </w:t>
      </w:r>
      <w:r w:rsidR="007C1A2D">
        <w:rPr>
          <w:lang w:val="en-GB"/>
        </w:rPr>
        <w:t>self-isolate</w:t>
      </w:r>
      <w:r w:rsidR="00650D6F">
        <w:rPr>
          <w:lang w:val="en-GB"/>
        </w:rPr>
        <w:t>, unless exempt</w:t>
      </w:r>
      <w:r w:rsidR="007C1A2D">
        <w:rPr>
          <w:lang w:val="en-GB"/>
        </w:rPr>
        <w:t xml:space="preserve"> as per national </w:t>
      </w:r>
      <w:hyperlink r:id="rId56" w:anchor="exempt" w:history="1">
        <w:r w:rsidR="007C1A2D" w:rsidRPr="007C1A2D">
          <w:rPr>
            <w:rStyle w:val="Hyperlink"/>
            <w:color w:val="31849B" w:themeColor="accent5" w:themeShade="BF"/>
            <w:lang w:val="en-GB"/>
          </w:rPr>
          <w:t>guidance</w:t>
        </w:r>
      </w:hyperlink>
    </w:p>
    <w:p w14:paraId="6A602806" w14:textId="77777777" w:rsidR="00062CC1" w:rsidRPr="004568D9" w:rsidRDefault="00062CC1" w:rsidP="004C4C39">
      <w:pPr>
        <w:pStyle w:val="PHEContentslist"/>
        <w:spacing w:after="0" w:line="240" w:lineRule="auto"/>
        <w:ind w:left="426"/>
        <w:jc w:val="both"/>
        <w:rPr>
          <w:lang w:val="en-GB"/>
        </w:rPr>
      </w:pPr>
    </w:p>
    <w:p w14:paraId="3236F00E" w14:textId="1D6FFE6C" w:rsidR="007B008D" w:rsidRPr="007C1A2D" w:rsidRDefault="000A01B5" w:rsidP="004C4C39">
      <w:pPr>
        <w:pStyle w:val="PHEContentslist"/>
        <w:spacing w:after="0" w:line="240" w:lineRule="auto"/>
        <w:ind w:left="426"/>
        <w:jc w:val="both"/>
        <w:rPr>
          <w:b/>
          <w:color w:val="31849B" w:themeColor="accent5" w:themeShade="BF"/>
          <w:sz w:val="26"/>
          <w:szCs w:val="26"/>
          <w:lang w:val="en-GB"/>
        </w:rPr>
      </w:pPr>
      <w:r>
        <w:rPr>
          <w:b/>
          <w:color w:val="31849B" w:themeColor="accent5" w:themeShade="BF"/>
          <w:sz w:val="26"/>
          <w:szCs w:val="26"/>
          <w:lang w:val="en-GB"/>
        </w:rPr>
        <w:t xml:space="preserve">PCR Positive </w:t>
      </w:r>
      <w:r w:rsidR="007B008D" w:rsidRPr="007C1A2D">
        <w:rPr>
          <w:b/>
          <w:color w:val="31849B" w:themeColor="accent5" w:themeShade="BF"/>
          <w:sz w:val="26"/>
          <w:szCs w:val="26"/>
          <w:lang w:val="en-GB"/>
        </w:rPr>
        <w:t>Resident</w:t>
      </w:r>
    </w:p>
    <w:p w14:paraId="4AFC6907" w14:textId="77777777" w:rsidR="004C4C39" w:rsidRDefault="004C4C39" w:rsidP="004C4C39">
      <w:pPr>
        <w:pStyle w:val="PHEContentslist"/>
        <w:spacing w:after="0" w:line="240" w:lineRule="auto"/>
        <w:ind w:left="426"/>
        <w:jc w:val="both"/>
      </w:pPr>
    </w:p>
    <w:p w14:paraId="331F039B" w14:textId="6B76DE34" w:rsidR="009446CD" w:rsidRPr="004568D9" w:rsidRDefault="007B008D" w:rsidP="004C4C39">
      <w:pPr>
        <w:pStyle w:val="PHEContentslist"/>
        <w:spacing w:after="0" w:line="240" w:lineRule="auto"/>
        <w:ind w:left="426"/>
        <w:jc w:val="both"/>
      </w:pPr>
      <w:r w:rsidRPr="004568D9">
        <w:t xml:space="preserve">If an asymptomatic resident tests </w:t>
      </w:r>
      <w:r w:rsidR="004C4C39">
        <w:rPr>
          <w:lang w:val="en-GB"/>
        </w:rPr>
        <w:t xml:space="preserve">COVID-19 </w:t>
      </w:r>
      <w:r w:rsidRPr="004568D9">
        <w:t xml:space="preserve">positive during pillar 2 </w:t>
      </w:r>
      <w:r w:rsidR="00F863DF" w:rsidRPr="007C1A2D">
        <w:rPr>
          <w:b/>
          <w:bCs/>
          <w:lang w:val="en-GB"/>
        </w:rPr>
        <w:t>PCR</w:t>
      </w:r>
      <w:r w:rsidR="00F863DF">
        <w:rPr>
          <w:lang w:val="en-GB"/>
        </w:rPr>
        <w:t xml:space="preserve"> </w:t>
      </w:r>
      <w:r w:rsidRPr="004568D9">
        <w:t xml:space="preserve">testing, they should be isolated within their own room </w:t>
      </w:r>
      <w:r w:rsidR="00AE12C9">
        <w:rPr>
          <w:lang w:val="en-GB"/>
        </w:rPr>
        <w:t>for 14 days</w:t>
      </w:r>
      <w:r w:rsidRPr="004568D9">
        <w:t xml:space="preserve">. </w:t>
      </w:r>
    </w:p>
    <w:p w14:paraId="2FE640CA" w14:textId="77777777" w:rsidR="00AE12C9" w:rsidRDefault="00AE12C9" w:rsidP="004C4C39">
      <w:pPr>
        <w:pStyle w:val="PHEContentslist"/>
        <w:spacing w:after="0" w:line="240" w:lineRule="auto"/>
        <w:ind w:left="426"/>
        <w:jc w:val="both"/>
      </w:pPr>
    </w:p>
    <w:p w14:paraId="2DDDB38D" w14:textId="3D939FE2" w:rsidR="007B008D" w:rsidRPr="000A01B5" w:rsidRDefault="000A01B5" w:rsidP="004C4C39">
      <w:pPr>
        <w:pStyle w:val="PHEContentslist"/>
        <w:spacing w:after="0" w:line="240" w:lineRule="auto"/>
        <w:ind w:left="426"/>
        <w:jc w:val="both"/>
        <w:rPr>
          <w:b/>
          <w:bCs/>
          <w:szCs w:val="24"/>
        </w:rPr>
      </w:pPr>
      <w:r>
        <w:rPr>
          <w:szCs w:val="24"/>
          <w:lang w:val="en-GB"/>
        </w:rPr>
        <w:t xml:space="preserve">NB: </w:t>
      </w:r>
      <w:r w:rsidRPr="000A01B5">
        <w:rPr>
          <w:b/>
          <w:bCs/>
          <w:lang w:eastAsia="en-GB"/>
        </w:rPr>
        <w:t xml:space="preserve">A single PCR positive case in a </w:t>
      </w:r>
      <w:r w:rsidR="000127F4">
        <w:rPr>
          <w:b/>
          <w:bCs/>
          <w:lang w:val="en-GB" w:eastAsia="en-GB"/>
        </w:rPr>
        <w:t>c</w:t>
      </w:r>
      <w:r w:rsidRPr="000A01B5">
        <w:rPr>
          <w:b/>
          <w:bCs/>
          <w:lang w:eastAsia="en-GB"/>
        </w:rPr>
        <w:t xml:space="preserve">are </w:t>
      </w:r>
      <w:r w:rsidR="000127F4">
        <w:rPr>
          <w:b/>
          <w:bCs/>
          <w:lang w:val="en-GB" w:eastAsia="en-GB"/>
        </w:rPr>
        <w:t>h</w:t>
      </w:r>
      <w:r w:rsidRPr="000A01B5">
        <w:rPr>
          <w:b/>
          <w:bCs/>
          <w:lang w:eastAsia="en-GB"/>
        </w:rPr>
        <w:t xml:space="preserve">ome </w:t>
      </w:r>
      <w:r w:rsidR="00650D6F">
        <w:rPr>
          <w:b/>
          <w:bCs/>
          <w:lang w:val="en-GB" w:eastAsia="en-GB"/>
        </w:rPr>
        <w:t xml:space="preserve">(resident or staff) </w:t>
      </w:r>
      <w:r w:rsidRPr="000A01B5">
        <w:rPr>
          <w:b/>
          <w:bCs/>
          <w:lang w:eastAsia="en-GB"/>
        </w:rPr>
        <w:t xml:space="preserve">will trigger 7-day </w:t>
      </w:r>
      <w:r w:rsidR="00650D6F">
        <w:rPr>
          <w:b/>
          <w:bCs/>
          <w:lang w:val="en-GB" w:eastAsia="en-GB"/>
        </w:rPr>
        <w:t xml:space="preserve">daily </w:t>
      </w:r>
      <w:r w:rsidRPr="000A01B5">
        <w:rPr>
          <w:b/>
          <w:bCs/>
          <w:lang w:eastAsia="en-GB"/>
        </w:rPr>
        <w:t xml:space="preserve">rapid LFD testing of all </w:t>
      </w:r>
      <w:r w:rsidR="00650D6F">
        <w:rPr>
          <w:b/>
          <w:bCs/>
          <w:lang w:val="en-GB" w:eastAsia="en-GB"/>
        </w:rPr>
        <w:t>s</w:t>
      </w:r>
      <w:r w:rsidRPr="000A01B5">
        <w:rPr>
          <w:b/>
          <w:bCs/>
          <w:lang w:eastAsia="en-GB"/>
        </w:rPr>
        <w:t>taff.</w:t>
      </w:r>
    </w:p>
    <w:p w14:paraId="501345C5" w14:textId="77777777" w:rsidR="00E80815" w:rsidRPr="004568D9" w:rsidRDefault="00E80815" w:rsidP="004C4C39">
      <w:pPr>
        <w:pStyle w:val="PHEContentslist"/>
        <w:spacing w:after="0" w:line="240" w:lineRule="auto"/>
        <w:ind w:left="426"/>
        <w:jc w:val="both"/>
        <w:rPr>
          <w:lang w:val="en-GB"/>
        </w:rPr>
      </w:pPr>
    </w:p>
    <w:p w14:paraId="5A28FB61" w14:textId="1E08A5F5" w:rsidR="00F0730E" w:rsidRPr="00A01722" w:rsidRDefault="00F0730E" w:rsidP="00F255A2">
      <w:pPr>
        <w:pStyle w:val="Title"/>
      </w:pPr>
      <w:r w:rsidRPr="00DD52B7">
        <w:t>5.</w:t>
      </w:r>
      <w:r w:rsidR="007A2D6F">
        <w:t>4</w:t>
      </w:r>
      <w:r w:rsidRPr="00DD52B7">
        <w:t xml:space="preserve"> Testing in </w:t>
      </w:r>
      <w:r w:rsidR="00CD7B64">
        <w:t>C</w:t>
      </w:r>
      <w:r w:rsidRPr="00DD52B7">
        <w:t xml:space="preserve">are </w:t>
      </w:r>
      <w:r w:rsidR="00CD7B64">
        <w:t>H</w:t>
      </w:r>
      <w:r w:rsidRPr="00DD52B7">
        <w:t xml:space="preserve">omes </w:t>
      </w:r>
      <w:r w:rsidR="00CD7B64">
        <w:t>W</w:t>
      </w:r>
      <w:r>
        <w:t xml:space="preserve">here an </w:t>
      </w:r>
      <w:r w:rsidR="00CD7B64">
        <w:t>ARI O</w:t>
      </w:r>
      <w:r>
        <w:t xml:space="preserve">utbreak is </w:t>
      </w:r>
      <w:r w:rsidR="00CD7B64">
        <w:t>S</w:t>
      </w:r>
      <w:r>
        <w:t>uspected</w:t>
      </w:r>
      <w:r w:rsidR="00602FDA">
        <w:t xml:space="preserve"> (</w:t>
      </w:r>
      <w:r w:rsidR="00FA7801">
        <w:t xml:space="preserve">UKHSA </w:t>
      </w:r>
      <w:r w:rsidR="00CD7B64">
        <w:t>T</w:t>
      </w:r>
      <w:r w:rsidR="00602FDA">
        <w:t xml:space="preserve">esting </w:t>
      </w:r>
      <w:r w:rsidR="00CD7B64">
        <w:t>P</w:t>
      </w:r>
      <w:r w:rsidR="00602FDA">
        <w:t>athway)</w:t>
      </w:r>
    </w:p>
    <w:p w14:paraId="7185342B" w14:textId="71ED1136" w:rsidR="00F0730E" w:rsidRDefault="00F0730E" w:rsidP="004C4C39">
      <w:pPr>
        <w:pStyle w:val="PHEBulletpoints"/>
        <w:numPr>
          <w:ilvl w:val="0"/>
          <w:numId w:val="0"/>
        </w:numPr>
        <w:spacing w:line="240" w:lineRule="auto"/>
        <w:ind w:left="426"/>
        <w:jc w:val="both"/>
      </w:pPr>
    </w:p>
    <w:p w14:paraId="3C4FACFE" w14:textId="25072116" w:rsidR="002069C8" w:rsidRDefault="007246A4" w:rsidP="004C4C39">
      <w:pPr>
        <w:ind w:left="426"/>
      </w:pPr>
      <w:bookmarkStart w:id="12" w:name="_Hlk45530773"/>
      <w:r>
        <w:t>Two</w:t>
      </w:r>
      <w:r w:rsidR="004C7AA5">
        <w:t xml:space="preserve"> or more symptomatic cases/positive</w:t>
      </w:r>
      <w:r w:rsidR="00096B8B">
        <w:t xml:space="preserve"> tests</w:t>
      </w:r>
      <w:r w:rsidR="004C7AA5">
        <w:t xml:space="preserve">, within 14 days in residents or staff </w:t>
      </w:r>
      <w:r w:rsidR="00D52366">
        <w:t>should</w:t>
      </w:r>
      <w:r w:rsidR="00D24168">
        <w:t xml:space="preserve"> be </w:t>
      </w:r>
      <w:r w:rsidR="00D52366">
        <w:t>risk assessed by</w:t>
      </w:r>
      <w:r w:rsidR="00D24168">
        <w:t xml:space="preserve"> your local Community Infection </w:t>
      </w:r>
      <w:r w:rsidR="002A73D9">
        <w:t xml:space="preserve">Prevention and </w:t>
      </w:r>
      <w:r w:rsidR="00D24168">
        <w:t xml:space="preserve">Control Team </w:t>
      </w:r>
      <w:r w:rsidR="00634D8A">
        <w:t xml:space="preserve">(in-hours) </w:t>
      </w:r>
      <w:r w:rsidR="00D24168">
        <w:t xml:space="preserve">or </w:t>
      </w:r>
      <w:r w:rsidR="00D52366">
        <w:t>UKHSA</w:t>
      </w:r>
      <w:r w:rsidR="00D24168">
        <w:t xml:space="preserve"> Health Protection Team (out of hours) depending on your usual arrangements</w:t>
      </w:r>
      <w:r w:rsidR="00FA7801">
        <w:t>.</w:t>
      </w:r>
      <w:r w:rsidR="00096B8B">
        <w:t xml:space="preserve"> </w:t>
      </w:r>
      <w:r w:rsidR="005D059A" w:rsidRPr="00CC4631">
        <w:t xml:space="preserve">They will use this information to undertake a </w:t>
      </w:r>
      <w:r w:rsidR="00D24168" w:rsidRPr="00CC4631">
        <w:t>local risk assessment</w:t>
      </w:r>
      <w:r w:rsidR="00C15B85" w:rsidRPr="00CC4631">
        <w:t>,</w:t>
      </w:r>
      <w:r w:rsidR="00D24168" w:rsidRPr="00CC4631">
        <w:t xml:space="preserve"> </w:t>
      </w:r>
      <w:r w:rsidR="00C15B85" w:rsidRPr="00CC4631">
        <w:t xml:space="preserve">which </w:t>
      </w:r>
      <w:r w:rsidR="00D24168" w:rsidRPr="00CC4631">
        <w:t xml:space="preserve">will then determine what testing is required </w:t>
      </w:r>
      <w:r w:rsidR="00DB73E0" w:rsidRPr="00CC4631">
        <w:t xml:space="preserve">and </w:t>
      </w:r>
      <w:r w:rsidR="00D24168" w:rsidRPr="00CC4631">
        <w:t>the CICN</w:t>
      </w:r>
      <w:r w:rsidR="0000595B" w:rsidRPr="00CC4631">
        <w:t xml:space="preserve"> </w:t>
      </w:r>
      <w:r w:rsidR="00D24168" w:rsidRPr="00CC4631">
        <w:t>/</w:t>
      </w:r>
      <w:r w:rsidR="0000595B" w:rsidRPr="00CC4631">
        <w:t xml:space="preserve"> UKHSA</w:t>
      </w:r>
      <w:r w:rsidR="00D24168" w:rsidRPr="00CC4631">
        <w:t xml:space="preserve"> HPT will activate the appropriate </w:t>
      </w:r>
      <w:r w:rsidR="0000595B" w:rsidRPr="00CC4631">
        <w:t xml:space="preserve">testing </w:t>
      </w:r>
      <w:r w:rsidR="00D24168" w:rsidRPr="00CC4631">
        <w:t>pathway</w:t>
      </w:r>
      <w:r w:rsidR="006B2F93" w:rsidRPr="00CC4631">
        <w:t>.</w:t>
      </w:r>
      <w:r w:rsidR="006B2F93">
        <w:t xml:space="preserve"> </w:t>
      </w:r>
    </w:p>
    <w:p w14:paraId="0B661D41" w14:textId="77777777" w:rsidR="002069C8" w:rsidRDefault="002069C8" w:rsidP="004C4C39">
      <w:pPr>
        <w:ind w:left="426"/>
      </w:pPr>
    </w:p>
    <w:p w14:paraId="6BE2A343" w14:textId="77777777" w:rsidR="00035CC4" w:rsidRDefault="000D4465" w:rsidP="004C4C39">
      <w:pPr>
        <w:ind w:left="426"/>
      </w:pPr>
      <w:r w:rsidRPr="0000595B">
        <w:rPr>
          <w:b/>
          <w:bCs/>
        </w:rPr>
        <w:t xml:space="preserve">The recommendations for testing are under </w:t>
      </w:r>
      <w:r w:rsidR="00325625" w:rsidRPr="0000595B">
        <w:rPr>
          <w:b/>
          <w:bCs/>
        </w:rPr>
        <w:t>review and</w:t>
      </w:r>
      <w:r w:rsidRPr="0000595B">
        <w:rPr>
          <w:b/>
          <w:bCs/>
        </w:rPr>
        <w:t xml:space="preserve"> may change over the course of the winter.</w:t>
      </w:r>
      <w:r>
        <w:t xml:space="preserve"> </w:t>
      </w:r>
    </w:p>
    <w:p w14:paraId="21BC7F44" w14:textId="77777777" w:rsidR="00035CC4" w:rsidRDefault="00035CC4" w:rsidP="004C4C39">
      <w:pPr>
        <w:ind w:left="426"/>
      </w:pPr>
    </w:p>
    <w:p w14:paraId="140AF8FE" w14:textId="076AA805" w:rsidR="000D4465" w:rsidRDefault="000D4465" w:rsidP="004C4C39">
      <w:pPr>
        <w:ind w:left="426"/>
      </w:pPr>
      <w:r>
        <w:t xml:space="preserve">The current </w:t>
      </w:r>
      <w:r w:rsidR="00035CC4">
        <w:t xml:space="preserve">NW </w:t>
      </w:r>
      <w:r>
        <w:t xml:space="preserve">arrangements are </w:t>
      </w:r>
      <w:r w:rsidR="00325625">
        <w:t>outlined</w:t>
      </w:r>
      <w:r>
        <w:t xml:space="preserve"> below:</w:t>
      </w:r>
    </w:p>
    <w:p w14:paraId="437E2EA0" w14:textId="5ACF9760" w:rsidR="00035CC4" w:rsidRDefault="00035CC4" w:rsidP="004C4C39">
      <w:pPr>
        <w:ind w:left="426"/>
      </w:pPr>
    </w:p>
    <w:p w14:paraId="08C43108" w14:textId="77E350A8" w:rsidR="00035CC4" w:rsidRDefault="00035CC4" w:rsidP="00CC4631">
      <w:pPr>
        <w:pStyle w:val="ListParagraph"/>
        <w:numPr>
          <w:ilvl w:val="0"/>
          <w:numId w:val="48"/>
        </w:numPr>
      </w:pPr>
      <w:r>
        <w:t>The CIPCN</w:t>
      </w:r>
      <w:r w:rsidR="00096B8B">
        <w:t xml:space="preserve"> (weekdays)</w:t>
      </w:r>
      <w:r>
        <w:t xml:space="preserve"> or UKHSA HPT</w:t>
      </w:r>
      <w:r w:rsidR="00096B8B">
        <w:t xml:space="preserve"> (weekends)</w:t>
      </w:r>
      <w:r>
        <w:t xml:space="preserve"> remain the first point of contact for the care home to report a symptomatic resident or residents with ARI and lead the risk assessment, provide case or outbreak management and infection prevention and control advice to the care home.</w:t>
      </w:r>
    </w:p>
    <w:p w14:paraId="1EE4FD54" w14:textId="77777777" w:rsidR="00035CC4" w:rsidRDefault="00035CC4" w:rsidP="00035CC4">
      <w:pPr>
        <w:ind w:left="426"/>
      </w:pPr>
    </w:p>
    <w:p w14:paraId="6999C091" w14:textId="3F24D836" w:rsidR="00035CC4" w:rsidRDefault="00035CC4" w:rsidP="00CC4631">
      <w:pPr>
        <w:pStyle w:val="ListParagraph"/>
        <w:numPr>
          <w:ilvl w:val="0"/>
          <w:numId w:val="48"/>
        </w:numPr>
      </w:pPr>
      <w:r>
        <w:t xml:space="preserve">CIPCN/LA (in-hours) or HPT (out of hours) will advise COVID-19 testing for the whole home via DHSC National Testing Service (formally known as “pillar 2”) when care homes first notify of a resident or residents with symptoms compatible with ARI, to support immediate public health action. </w:t>
      </w:r>
      <w:r w:rsidRPr="00CC4631">
        <w:t xml:space="preserve">Testing of up to 5 </w:t>
      </w:r>
      <w:r w:rsidR="001C3365" w:rsidRPr="00CC4631">
        <w:t xml:space="preserve">of the </w:t>
      </w:r>
      <w:r w:rsidRPr="00CC4631">
        <w:t xml:space="preserve">most recently symptomatic residents for </w:t>
      </w:r>
      <w:r w:rsidR="008D5987" w:rsidRPr="00CC4631">
        <w:t>i</w:t>
      </w:r>
      <w:r w:rsidRPr="00CC4631">
        <w:t xml:space="preserve">nfluenza A and B can also be organised separately </w:t>
      </w:r>
      <w:r w:rsidR="00096B8B">
        <w:t xml:space="preserve">by CICNs/UKHSA </w:t>
      </w:r>
      <w:r w:rsidRPr="00CC4631">
        <w:t>through the UKHSA Laboratory</w:t>
      </w:r>
      <w:r w:rsidR="00096B8B">
        <w:t xml:space="preserve"> Manchester</w:t>
      </w:r>
      <w:r w:rsidRPr="00CC4631">
        <w:t xml:space="preserve"> if influenza is suspected.</w:t>
      </w:r>
    </w:p>
    <w:p w14:paraId="741FBACE" w14:textId="2BACCC4A" w:rsidR="001C3365" w:rsidRDefault="001C3365" w:rsidP="001C3365">
      <w:pPr>
        <w:ind w:left="786"/>
      </w:pPr>
    </w:p>
    <w:p w14:paraId="38E60107" w14:textId="4358F0F5" w:rsidR="007246A4" w:rsidRDefault="008D5987" w:rsidP="00CC4631">
      <w:pPr>
        <w:pStyle w:val="ListParagraph"/>
        <w:numPr>
          <w:ilvl w:val="0"/>
          <w:numId w:val="48"/>
        </w:numPr>
      </w:pPr>
      <w:r w:rsidRPr="00CC4631">
        <w:t xml:space="preserve">Requests for influenza-like illness testing, including </w:t>
      </w:r>
      <w:r w:rsidR="00096B8B">
        <w:t>i</w:t>
      </w:r>
      <w:r w:rsidRPr="00CC4631">
        <w:t xml:space="preserve">nfluenza A and B, will be processed by CICN or UKHSA </w:t>
      </w:r>
      <w:proofErr w:type="gramStart"/>
      <w:r w:rsidRPr="00CC4631">
        <w:t>HPT(</w:t>
      </w:r>
      <w:proofErr w:type="gramEnd"/>
      <w:r w:rsidRPr="00CC4631">
        <w:t>as per local arrangements) by sending an</w:t>
      </w:r>
      <w:r>
        <w:t xml:space="preserve"> </w:t>
      </w:r>
      <w:proofErr w:type="spellStart"/>
      <w:r w:rsidRPr="00CC4631">
        <w:t>iLOG</w:t>
      </w:r>
      <w:proofErr w:type="spellEnd"/>
      <w:r w:rsidRPr="00CC4631">
        <w:t xml:space="preserve"> request form to the UKHSA</w:t>
      </w:r>
      <w:r>
        <w:t xml:space="preserve"> Laboratory Manchester</w:t>
      </w:r>
      <w:r w:rsidR="009E2EA6">
        <w:t xml:space="preserve">. On receipt of the request, the </w:t>
      </w:r>
      <w:r w:rsidR="00096B8B">
        <w:t>l</w:t>
      </w:r>
      <w:r w:rsidR="009E2EA6">
        <w:t xml:space="preserve">aboratory will create a unique </w:t>
      </w:r>
      <w:proofErr w:type="spellStart"/>
      <w:r w:rsidR="009E2EA6">
        <w:t>iLOG</w:t>
      </w:r>
      <w:proofErr w:type="spellEnd"/>
      <w:r w:rsidR="009E2EA6">
        <w:t xml:space="preserve"> number for identification and tracking of results</w:t>
      </w:r>
      <w:r>
        <w:t>.</w:t>
      </w:r>
      <w:r w:rsidR="009E2EA6">
        <w:t xml:space="preserve"> </w:t>
      </w:r>
    </w:p>
    <w:p w14:paraId="6AC233F2" w14:textId="77777777" w:rsidR="007246A4" w:rsidRDefault="007246A4" w:rsidP="00FA7337">
      <w:pPr>
        <w:pStyle w:val="ListParagraph"/>
      </w:pPr>
    </w:p>
    <w:p w14:paraId="1F2600E3" w14:textId="31F91DA6" w:rsidR="001C3365" w:rsidRPr="00CC4631" w:rsidRDefault="007246A4" w:rsidP="00CC4631">
      <w:pPr>
        <w:pStyle w:val="ListParagraph"/>
        <w:numPr>
          <w:ilvl w:val="0"/>
          <w:numId w:val="48"/>
        </w:numPr>
        <w:rPr>
          <w:b/>
          <w:bCs/>
        </w:rPr>
      </w:pPr>
      <w:r w:rsidRPr="00CC4631">
        <w:rPr>
          <w:b/>
          <w:bCs/>
        </w:rPr>
        <w:t>The UKHSA laboratory will</w:t>
      </w:r>
      <w:r w:rsidR="008D5987">
        <w:rPr>
          <w:b/>
          <w:bCs/>
        </w:rPr>
        <w:t xml:space="preserve"> </w:t>
      </w:r>
      <w:r w:rsidR="009E2EA6" w:rsidRPr="00CC4631">
        <w:rPr>
          <w:b/>
          <w:bCs/>
        </w:rPr>
        <w:t>arrange for a courier to deliver the necessary swab kits for use by the care home</w:t>
      </w:r>
      <w:r w:rsidRPr="00CC4631">
        <w:rPr>
          <w:b/>
          <w:bCs/>
        </w:rPr>
        <w:t>. The laboratory will contact the care home to arrange a time slot</w:t>
      </w:r>
      <w:r w:rsidR="00096B8B">
        <w:rPr>
          <w:b/>
          <w:bCs/>
        </w:rPr>
        <w:t xml:space="preserve"> within a 5-hour window</w:t>
      </w:r>
      <w:r w:rsidRPr="00CC4631">
        <w:rPr>
          <w:b/>
          <w:bCs/>
        </w:rPr>
        <w:t xml:space="preserve"> for the courier. The courier will drop the test kits off at the home,</w:t>
      </w:r>
      <w:r w:rsidR="009E2EA6" w:rsidRPr="00CC4631">
        <w:rPr>
          <w:b/>
          <w:bCs/>
        </w:rPr>
        <w:t xml:space="preserve"> </w:t>
      </w:r>
      <w:r w:rsidR="009420B5" w:rsidRPr="00CC4631">
        <w:rPr>
          <w:b/>
          <w:bCs/>
        </w:rPr>
        <w:t>wait</w:t>
      </w:r>
      <w:r w:rsidRPr="00CC4631">
        <w:rPr>
          <w:b/>
          <w:bCs/>
        </w:rPr>
        <w:t xml:space="preserve"> for 30 minutes</w:t>
      </w:r>
      <w:r w:rsidR="009420B5" w:rsidRPr="00CC4631">
        <w:rPr>
          <w:b/>
          <w:bCs/>
        </w:rPr>
        <w:t xml:space="preserve"> while swabs are taken</w:t>
      </w:r>
      <w:r w:rsidR="00096B8B">
        <w:rPr>
          <w:b/>
          <w:bCs/>
        </w:rPr>
        <w:t xml:space="preserve">, </w:t>
      </w:r>
      <w:proofErr w:type="gramStart"/>
      <w:r w:rsidR="00096B8B">
        <w:rPr>
          <w:b/>
          <w:bCs/>
        </w:rPr>
        <w:t>packaged</w:t>
      </w:r>
      <w:proofErr w:type="gramEnd"/>
      <w:r w:rsidR="00096B8B">
        <w:rPr>
          <w:b/>
          <w:bCs/>
        </w:rPr>
        <w:t xml:space="preserve"> and returned to the courier.</w:t>
      </w:r>
    </w:p>
    <w:p w14:paraId="085966FA" w14:textId="77777777" w:rsidR="007246A4" w:rsidRDefault="007246A4" w:rsidP="00FA7337">
      <w:pPr>
        <w:pStyle w:val="ListParagraph"/>
      </w:pPr>
    </w:p>
    <w:p w14:paraId="4CCAF3C8" w14:textId="2A6E60AA" w:rsidR="009E2EA6" w:rsidRDefault="009E2EA6" w:rsidP="009E2EA6">
      <w:pPr>
        <w:pStyle w:val="ListParagraph"/>
        <w:ind w:left="1146"/>
        <w:rPr>
          <w:b/>
          <w:bCs/>
        </w:rPr>
      </w:pPr>
      <w:r w:rsidRPr="009E2EA6">
        <w:t xml:space="preserve">Swabbing instructions will be included with </w:t>
      </w:r>
      <w:r>
        <w:t xml:space="preserve">these </w:t>
      </w:r>
      <w:r w:rsidRPr="009E2EA6">
        <w:t xml:space="preserve">test kits. </w:t>
      </w:r>
      <w:r w:rsidRPr="009E2EA6">
        <w:rPr>
          <w:b/>
          <w:bCs/>
        </w:rPr>
        <w:t xml:space="preserve">It is important that only swabs from the </w:t>
      </w:r>
      <w:r>
        <w:rPr>
          <w:b/>
          <w:bCs/>
        </w:rPr>
        <w:t>UKHSA</w:t>
      </w:r>
      <w:r w:rsidRPr="009E2EA6">
        <w:rPr>
          <w:b/>
          <w:bCs/>
        </w:rPr>
        <w:t xml:space="preserve"> laboratory are used for testing via this pathway. DHSC or “pillar 2” testing uses a different swab, which cannot be substituted for testing through the </w:t>
      </w:r>
      <w:r>
        <w:rPr>
          <w:b/>
          <w:bCs/>
        </w:rPr>
        <w:t>UKHSA</w:t>
      </w:r>
      <w:r w:rsidRPr="009E2EA6">
        <w:rPr>
          <w:b/>
          <w:bCs/>
        </w:rPr>
        <w:t xml:space="preserve"> laboratory.</w:t>
      </w:r>
    </w:p>
    <w:p w14:paraId="4B396AC4" w14:textId="74C1B1E6" w:rsidR="00215F02" w:rsidRDefault="00215F02" w:rsidP="009E2EA6">
      <w:pPr>
        <w:pStyle w:val="ListParagraph"/>
        <w:ind w:left="1146"/>
        <w:rPr>
          <w:b/>
          <w:bCs/>
        </w:rPr>
      </w:pPr>
    </w:p>
    <w:p w14:paraId="45D2CD73" w14:textId="3CF332CF" w:rsidR="00215F02" w:rsidRPr="00215F02" w:rsidRDefault="00215F02" w:rsidP="00CC4631">
      <w:pPr>
        <w:pStyle w:val="ListParagraph"/>
        <w:numPr>
          <w:ilvl w:val="0"/>
          <w:numId w:val="48"/>
        </w:numPr>
        <w:rPr>
          <w:b/>
          <w:bCs/>
        </w:rPr>
      </w:pPr>
      <w:r w:rsidRPr="00CC4631">
        <w:t xml:space="preserve">Results of the UKHSA respiratory virus testing will be initially provided to the CICN (in hours) or HPT (out of hours), who will inform the care home. </w:t>
      </w:r>
      <w:r w:rsidRPr="00CC4631">
        <w:rPr>
          <w:b/>
          <w:bCs/>
        </w:rPr>
        <w:t>The</w:t>
      </w:r>
      <w:r w:rsidRPr="00215F02">
        <w:rPr>
          <w:b/>
          <w:bCs/>
        </w:rPr>
        <w:t xml:space="preserve"> care home should not contact the laboratory directly</w:t>
      </w:r>
      <w:r w:rsidR="00096B8B">
        <w:rPr>
          <w:b/>
          <w:bCs/>
        </w:rPr>
        <w:t xml:space="preserve"> for results</w:t>
      </w:r>
      <w:r w:rsidRPr="00215F02">
        <w:rPr>
          <w:b/>
          <w:bCs/>
        </w:rPr>
        <w:t>.</w:t>
      </w:r>
    </w:p>
    <w:p w14:paraId="7EB6A201" w14:textId="77777777" w:rsidR="00035CC4" w:rsidRDefault="00035CC4" w:rsidP="00035CC4">
      <w:pPr>
        <w:ind w:left="426"/>
      </w:pPr>
    </w:p>
    <w:p w14:paraId="400AC1F1" w14:textId="77777777" w:rsidR="00035CC4" w:rsidRDefault="00035CC4" w:rsidP="00035CC4"/>
    <w:p w14:paraId="6580B0D1" w14:textId="76252F98" w:rsidR="001C3365" w:rsidRDefault="00035CC4" w:rsidP="00CC4631">
      <w:pPr>
        <w:numPr>
          <w:ilvl w:val="0"/>
          <w:numId w:val="48"/>
        </w:numPr>
        <w:autoSpaceDE w:val="0"/>
        <w:autoSpaceDN w:val="0"/>
        <w:adjustRightInd w:val="0"/>
        <w:rPr>
          <w:color w:val="000000"/>
          <w:szCs w:val="24"/>
          <w:lang w:eastAsia="en-GB"/>
        </w:rPr>
      </w:pPr>
      <w:r w:rsidRPr="00CC4631">
        <w:rPr>
          <w:color w:val="000000"/>
          <w:szCs w:val="24"/>
          <w:lang w:eastAsia="en-GB"/>
        </w:rPr>
        <w:t>Where an ARI outbreak is suspected and influenza testing requested through this pathway, it is also essential that whole care home COVID-19 testing is organised through the DHSC National Testing Service.</w:t>
      </w:r>
    </w:p>
    <w:p w14:paraId="0B9FCAB1" w14:textId="0C2F8E25" w:rsidR="00096B8B" w:rsidRDefault="00096B8B" w:rsidP="00096B8B">
      <w:pPr>
        <w:autoSpaceDE w:val="0"/>
        <w:autoSpaceDN w:val="0"/>
        <w:adjustRightInd w:val="0"/>
        <w:rPr>
          <w:color w:val="000000"/>
          <w:szCs w:val="24"/>
          <w:lang w:eastAsia="en-GB"/>
        </w:rPr>
      </w:pPr>
    </w:p>
    <w:p w14:paraId="43A17F05" w14:textId="77777777" w:rsidR="00096B8B" w:rsidRDefault="00096B8B" w:rsidP="00CC4631">
      <w:pPr>
        <w:pStyle w:val="ListParagraph"/>
        <w:numPr>
          <w:ilvl w:val="0"/>
          <w:numId w:val="48"/>
        </w:numPr>
      </w:pPr>
      <w:r>
        <w:t xml:space="preserve">All COVID-19 testing in care homes is coordinated by the DHSC National Testing Service (formally known as “pillar 2”) and accessed through registering with the online portal: </w:t>
      </w:r>
      <w:hyperlink r:id="rId57" w:history="1">
        <w:r w:rsidRPr="00035CC4">
          <w:rPr>
            <w:rStyle w:val="Hyperlink"/>
            <w:color w:val="0000FF"/>
          </w:rPr>
          <w:t>https://www.gov.uk/apply-coronavirus-test-care-home</w:t>
        </w:r>
      </w:hyperlink>
    </w:p>
    <w:p w14:paraId="2592B996" w14:textId="77777777" w:rsidR="00096B8B" w:rsidRDefault="00096B8B" w:rsidP="00096B8B">
      <w:pPr>
        <w:pStyle w:val="ListParagraph"/>
        <w:ind w:left="1146"/>
      </w:pPr>
    </w:p>
    <w:p w14:paraId="08E67002" w14:textId="77777777" w:rsidR="00096B8B" w:rsidRPr="001C3365" w:rsidRDefault="00096B8B" w:rsidP="00CC4631">
      <w:pPr>
        <w:pStyle w:val="ListParagraph"/>
        <w:numPr>
          <w:ilvl w:val="0"/>
          <w:numId w:val="48"/>
        </w:numPr>
        <w:rPr>
          <w:b/>
          <w:bCs/>
        </w:rPr>
      </w:pPr>
      <w:r w:rsidRPr="001C3365">
        <w:rPr>
          <w:b/>
          <w:bCs/>
        </w:rPr>
        <w:t>All enquiries regarding DHSC Pillar 2 PCR testing and LFD testing should be directed to the national helpline on 119.</w:t>
      </w:r>
    </w:p>
    <w:p w14:paraId="176CCA81" w14:textId="77777777" w:rsidR="00096B8B" w:rsidRPr="00CC4631" w:rsidRDefault="00096B8B" w:rsidP="00CC4631">
      <w:pPr>
        <w:autoSpaceDE w:val="0"/>
        <w:autoSpaceDN w:val="0"/>
        <w:adjustRightInd w:val="0"/>
        <w:rPr>
          <w:color w:val="000000"/>
          <w:szCs w:val="24"/>
          <w:lang w:eastAsia="en-GB"/>
        </w:rPr>
      </w:pPr>
    </w:p>
    <w:p w14:paraId="62D6116B" w14:textId="7DBC6F26" w:rsidR="001C3365" w:rsidRPr="001C3365" w:rsidRDefault="001C3365" w:rsidP="00CC4631">
      <w:pPr>
        <w:pStyle w:val="ListParagraph"/>
        <w:numPr>
          <w:ilvl w:val="0"/>
          <w:numId w:val="48"/>
        </w:numPr>
        <w:autoSpaceDE w:val="0"/>
        <w:autoSpaceDN w:val="0"/>
        <w:adjustRightInd w:val="0"/>
        <w:rPr>
          <w:color w:val="000000"/>
          <w:szCs w:val="24"/>
          <w:lang w:eastAsia="en-GB"/>
        </w:rPr>
      </w:pPr>
      <w:r w:rsidRPr="001C3365">
        <w:rPr>
          <w:color w:val="000000"/>
          <w:szCs w:val="24"/>
          <w:lang w:eastAsia="en-GB"/>
        </w:rPr>
        <w:t xml:space="preserve">Negative test results should not result in local infection prevention and control measures being lifted. These measures should continue due to the current national situation of sustained transmission of COVID-19 in the community. CIPCN systems should ensure IPC measures are being implemented as appropriate. </w:t>
      </w:r>
    </w:p>
    <w:p w14:paraId="4C6FAA8E" w14:textId="77777777" w:rsidR="001C3365" w:rsidRPr="001C3365" w:rsidRDefault="001C3365" w:rsidP="001C3365">
      <w:pPr>
        <w:autoSpaceDE w:val="0"/>
        <w:autoSpaceDN w:val="0"/>
        <w:adjustRightInd w:val="0"/>
        <w:ind w:left="786"/>
        <w:rPr>
          <w:color w:val="000000"/>
          <w:szCs w:val="24"/>
          <w:lang w:eastAsia="en-GB"/>
        </w:rPr>
      </w:pPr>
    </w:p>
    <w:p w14:paraId="34367BF9" w14:textId="77777777" w:rsidR="008A55CA" w:rsidRDefault="008A55CA" w:rsidP="004C4C39">
      <w:pPr>
        <w:ind w:left="426"/>
      </w:pPr>
    </w:p>
    <w:p w14:paraId="144AE054" w14:textId="2564D69E" w:rsidR="000D4465" w:rsidRDefault="006B2F93" w:rsidP="001C3365">
      <w:pPr>
        <w:ind w:left="720"/>
      </w:pPr>
      <w:r>
        <w:t xml:space="preserve">If Point of Care testing (POCT) for </w:t>
      </w:r>
      <w:r w:rsidR="00096B8B">
        <w:t>i</w:t>
      </w:r>
      <w:r w:rsidR="00FA7801">
        <w:t>nf</w:t>
      </w:r>
      <w:r w:rsidR="00361351">
        <w:t>luenza</w:t>
      </w:r>
      <w:r>
        <w:t xml:space="preserve"> is carried out</w:t>
      </w:r>
      <w:r w:rsidR="00023E91">
        <w:t xml:space="preserve"> in the care home</w:t>
      </w:r>
      <w:r>
        <w:t>,</w:t>
      </w:r>
      <w:r w:rsidR="00A22E75">
        <w:t xml:space="preserve"> please follow your local protocols, ensuring th</w:t>
      </w:r>
      <w:r w:rsidR="0096730E">
        <w:t>at</w:t>
      </w:r>
      <w:r w:rsidR="00A22E75">
        <w:t xml:space="preserve"> an additional swab</w:t>
      </w:r>
      <w:r w:rsidR="004F0D48">
        <w:t xml:space="preserve"> </w:t>
      </w:r>
      <w:r w:rsidR="0096730E">
        <w:t xml:space="preserve">is taken for each individual </w:t>
      </w:r>
      <w:r w:rsidR="00A22E75">
        <w:t>so that</w:t>
      </w:r>
      <w:r>
        <w:t xml:space="preserve"> laboratory confirmation and other respiratory virus testing</w:t>
      </w:r>
      <w:r w:rsidR="00A22E75">
        <w:t xml:space="preserve"> can still be undertaken where indicated</w:t>
      </w:r>
      <w:r w:rsidRPr="002E7BD5">
        <w:t xml:space="preserve">. </w:t>
      </w:r>
      <w:r w:rsidR="008B75EE" w:rsidRPr="002E7BD5">
        <w:t xml:space="preserve">All test providers have a legal duty to notify the results of a valid POCT for </w:t>
      </w:r>
      <w:r w:rsidR="00096B8B">
        <w:t>i</w:t>
      </w:r>
      <w:r w:rsidR="00361351">
        <w:t>nfluenza</w:t>
      </w:r>
      <w:r w:rsidR="008B75EE" w:rsidRPr="002E7BD5">
        <w:t xml:space="preserve"> virus </w:t>
      </w:r>
      <w:r w:rsidR="009D2859" w:rsidRPr="002E7BD5">
        <w:t>t</w:t>
      </w:r>
      <w:r w:rsidR="008B75EE" w:rsidRPr="002E7BD5">
        <w:t xml:space="preserve">o </w:t>
      </w:r>
      <w:r w:rsidR="00FA7801">
        <w:t>UKHSA</w:t>
      </w:r>
      <w:r w:rsidR="00FF5688" w:rsidRPr="002E7BD5">
        <w:t xml:space="preserve"> within 7 days. Further information about the POCT notification process can be found </w:t>
      </w:r>
      <w:hyperlink r:id="rId58" w:history="1">
        <w:r w:rsidR="00FF5688" w:rsidRPr="0038596F">
          <w:rPr>
            <w:rStyle w:val="Hyperlink"/>
            <w:color w:val="0000FF"/>
          </w:rPr>
          <w:t>here</w:t>
        </w:r>
      </w:hyperlink>
      <w:r w:rsidR="00FF5688" w:rsidRPr="002E7BD5">
        <w:t>.</w:t>
      </w:r>
    </w:p>
    <w:p w14:paraId="05C7744B" w14:textId="4FC50F40" w:rsidR="00285F2C" w:rsidRDefault="00285F2C" w:rsidP="004C4C39">
      <w:pPr>
        <w:ind w:left="426"/>
      </w:pPr>
    </w:p>
    <w:p w14:paraId="4C831D2C" w14:textId="77777777" w:rsidR="00285F2C" w:rsidRDefault="00285F2C" w:rsidP="00285F2C">
      <w:pPr>
        <w:ind w:left="426"/>
        <w:rPr>
          <w:lang w:val="en"/>
        </w:rPr>
      </w:pPr>
    </w:p>
    <w:p w14:paraId="5D02FAF9" w14:textId="686FFA74" w:rsidR="00285F2C" w:rsidRDefault="00285F2C" w:rsidP="001C3365">
      <w:pPr>
        <w:ind w:left="426" w:firstLine="294"/>
        <w:rPr>
          <w:lang w:val="en"/>
        </w:rPr>
      </w:pPr>
      <w:r>
        <w:rPr>
          <w:lang w:val="en"/>
        </w:rPr>
        <w:t xml:space="preserve">Refer to national </w:t>
      </w:r>
      <w:hyperlink r:id="rId59" w:history="1">
        <w:r w:rsidRPr="0038596F">
          <w:rPr>
            <w:rStyle w:val="Hyperlink"/>
            <w:color w:val="0000FF"/>
            <w:lang w:val="en"/>
          </w:rPr>
          <w:t>guidance</w:t>
        </w:r>
      </w:hyperlink>
      <w:r>
        <w:rPr>
          <w:lang w:val="en"/>
        </w:rPr>
        <w:t xml:space="preserve"> on testing which includes:</w:t>
      </w:r>
    </w:p>
    <w:p w14:paraId="56630211" w14:textId="77777777" w:rsidR="00285F2C" w:rsidRDefault="00285F2C" w:rsidP="00285F2C">
      <w:pPr>
        <w:ind w:left="426"/>
        <w:rPr>
          <w:lang w:val="en"/>
        </w:rPr>
      </w:pPr>
    </w:p>
    <w:p w14:paraId="2F531753" w14:textId="77777777" w:rsidR="00285F2C" w:rsidRPr="0038596F" w:rsidRDefault="001F277A" w:rsidP="00285F2C">
      <w:pPr>
        <w:pStyle w:val="ListParagraph"/>
        <w:numPr>
          <w:ilvl w:val="0"/>
          <w:numId w:val="38"/>
        </w:numPr>
        <w:spacing w:line="360" w:lineRule="auto"/>
        <w:rPr>
          <w:color w:val="0000FF"/>
          <w:lang w:val="en"/>
        </w:rPr>
      </w:pPr>
      <w:hyperlink r:id="rId60" w:history="1">
        <w:r w:rsidR="00285F2C" w:rsidRPr="0038596F">
          <w:rPr>
            <w:rStyle w:val="Hyperlink"/>
            <w:color w:val="0000FF"/>
            <w:lang w:val="en"/>
          </w:rPr>
          <w:t>Summary of available COVID Testing for Adult Social Care</w:t>
        </w:r>
      </w:hyperlink>
    </w:p>
    <w:p w14:paraId="21B29A21" w14:textId="77777777" w:rsidR="00285F2C" w:rsidRPr="0038596F" w:rsidRDefault="001F277A" w:rsidP="00285F2C">
      <w:pPr>
        <w:pStyle w:val="ListParagraph"/>
        <w:numPr>
          <w:ilvl w:val="0"/>
          <w:numId w:val="38"/>
        </w:numPr>
        <w:spacing w:line="360" w:lineRule="auto"/>
        <w:rPr>
          <w:color w:val="0000FF"/>
          <w:lang w:val="en"/>
        </w:rPr>
      </w:pPr>
      <w:hyperlink r:id="rId61" w:history="1">
        <w:r w:rsidR="00285F2C" w:rsidRPr="0038596F">
          <w:rPr>
            <w:rStyle w:val="Hyperlink"/>
            <w:color w:val="0000FF"/>
            <w:lang w:val="en"/>
          </w:rPr>
          <w:t>Onsite LFD Testing in Adult Social Care</w:t>
        </w:r>
      </w:hyperlink>
    </w:p>
    <w:p w14:paraId="5BCFA8B2" w14:textId="77777777" w:rsidR="00285F2C" w:rsidRPr="0038596F" w:rsidRDefault="001F277A" w:rsidP="00285F2C">
      <w:pPr>
        <w:pStyle w:val="ListParagraph"/>
        <w:numPr>
          <w:ilvl w:val="0"/>
          <w:numId w:val="38"/>
        </w:numPr>
        <w:spacing w:line="360" w:lineRule="auto"/>
        <w:rPr>
          <w:color w:val="0000FF"/>
          <w:lang w:val="en"/>
        </w:rPr>
      </w:pPr>
      <w:hyperlink r:id="rId62" w:history="1">
        <w:r w:rsidR="00285F2C" w:rsidRPr="0038596F">
          <w:rPr>
            <w:rStyle w:val="Hyperlink"/>
            <w:color w:val="0000FF"/>
            <w:lang w:val="en"/>
          </w:rPr>
          <w:t>Step-by-Step Guide to Self-testing by LFD for Adult Social Care</w:t>
        </w:r>
      </w:hyperlink>
    </w:p>
    <w:p w14:paraId="4887A428" w14:textId="77777777" w:rsidR="00285F2C" w:rsidRPr="0038596F" w:rsidRDefault="001F277A" w:rsidP="00285F2C">
      <w:pPr>
        <w:pStyle w:val="ListParagraph"/>
        <w:numPr>
          <w:ilvl w:val="0"/>
          <w:numId w:val="38"/>
        </w:numPr>
        <w:spacing w:line="360" w:lineRule="auto"/>
        <w:rPr>
          <w:color w:val="0000FF"/>
          <w:lang w:val="en"/>
        </w:rPr>
      </w:pPr>
      <w:hyperlink r:id="rId63" w:history="1">
        <w:r w:rsidR="00285F2C" w:rsidRPr="0038596F">
          <w:rPr>
            <w:rStyle w:val="Hyperlink"/>
            <w:color w:val="0000FF"/>
            <w:lang w:val="en"/>
          </w:rPr>
          <w:t>Visitors: reporting rapid LFD tests at home</w:t>
        </w:r>
      </w:hyperlink>
    </w:p>
    <w:p w14:paraId="16B1772A" w14:textId="77777777" w:rsidR="00285F2C" w:rsidRPr="0038596F" w:rsidRDefault="001F277A" w:rsidP="00285F2C">
      <w:pPr>
        <w:pStyle w:val="ListParagraph"/>
        <w:numPr>
          <w:ilvl w:val="0"/>
          <w:numId w:val="38"/>
        </w:numPr>
        <w:spacing w:line="360" w:lineRule="auto"/>
        <w:rPr>
          <w:color w:val="0000FF"/>
          <w:lang w:val="en"/>
        </w:rPr>
      </w:pPr>
      <w:hyperlink r:id="rId64" w:history="1">
        <w:r w:rsidR="00285F2C" w:rsidRPr="0038596F">
          <w:rPr>
            <w:rStyle w:val="Hyperlink"/>
            <w:color w:val="0000FF"/>
            <w:lang w:val="en"/>
          </w:rPr>
          <w:t>Care Home Specific COVID Testing</w:t>
        </w:r>
      </w:hyperlink>
    </w:p>
    <w:p w14:paraId="31353790" w14:textId="77777777" w:rsidR="00285F2C" w:rsidRDefault="00285F2C" w:rsidP="00285F2C">
      <w:pPr>
        <w:rPr>
          <w:color w:val="31849B" w:themeColor="accent5" w:themeShade="BF"/>
          <w:lang w:val="en"/>
        </w:rPr>
      </w:pPr>
    </w:p>
    <w:p w14:paraId="61A156B8" w14:textId="77777777" w:rsidR="00285F2C" w:rsidRPr="00CC4E70" w:rsidRDefault="00285F2C" w:rsidP="00285F2C">
      <w:pPr>
        <w:ind w:firstLine="720"/>
        <w:rPr>
          <w:color w:val="31849B" w:themeColor="accent5" w:themeShade="BF"/>
          <w:lang w:val="en"/>
        </w:rPr>
      </w:pPr>
      <w:r w:rsidRPr="00CC4E70">
        <w:rPr>
          <w:b/>
          <w:bCs/>
          <w:lang w:val="en"/>
        </w:rPr>
        <w:t>Sign up for regular adult social care home testing webinars</w:t>
      </w:r>
      <w:r w:rsidRPr="00CC4E70">
        <w:rPr>
          <w:lang w:val="en"/>
        </w:rPr>
        <w:t xml:space="preserve"> </w:t>
      </w:r>
      <w:hyperlink r:id="rId65" w:history="1">
        <w:r w:rsidRPr="0038596F">
          <w:rPr>
            <w:rStyle w:val="Hyperlink"/>
            <w:color w:val="0000FF"/>
            <w:lang w:val="en"/>
          </w:rPr>
          <w:t>HERE</w:t>
        </w:r>
      </w:hyperlink>
    </w:p>
    <w:p w14:paraId="55E6F852" w14:textId="77777777" w:rsidR="00285F2C" w:rsidRDefault="00285F2C" w:rsidP="004C4C39">
      <w:pPr>
        <w:ind w:left="426"/>
      </w:pPr>
    </w:p>
    <w:p w14:paraId="174E04AB" w14:textId="77777777" w:rsidR="004D0B08" w:rsidRDefault="004D0B08" w:rsidP="00F255A2">
      <w:pPr>
        <w:pStyle w:val="Title"/>
      </w:pPr>
    </w:p>
    <w:p w14:paraId="3AF0E53A" w14:textId="77777777" w:rsidR="00D52366" w:rsidRDefault="00D52366" w:rsidP="00F255A2">
      <w:pPr>
        <w:pStyle w:val="Title"/>
      </w:pPr>
    </w:p>
    <w:bookmarkEnd w:id="12"/>
    <w:p w14:paraId="76337093" w14:textId="77777777" w:rsidR="00EB0191" w:rsidRDefault="00EB0191" w:rsidP="00A93EE5">
      <w:pPr>
        <w:jc w:val="both"/>
        <w:rPr>
          <w:noProof/>
          <w:sz w:val="36"/>
        </w:rPr>
        <w:sectPr w:rsidR="00EB0191" w:rsidSect="00922A53">
          <w:headerReference w:type="default" r:id="rId66"/>
          <w:footerReference w:type="default" r:id="rId67"/>
          <w:headerReference w:type="first" r:id="rId68"/>
          <w:footerReference w:type="first" r:id="rId69"/>
          <w:type w:val="continuous"/>
          <w:pgSz w:w="11906" w:h="16838" w:code="9"/>
          <w:pgMar w:top="567" w:right="851" w:bottom="737" w:left="851" w:header="720" w:footer="720" w:gutter="0"/>
          <w:cols w:space="720"/>
          <w:formProt w:val="0"/>
          <w:titlePg/>
          <w:docGrid w:linePitch="326"/>
        </w:sectPr>
      </w:pPr>
    </w:p>
    <w:p w14:paraId="136CCA4F" w14:textId="2E1700E9" w:rsidR="00EB0191" w:rsidRDefault="00EB0191" w:rsidP="00FA7801">
      <w:pPr>
        <w:ind w:firstLine="284"/>
        <w:jc w:val="both"/>
        <w:rPr>
          <w:noProof/>
          <w:color w:val="31849B" w:themeColor="accent5" w:themeShade="BF"/>
        </w:rPr>
      </w:pPr>
      <w:bookmarkStart w:id="13" w:name="_Hlk85446051"/>
      <w:r>
        <w:rPr>
          <w:noProof/>
          <w:color w:val="31849B" w:themeColor="accent5" w:themeShade="BF"/>
        </w:rPr>
        <w:lastRenderedPageBreak/>
        <w:t xml:space="preserve">Figure 1: </w:t>
      </w:r>
      <w:bookmarkStart w:id="14" w:name="_Hlk85899656"/>
      <w:r w:rsidR="00EF5F04">
        <w:fldChar w:fldCharType="begin"/>
      </w:r>
      <w:r w:rsidR="00EF5F04">
        <w:instrText xml:space="preserve"> HYPERLINK "https://assets.publishing.service.gov.uk/government/uploads/system/uploads/attachment_data/file/1025152/02-111021-adult-social-care-testing-guidance-visual.pdf" </w:instrText>
      </w:r>
      <w:r w:rsidR="00EF5F04">
        <w:fldChar w:fldCharType="separate"/>
      </w:r>
      <w:r w:rsidRPr="00EB0191">
        <w:rPr>
          <w:rStyle w:val="Hyperlink"/>
          <w:noProof/>
          <w:color w:val="31849B" w:themeColor="accent5" w:themeShade="BF"/>
        </w:rPr>
        <w:t xml:space="preserve">Routine </w:t>
      </w:r>
      <w:r w:rsidR="00726ECC">
        <w:rPr>
          <w:rStyle w:val="Hyperlink"/>
          <w:noProof/>
          <w:color w:val="31849B" w:themeColor="accent5" w:themeShade="BF"/>
        </w:rPr>
        <w:t>COVID</w:t>
      </w:r>
      <w:r w:rsidRPr="00EB0191">
        <w:rPr>
          <w:rStyle w:val="Hyperlink"/>
          <w:noProof/>
          <w:color w:val="31849B" w:themeColor="accent5" w:themeShade="BF"/>
        </w:rPr>
        <w:t xml:space="preserve"> Testing in Care Homes</w:t>
      </w:r>
      <w:r w:rsidR="00EF5F04">
        <w:rPr>
          <w:rStyle w:val="Hyperlink"/>
          <w:noProof/>
          <w:color w:val="31849B" w:themeColor="accent5" w:themeShade="BF"/>
        </w:rPr>
        <w:fldChar w:fldCharType="end"/>
      </w:r>
      <w:r w:rsidR="00726ECC">
        <w:rPr>
          <w:rStyle w:val="Hyperlink"/>
          <w:noProof/>
          <w:color w:val="31849B" w:themeColor="accent5" w:themeShade="BF"/>
        </w:rPr>
        <w:t xml:space="preserve"> without outbreaks</w:t>
      </w:r>
      <w:bookmarkEnd w:id="14"/>
    </w:p>
    <w:bookmarkEnd w:id="13"/>
    <w:p w14:paraId="7AD65CEE" w14:textId="77777777" w:rsidR="00EB0191" w:rsidRPr="00EB0191" w:rsidRDefault="00EB0191" w:rsidP="00A93EE5">
      <w:pPr>
        <w:jc w:val="both"/>
        <w:rPr>
          <w:noProof/>
          <w:color w:val="31849B" w:themeColor="accent5" w:themeShade="BF"/>
        </w:rPr>
      </w:pPr>
    </w:p>
    <w:p w14:paraId="6FF8D6A7" w14:textId="522FEB90" w:rsidR="004C5AF6" w:rsidRDefault="00EB0191" w:rsidP="00EB0191">
      <w:pPr>
        <w:jc w:val="center"/>
        <w:rPr>
          <w:noProof/>
          <w:sz w:val="36"/>
        </w:rPr>
      </w:pPr>
      <w:r>
        <w:rPr>
          <w:noProof/>
        </w:rPr>
        <w:drawing>
          <wp:inline distT="0" distB="0" distL="0" distR="0" wp14:anchorId="5B9A7F3A" wp14:editId="6C42CA2E">
            <wp:extent cx="8992925" cy="582102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9045995" cy="5855381"/>
                    </a:xfrm>
                    <a:prstGeom prst="rect">
                      <a:avLst/>
                    </a:prstGeom>
                  </pic:spPr>
                </pic:pic>
              </a:graphicData>
            </a:graphic>
          </wp:inline>
        </w:drawing>
      </w:r>
    </w:p>
    <w:p w14:paraId="7A19BB8C" w14:textId="2BB96652" w:rsidR="00FA7801" w:rsidRDefault="00FA7801" w:rsidP="00FA7801">
      <w:pPr>
        <w:ind w:firstLine="720"/>
        <w:jc w:val="both"/>
        <w:rPr>
          <w:noProof/>
          <w:color w:val="31849B" w:themeColor="accent5" w:themeShade="BF"/>
        </w:rPr>
      </w:pPr>
      <w:r>
        <w:rPr>
          <w:noProof/>
          <w:color w:val="31849B" w:themeColor="accent5" w:themeShade="BF"/>
        </w:rPr>
        <w:lastRenderedPageBreak/>
        <w:t xml:space="preserve">Figure 2: </w:t>
      </w:r>
      <w:bookmarkStart w:id="15" w:name="_Hlk85899727"/>
      <w:r w:rsidR="00726ECC">
        <w:rPr>
          <w:noProof/>
          <w:color w:val="31849B" w:themeColor="accent5" w:themeShade="BF"/>
        </w:rPr>
        <w:t>Outbreak COVID</w:t>
      </w:r>
      <w:hyperlink r:id="rId71" w:history="1">
        <w:r w:rsidRPr="00EB0191">
          <w:rPr>
            <w:rStyle w:val="Hyperlink"/>
            <w:noProof/>
            <w:color w:val="31849B" w:themeColor="accent5" w:themeShade="BF"/>
          </w:rPr>
          <w:t xml:space="preserve"> </w:t>
        </w:r>
        <w:r w:rsidR="00726ECC">
          <w:rPr>
            <w:rStyle w:val="Hyperlink"/>
            <w:noProof/>
            <w:color w:val="31849B" w:themeColor="accent5" w:themeShade="BF"/>
          </w:rPr>
          <w:t>t</w:t>
        </w:r>
        <w:r w:rsidRPr="00EB0191">
          <w:rPr>
            <w:rStyle w:val="Hyperlink"/>
            <w:noProof/>
            <w:color w:val="31849B" w:themeColor="accent5" w:themeShade="BF"/>
          </w:rPr>
          <w:t>esting in Care Homes</w:t>
        </w:r>
      </w:hyperlink>
      <w:bookmarkEnd w:id="15"/>
    </w:p>
    <w:p w14:paraId="4486D32E" w14:textId="77777777" w:rsidR="00EB0191" w:rsidRDefault="00EB0191" w:rsidP="00FA7801">
      <w:pPr>
        <w:rPr>
          <w:noProof/>
        </w:rPr>
      </w:pPr>
    </w:p>
    <w:p w14:paraId="5F030EED" w14:textId="2C834F52" w:rsidR="00EB0191" w:rsidRDefault="00EB0191" w:rsidP="00EB0191">
      <w:pPr>
        <w:jc w:val="center"/>
        <w:rPr>
          <w:noProof/>
          <w:sz w:val="36"/>
        </w:rPr>
      </w:pPr>
      <w:r>
        <w:rPr>
          <w:noProof/>
        </w:rPr>
        <w:drawing>
          <wp:inline distT="0" distB="0" distL="0" distR="0" wp14:anchorId="46309868" wp14:editId="79E64615">
            <wp:extent cx="8503424" cy="584420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8542215" cy="5870868"/>
                    </a:xfrm>
                    <a:prstGeom prst="rect">
                      <a:avLst/>
                    </a:prstGeom>
                  </pic:spPr>
                </pic:pic>
              </a:graphicData>
            </a:graphic>
          </wp:inline>
        </w:drawing>
      </w:r>
    </w:p>
    <w:p w14:paraId="46947D4A" w14:textId="77777777" w:rsidR="00FA7801" w:rsidRDefault="00FA7801" w:rsidP="00A93EE5">
      <w:pPr>
        <w:jc w:val="both"/>
        <w:rPr>
          <w:noProof/>
          <w:sz w:val="36"/>
        </w:rPr>
        <w:sectPr w:rsidR="00FA7801" w:rsidSect="00DD1DDA">
          <w:pgSz w:w="16838" w:h="11906" w:orient="landscape" w:code="9"/>
          <w:pgMar w:top="851" w:right="567" w:bottom="851" w:left="737" w:header="720" w:footer="720" w:gutter="0"/>
          <w:cols w:space="720"/>
          <w:formProt w:val="0"/>
          <w:titlePg/>
          <w:docGrid w:linePitch="326"/>
        </w:sectPr>
      </w:pPr>
    </w:p>
    <w:p w14:paraId="70B3F034" w14:textId="1A2BE878" w:rsidR="00FA7801" w:rsidRDefault="00FA7801" w:rsidP="00FA7801">
      <w:pPr>
        <w:ind w:left="426"/>
        <w:rPr>
          <w:sz w:val="20"/>
        </w:rPr>
      </w:pPr>
    </w:p>
    <w:p w14:paraId="6DE33D89" w14:textId="77777777" w:rsidR="00726ECC" w:rsidRPr="00726ECC" w:rsidRDefault="00726ECC" w:rsidP="00726ECC">
      <w:pPr>
        <w:numPr>
          <w:ilvl w:val="0"/>
          <w:numId w:val="1"/>
        </w:numPr>
        <w:ind w:left="426" w:firstLine="0"/>
        <w:contextualSpacing/>
        <w:rPr>
          <w:rFonts w:eastAsiaTheme="minorEastAsia"/>
          <w:color w:val="31849B" w:themeColor="accent5" w:themeShade="BF"/>
          <w:spacing w:val="-10"/>
          <w:kern w:val="28"/>
          <w:sz w:val="28"/>
          <w:szCs w:val="28"/>
          <w:lang w:eastAsia="en-GB"/>
        </w:rPr>
      </w:pPr>
      <w:r w:rsidRPr="00726ECC">
        <w:rPr>
          <w:rFonts w:eastAsiaTheme="minorEastAsia"/>
          <w:color w:val="31849B" w:themeColor="accent5" w:themeShade="BF"/>
          <w:spacing w:val="-10"/>
          <w:kern w:val="28"/>
          <w:sz w:val="28"/>
          <w:szCs w:val="28"/>
          <w:lang w:eastAsia="en-GB"/>
        </w:rPr>
        <w:t xml:space="preserve">5.5 Declaring an Outbreak Over </w:t>
      </w:r>
    </w:p>
    <w:p w14:paraId="41BCAE33" w14:textId="77777777" w:rsidR="00726ECC" w:rsidRPr="00726ECC" w:rsidRDefault="00726ECC" w:rsidP="00726ECC">
      <w:pPr>
        <w:ind w:left="284"/>
        <w:jc w:val="both"/>
        <w:rPr>
          <w:b/>
          <w:szCs w:val="24"/>
        </w:rPr>
      </w:pPr>
    </w:p>
    <w:p w14:paraId="7E73B70F" w14:textId="15EF912C"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 xml:space="preserve">Influenza and </w:t>
      </w:r>
      <w:r w:rsidR="00970CF4">
        <w:rPr>
          <w:b/>
          <w:color w:val="31849B" w:themeColor="accent5" w:themeShade="BF"/>
          <w:szCs w:val="24"/>
        </w:rPr>
        <w:t>O</w:t>
      </w:r>
      <w:r w:rsidRPr="00726ECC">
        <w:rPr>
          <w:b/>
          <w:color w:val="31849B" w:themeColor="accent5" w:themeShade="BF"/>
          <w:szCs w:val="24"/>
        </w:rPr>
        <w:t>ther Non-COVID-19 Respiratory Infection (</w:t>
      </w:r>
      <w:r w:rsidRPr="00726ECC">
        <w:rPr>
          <w:b/>
          <w:color w:val="31849B" w:themeColor="accent5" w:themeShade="BF"/>
          <w:szCs w:val="24"/>
          <w:u w:val="single"/>
        </w:rPr>
        <w:t>COVID</w:t>
      </w:r>
      <w:r w:rsidR="00970CF4">
        <w:rPr>
          <w:b/>
          <w:color w:val="31849B" w:themeColor="accent5" w:themeShade="BF"/>
          <w:szCs w:val="24"/>
          <w:u w:val="single"/>
        </w:rPr>
        <w:t>-19</w:t>
      </w:r>
      <w:r w:rsidRPr="00726ECC">
        <w:rPr>
          <w:b/>
          <w:color w:val="31849B" w:themeColor="accent5" w:themeShade="BF"/>
          <w:szCs w:val="24"/>
          <w:u w:val="single"/>
        </w:rPr>
        <w:t xml:space="preserve"> </w:t>
      </w:r>
      <w:r w:rsidR="00970CF4">
        <w:rPr>
          <w:b/>
          <w:color w:val="31849B" w:themeColor="accent5" w:themeShade="BF"/>
          <w:szCs w:val="24"/>
          <w:u w:val="single"/>
        </w:rPr>
        <w:t>n</w:t>
      </w:r>
      <w:r w:rsidRPr="00726ECC">
        <w:rPr>
          <w:b/>
          <w:color w:val="31849B" w:themeColor="accent5" w:themeShade="BF"/>
          <w:szCs w:val="24"/>
          <w:u w:val="single"/>
        </w:rPr>
        <w:t>egative</w:t>
      </w:r>
      <w:r w:rsidRPr="00726ECC">
        <w:rPr>
          <w:b/>
          <w:color w:val="31849B" w:themeColor="accent5" w:themeShade="BF"/>
          <w:szCs w:val="24"/>
        </w:rPr>
        <w:t>)</w:t>
      </w:r>
    </w:p>
    <w:p w14:paraId="3842C72A" w14:textId="77777777" w:rsidR="00726ECC" w:rsidRPr="00726ECC" w:rsidRDefault="00726ECC" w:rsidP="00726ECC">
      <w:pPr>
        <w:ind w:left="426"/>
        <w:jc w:val="both"/>
        <w:rPr>
          <w:szCs w:val="24"/>
        </w:rPr>
      </w:pPr>
    </w:p>
    <w:p w14:paraId="74DF74E4" w14:textId="22A11516" w:rsidR="00726ECC" w:rsidRPr="00726ECC" w:rsidRDefault="00726ECC" w:rsidP="00726ECC">
      <w:pPr>
        <w:ind w:left="426"/>
        <w:jc w:val="both"/>
        <w:rPr>
          <w:szCs w:val="24"/>
        </w:rPr>
      </w:pPr>
      <w:r w:rsidRPr="00CC4631">
        <w:rPr>
          <w:szCs w:val="24"/>
        </w:rPr>
        <w:t xml:space="preserve">An outbreak of </w:t>
      </w:r>
      <w:r w:rsidR="00970CF4">
        <w:rPr>
          <w:szCs w:val="24"/>
        </w:rPr>
        <w:t>i</w:t>
      </w:r>
      <w:r w:rsidRPr="00CC4631">
        <w:rPr>
          <w:szCs w:val="24"/>
        </w:rPr>
        <w:t>nfluenza or other non-COVID-19 respiratory infection should not be declared over until no new symptomatic cases or positive results have occurred in residents or staff for a minimum of 5 days after onset of symptoms in the last case.</w:t>
      </w:r>
      <w:r w:rsidRPr="00726ECC">
        <w:rPr>
          <w:szCs w:val="24"/>
        </w:rPr>
        <w:t xml:space="preserve"> </w:t>
      </w:r>
    </w:p>
    <w:p w14:paraId="3B94387A" w14:textId="77777777" w:rsidR="00726ECC" w:rsidRPr="00726ECC" w:rsidRDefault="00726ECC" w:rsidP="00726ECC">
      <w:pPr>
        <w:ind w:left="426"/>
        <w:jc w:val="both"/>
        <w:rPr>
          <w:szCs w:val="24"/>
        </w:rPr>
      </w:pPr>
    </w:p>
    <w:p w14:paraId="40477EA8" w14:textId="77777777" w:rsidR="00726ECC" w:rsidRPr="00726ECC" w:rsidRDefault="00726ECC" w:rsidP="00726ECC">
      <w:pPr>
        <w:ind w:left="426" w:right="39"/>
        <w:rPr>
          <w:rFonts w:cs="Times New Roman"/>
          <w:szCs w:val="24"/>
          <w:lang w:eastAsia="en-GB"/>
        </w:rPr>
      </w:pPr>
      <w:r w:rsidRPr="00726ECC">
        <w:rPr>
          <w:rFonts w:cs="Times New Roman"/>
          <w:szCs w:val="24"/>
          <w:lang w:eastAsia="en-GB"/>
        </w:rPr>
        <w:t xml:space="preserve">If there are risk factors for the prolonged infectiousness of cases remaining symptomatic e.g. residents with long-term conditions or impaired immune systems (see section 2.1), infection control measures, including isolation, should be maintained for longer than 5 days until residents have fully recovered, with no on-going fever or respiratory symptoms. </w:t>
      </w:r>
    </w:p>
    <w:p w14:paraId="11D2C0CF" w14:textId="77777777" w:rsidR="00726ECC" w:rsidRPr="00726ECC" w:rsidRDefault="00726ECC" w:rsidP="00726ECC">
      <w:pPr>
        <w:ind w:left="426"/>
        <w:jc w:val="both"/>
        <w:rPr>
          <w:b/>
          <w:color w:val="943634" w:themeColor="accent2" w:themeShade="BF"/>
          <w:szCs w:val="24"/>
        </w:rPr>
      </w:pPr>
    </w:p>
    <w:p w14:paraId="5D3B8D81" w14:textId="77777777" w:rsidR="00726ECC" w:rsidRPr="00726ECC" w:rsidRDefault="00726ECC" w:rsidP="00726ECC">
      <w:pPr>
        <w:ind w:left="426"/>
        <w:jc w:val="both"/>
        <w:rPr>
          <w:b/>
          <w:color w:val="943634" w:themeColor="accent2" w:themeShade="BF"/>
          <w:szCs w:val="24"/>
        </w:rPr>
      </w:pPr>
    </w:p>
    <w:p w14:paraId="50B07291" w14:textId="77777777" w:rsidR="00726ECC" w:rsidRPr="00726ECC" w:rsidRDefault="00726ECC" w:rsidP="00726ECC">
      <w:pPr>
        <w:ind w:left="426"/>
        <w:jc w:val="both"/>
        <w:rPr>
          <w:b/>
          <w:color w:val="31849B" w:themeColor="accent5" w:themeShade="BF"/>
          <w:szCs w:val="24"/>
        </w:rPr>
      </w:pPr>
    </w:p>
    <w:p w14:paraId="1C280350" w14:textId="77777777" w:rsidR="00726ECC" w:rsidRPr="00726ECC" w:rsidRDefault="00726ECC" w:rsidP="00726ECC">
      <w:pPr>
        <w:ind w:left="426"/>
        <w:jc w:val="both"/>
        <w:rPr>
          <w:b/>
          <w:color w:val="31849B" w:themeColor="accent5" w:themeShade="BF"/>
          <w:szCs w:val="24"/>
        </w:rPr>
      </w:pPr>
      <w:r w:rsidRPr="00726ECC">
        <w:rPr>
          <w:b/>
          <w:color w:val="31849B" w:themeColor="accent5" w:themeShade="BF"/>
          <w:szCs w:val="24"/>
        </w:rPr>
        <w:t>COVID-19</w:t>
      </w:r>
    </w:p>
    <w:p w14:paraId="4613D759" w14:textId="77777777" w:rsidR="00726ECC" w:rsidRPr="00726ECC" w:rsidRDefault="00726ECC" w:rsidP="00726ECC">
      <w:pPr>
        <w:ind w:left="426"/>
        <w:jc w:val="both"/>
        <w:rPr>
          <w:szCs w:val="24"/>
        </w:rPr>
      </w:pPr>
    </w:p>
    <w:p w14:paraId="02394F85" w14:textId="6E083E4C" w:rsidR="00726ECC" w:rsidRPr="00726ECC" w:rsidRDefault="00970CF4" w:rsidP="00726ECC">
      <w:pPr>
        <w:ind w:left="426"/>
        <w:jc w:val="both"/>
        <w:rPr>
          <w:szCs w:val="24"/>
        </w:rPr>
      </w:pPr>
      <w:r>
        <w:rPr>
          <w:szCs w:val="24"/>
        </w:rPr>
        <w:t>For c</w:t>
      </w:r>
      <w:r w:rsidR="00726ECC" w:rsidRPr="00726ECC">
        <w:rPr>
          <w:szCs w:val="24"/>
        </w:rPr>
        <w:t>are homes that have had no new symptomatic cases or positive results in residents or staff for 14* days from onset of symptoms/test date in the most recent case</w:t>
      </w:r>
      <w:r>
        <w:rPr>
          <w:szCs w:val="24"/>
        </w:rPr>
        <w:t xml:space="preserve">, </w:t>
      </w:r>
      <w:r w:rsidR="00726ECC" w:rsidRPr="00726ECC">
        <w:rPr>
          <w:szCs w:val="24"/>
        </w:rPr>
        <w:t xml:space="preserve">whole home testing should be carried out via </w:t>
      </w:r>
      <w:r>
        <w:rPr>
          <w:szCs w:val="24"/>
        </w:rPr>
        <w:t>DHSC</w:t>
      </w:r>
      <w:r w:rsidR="00726ECC" w:rsidRPr="00726ECC">
        <w:rPr>
          <w:szCs w:val="24"/>
        </w:rPr>
        <w:t>.</w:t>
      </w:r>
      <w:r>
        <w:rPr>
          <w:szCs w:val="24"/>
        </w:rPr>
        <w:t xml:space="preserve"> This is known as recovery testing.</w:t>
      </w:r>
      <w:r w:rsidR="00726ECC" w:rsidRPr="00726ECC">
        <w:rPr>
          <w:szCs w:val="24"/>
        </w:rPr>
        <w:t xml:space="preserve"> The care home will need to order the tests in advance from the DHSC portal. Only once all </w:t>
      </w:r>
      <w:r>
        <w:rPr>
          <w:szCs w:val="24"/>
        </w:rPr>
        <w:t>r</w:t>
      </w:r>
      <w:r w:rsidR="00726ECC" w:rsidRPr="00726ECC">
        <w:rPr>
          <w:szCs w:val="24"/>
        </w:rPr>
        <w:t xml:space="preserve">ecovery </w:t>
      </w:r>
      <w:r>
        <w:rPr>
          <w:szCs w:val="24"/>
        </w:rPr>
        <w:t>t</w:t>
      </w:r>
      <w:r w:rsidR="00726ECC" w:rsidRPr="00726ECC">
        <w:rPr>
          <w:szCs w:val="24"/>
        </w:rPr>
        <w:t>esting results are back and negative, can lifting of outbreak restrictions be considered.</w:t>
      </w:r>
    </w:p>
    <w:p w14:paraId="6BAC6127" w14:textId="77777777" w:rsidR="00726ECC" w:rsidRPr="00726ECC" w:rsidRDefault="00726ECC" w:rsidP="00726ECC">
      <w:pPr>
        <w:ind w:left="426"/>
        <w:jc w:val="both"/>
        <w:rPr>
          <w:b/>
          <w:bCs/>
          <w:sz w:val="20"/>
        </w:rPr>
      </w:pPr>
      <w:r w:rsidRPr="00726ECC">
        <w:rPr>
          <w:b/>
          <w:bCs/>
          <w:sz w:val="20"/>
        </w:rPr>
        <w:t>*28 days if certain variants of concern (VOC) are identified</w:t>
      </w:r>
    </w:p>
    <w:p w14:paraId="4F180C15" w14:textId="77777777" w:rsidR="00726ECC" w:rsidRPr="00726ECC" w:rsidRDefault="00726ECC" w:rsidP="00726ECC">
      <w:pPr>
        <w:spacing w:line="276" w:lineRule="auto"/>
        <w:ind w:left="284"/>
        <w:jc w:val="both"/>
        <w:rPr>
          <w:szCs w:val="24"/>
        </w:rPr>
      </w:pPr>
    </w:p>
    <w:p w14:paraId="68945639" w14:textId="3D914F33" w:rsidR="00726ECC" w:rsidRPr="00726ECC" w:rsidRDefault="00726ECC" w:rsidP="003E7A71">
      <w:pPr>
        <w:tabs>
          <w:tab w:val="left" w:pos="480"/>
          <w:tab w:val="right" w:leader="dot" w:pos="10082"/>
        </w:tabs>
        <w:spacing w:after="120" w:line="276" w:lineRule="auto"/>
        <w:jc w:val="both"/>
        <w:rPr>
          <w:rFonts w:cs="Times New Roman"/>
          <w:noProof/>
          <w:szCs w:val="24"/>
          <w:lang w:val="x-none"/>
        </w:rPr>
      </w:pPr>
    </w:p>
    <w:p w14:paraId="1DBCA552" w14:textId="77777777" w:rsidR="00726ECC" w:rsidRPr="00726ECC" w:rsidRDefault="00726ECC" w:rsidP="00726ECC">
      <w:pPr>
        <w:jc w:val="both"/>
        <w:rPr>
          <w:b/>
          <w:sz w:val="28"/>
          <w:szCs w:val="28"/>
        </w:rPr>
      </w:pPr>
    </w:p>
    <w:p w14:paraId="691F01BE" w14:textId="77777777" w:rsidR="00726ECC" w:rsidRPr="00726ECC" w:rsidRDefault="00726ECC" w:rsidP="00726ECC">
      <w:pPr>
        <w:rPr>
          <w:b/>
          <w:sz w:val="28"/>
          <w:szCs w:val="28"/>
        </w:rPr>
      </w:pPr>
      <w:r w:rsidRPr="00726ECC">
        <w:rPr>
          <w:b/>
          <w:sz w:val="28"/>
          <w:szCs w:val="28"/>
        </w:rPr>
        <w:br w:type="page"/>
      </w:r>
    </w:p>
    <w:p w14:paraId="45E927FB" w14:textId="77777777" w:rsidR="00726ECC" w:rsidRDefault="00726ECC" w:rsidP="00F255A2">
      <w:pPr>
        <w:pStyle w:val="Title"/>
      </w:pPr>
    </w:p>
    <w:p w14:paraId="6AC377F3" w14:textId="55CD7408" w:rsidR="0048557F" w:rsidRPr="00AC5D0C" w:rsidRDefault="00130EC5" w:rsidP="00F255A2">
      <w:pPr>
        <w:pStyle w:val="Title"/>
      </w:pPr>
      <w:r w:rsidRPr="00AC5D0C">
        <w:t>5.</w:t>
      </w:r>
      <w:r w:rsidR="007A2D6F">
        <w:t>6</w:t>
      </w:r>
      <w:r w:rsidRPr="00AC5D0C">
        <w:t xml:space="preserve"> </w:t>
      </w:r>
      <w:r w:rsidR="00714C40" w:rsidRPr="00AC5D0C">
        <w:t>Isolatio</w:t>
      </w:r>
      <w:r w:rsidR="000739B9">
        <w:t>n G</w:t>
      </w:r>
      <w:r w:rsidR="00714C40" w:rsidRPr="00AC5D0C">
        <w:t>uidance for</w:t>
      </w:r>
      <w:r w:rsidR="000739B9">
        <w:t xml:space="preserve"> R</w:t>
      </w:r>
      <w:r w:rsidR="0048557F" w:rsidRPr="00AC5D0C">
        <w:t xml:space="preserve">esidents and </w:t>
      </w:r>
      <w:r w:rsidR="000739B9">
        <w:t>St</w:t>
      </w:r>
      <w:r w:rsidR="0048557F" w:rsidRPr="00AC5D0C">
        <w:t xml:space="preserve">aff </w:t>
      </w:r>
      <w:r w:rsidR="000739B9">
        <w:t>with R</w:t>
      </w:r>
      <w:r w:rsidR="00714C40" w:rsidRPr="00AC5D0C">
        <w:t xml:space="preserve">epeatedly </w:t>
      </w:r>
      <w:r w:rsidR="000739B9">
        <w:t>P</w:t>
      </w:r>
      <w:r w:rsidR="00714C40" w:rsidRPr="00AC5D0C">
        <w:t xml:space="preserve">ositive </w:t>
      </w:r>
      <w:r w:rsidR="00B05274">
        <w:t xml:space="preserve">COVID-19 </w:t>
      </w:r>
      <w:r w:rsidR="000739B9">
        <w:t>R</w:t>
      </w:r>
      <w:r w:rsidR="00714C40" w:rsidRPr="00AC5D0C">
        <w:t>esults</w:t>
      </w:r>
    </w:p>
    <w:p w14:paraId="31255BF4" w14:textId="75B6E7BF" w:rsidR="0048557F" w:rsidRPr="00DD5CFB" w:rsidRDefault="0048557F" w:rsidP="00F255A2">
      <w:pPr>
        <w:pStyle w:val="Title"/>
      </w:pPr>
    </w:p>
    <w:p w14:paraId="0C7A726B" w14:textId="34A5FAE1" w:rsidR="003B2E77" w:rsidRDefault="003B2E77" w:rsidP="00CC4631">
      <w:pPr>
        <w:ind w:left="426"/>
        <w:jc w:val="both"/>
        <w:rPr>
          <w:rFonts w:cstheme="minorHAnsi"/>
          <w:szCs w:val="24"/>
        </w:rPr>
      </w:pPr>
      <w:r w:rsidRPr="00623919">
        <w:rPr>
          <w:szCs w:val="24"/>
        </w:rPr>
        <w:t xml:space="preserve">In some </w:t>
      </w:r>
      <w:r w:rsidR="005D22B4">
        <w:rPr>
          <w:szCs w:val="24"/>
        </w:rPr>
        <w:t>cases</w:t>
      </w:r>
      <w:r w:rsidRPr="00623919">
        <w:rPr>
          <w:szCs w:val="24"/>
        </w:rPr>
        <w:t xml:space="preserve">, </w:t>
      </w:r>
      <w:r w:rsidR="008D4BEC" w:rsidRPr="00623919">
        <w:rPr>
          <w:szCs w:val="24"/>
        </w:rPr>
        <w:t>COVID-19</w:t>
      </w:r>
      <w:r w:rsidRPr="00623919">
        <w:rPr>
          <w:szCs w:val="24"/>
        </w:rPr>
        <w:t xml:space="preserve"> PCR positivity </w:t>
      </w:r>
      <w:r w:rsidR="005D22B4">
        <w:rPr>
          <w:szCs w:val="24"/>
        </w:rPr>
        <w:t xml:space="preserve">can </w:t>
      </w:r>
      <w:r w:rsidRPr="00623919">
        <w:rPr>
          <w:szCs w:val="24"/>
        </w:rPr>
        <w:t xml:space="preserve">last several weeks </w:t>
      </w:r>
      <w:r w:rsidR="005D22B4">
        <w:rPr>
          <w:szCs w:val="24"/>
        </w:rPr>
        <w:t>after the infectious period</w:t>
      </w:r>
      <w:r w:rsidRPr="005D18D4">
        <w:rPr>
          <w:szCs w:val="24"/>
        </w:rPr>
        <w:t xml:space="preserve">. </w:t>
      </w:r>
      <w:r w:rsidR="00287D12" w:rsidRPr="005D18D4">
        <w:rPr>
          <w:szCs w:val="24"/>
        </w:rPr>
        <w:t xml:space="preserve">This is </w:t>
      </w:r>
      <w:r w:rsidR="005D22B4">
        <w:rPr>
          <w:szCs w:val="24"/>
        </w:rPr>
        <w:t>due to the sensitivity of PCR tests, which can detect</w:t>
      </w:r>
      <w:r w:rsidR="00287D12" w:rsidRPr="005D18D4">
        <w:rPr>
          <w:szCs w:val="24"/>
        </w:rPr>
        <w:t xml:space="preserve"> fragments of inactive virus in nose and throat samples long after a person has completed their isolation period and is no longer infectious</w:t>
      </w:r>
      <w:r w:rsidR="00287D12" w:rsidRPr="00CC4631">
        <w:rPr>
          <w:szCs w:val="24"/>
        </w:rPr>
        <w:t xml:space="preserve">. </w:t>
      </w:r>
      <w:r w:rsidR="006565A1" w:rsidRPr="00CC4631">
        <w:rPr>
          <w:b/>
          <w:bCs/>
          <w:szCs w:val="24"/>
        </w:rPr>
        <w:t>DHSC</w:t>
      </w:r>
      <w:r w:rsidR="004C5AF6" w:rsidRPr="00CC4631">
        <w:rPr>
          <w:rFonts w:cstheme="minorHAnsi"/>
          <w:b/>
          <w:bCs/>
          <w:szCs w:val="24"/>
        </w:rPr>
        <w:t xml:space="preserve"> recommend that </w:t>
      </w:r>
      <w:r w:rsidR="00582E7A" w:rsidRPr="00CC4631">
        <w:rPr>
          <w:rFonts w:cstheme="minorHAnsi"/>
          <w:b/>
          <w:bCs/>
          <w:szCs w:val="24"/>
        </w:rPr>
        <w:t xml:space="preserve">immunocompetent </w:t>
      </w:r>
      <w:r w:rsidR="006565A1" w:rsidRPr="00CC4631">
        <w:rPr>
          <w:rFonts w:cstheme="minorHAnsi"/>
          <w:b/>
          <w:bCs/>
          <w:szCs w:val="24"/>
        </w:rPr>
        <w:t xml:space="preserve">staff and residents that have previously tested PCR positive </w:t>
      </w:r>
      <w:r w:rsidR="00CE1726" w:rsidRPr="00CC4631">
        <w:rPr>
          <w:rFonts w:cstheme="minorHAnsi"/>
          <w:b/>
          <w:bCs/>
          <w:szCs w:val="24"/>
        </w:rPr>
        <w:t xml:space="preserve">for COVID-19 </w:t>
      </w:r>
      <w:r w:rsidR="006565A1" w:rsidRPr="00CC4631">
        <w:rPr>
          <w:rFonts w:cstheme="minorHAnsi"/>
          <w:b/>
          <w:bCs/>
          <w:szCs w:val="24"/>
        </w:rPr>
        <w:t xml:space="preserve">and completed their isolation period should </w:t>
      </w:r>
      <w:r w:rsidR="000839D2" w:rsidRPr="00CC4631">
        <w:rPr>
          <w:rFonts w:cstheme="minorHAnsi"/>
          <w:b/>
          <w:bCs/>
          <w:szCs w:val="24"/>
        </w:rPr>
        <w:t xml:space="preserve">be </w:t>
      </w:r>
      <w:hyperlink r:id="rId73" w:history="1">
        <w:r w:rsidR="000839D2" w:rsidRPr="00CC4631">
          <w:rPr>
            <w:rStyle w:val="Hyperlink"/>
            <w:rFonts w:cstheme="minorHAnsi"/>
            <w:b/>
            <w:bCs/>
            <w:color w:val="0000FF"/>
            <w:szCs w:val="24"/>
          </w:rPr>
          <w:t xml:space="preserve">exempt from being retested </w:t>
        </w:r>
        <w:r w:rsidR="006565A1" w:rsidRPr="00CC4631">
          <w:rPr>
            <w:rStyle w:val="Hyperlink"/>
            <w:rFonts w:cstheme="minorHAnsi"/>
            <w:b/>
            <w:bCs/>
            <w:color w:val="0000FF"/>
            <w:szCs w:val="24"/>
          </w:rPr>
          <w:t>for 90 days</w:t>
        </w:r>
      </w:hyperlink>
      <w:r w:rsidR="00BB5D3F" w:rsidRPr="00CC4631">
        <w:rPr>
          <w:rFonts w:cstheme="minorHAnsi"/>
          <w:b/>
          <w:bCs/>
          <w:szCs w:val="24"/>
        </w:rPr>
        <w:t xml:space="preserve"> from their initial symptom onset (or test date</w:t>
      </w:r>
      <w:r w:rsidR="00421DFA" w:rsidRPr="00CC4631">
        <w:rPr>
          <w:rFonts w:cstheme="minorHAnsi"/>
          <w:b/>
          <w:bCs/>
          <w:szCs w:val="24"/>
        </w:rPr>
        <w:t xml:space="preserve"> if asymptomatic)</w:t>
      </w:r>
      <w:r w:rsidR="000839D2" w:rsidRPr="00CC4631">
        <w:rPr>
          <w:rFonts w:cstheme="minorHAnsi"/>
          <w:b/>
          <w:bCs/>
          <w:szCs w:val="24"/>
        </w:rPr>
        <w:t>, unless they develop new COVID-19 symptoms</w:t>
      </w:r>
      <w:r w:rsidR="004C5AF6" w:rsidRPr="00CC4631">
        <w:rPr>
          <w:rFonts w:cstheme="minorHAnsi"/>
          <w:szCs w:val="24"/>
        </w:rPr>
        <w:t>.</w:t>
      </w:r>
      <w:r w:rsidR="006B5F09" w:rsidRPr="005D18D4">
        <w:rPr>
          <w:rFonts w:cstheme="minorHAnsi"/>
          <w:szCs w:val="24"/>
        </w:rPr>
        <w:t xml:space="preserve"> </w:t>
      </w:r>
    </w:p>
    <w:p w14:paraId="5E964B60" w14:textId="77777777" w:rsidR="00970CF4" w:rsidRDefault="00970CF4" w:rsidP="00A93EE5">
      <w:pPr>
        <w:ind w:left="284"/>
        <w:jc w:val="both"/>
      </w:pPr>
    </w:p>
    <w:p w14:paraId="5084188F" w14:textId="3DF0FE40" w:rsidR="003B2E77" w:rsidRPr="006C21F6" w:rsidRDefault="001852EA" w:rsidP="00CE1726">
      <w:pPr>
        <w:ind w:left="426"/>
        <w:jc w:val="both"/>
        <w:rPr>
          <w:b/>
        </w:rPr>
      </w:pPr>
      <w:r w:rsidRPr="006C21F6">
        <w:rPr>
          <w:b/>
          <w:lang w:val="en"/>
        </w:rPr>
        <w:t xml:space="preserve">If a staff member or resident </w:t>
      </w:r>
      <w:r w:rsidR="00421DFA" w:rsidRPr="006C21F6">
        <w:rPr>
          <w:b/>
          <w:lang w:val="en"/>
        </w:rPr>
        <w:t xml:space="preserve">develop new possible </w:t>
      </w:r>
      <w:r w:rsidR="00421DFA" w:rsidRPr="006C21F6">
        <w:rPr>
          <w:b/>
        </w:rPr>
        <w:t xml:space="preserve">COVID-19 symptoms </w:t>
      </w:r>
      <w:r w:rsidRPr="006C21F6">
        <w:rPr>
          <w:b/>
          <w:lang w:val="en"/>
        </w:rPr>
        <w:t xml:space="preserve">within 90 days from their initial symptom onset </w:t>
      </w:r>
      <w:r w:rsidRPr="006C21F6">
        <w:rPr>
          <w:b/>
        </w:rPr>
        <w:t>(or first positive test if asymptomatic)</w:t>
      </w:r>
      <w:r w:rsidRPr="006C21F6">
        <w:rPr>
          <w:b/>
          <w:lang w:val="en"/>
        </w:rPr>
        <w:t>,</w:t>
      </w:r>
      <w:r w:rsidR="00421DFA" w:rsidRPr="006C21F6">
        <w:rPr>
          <w:b/>
        </w:rPr>
        <w:t xml:space="preserve"> they should self-isolate and be tested again as this could be a new infection</w:t>
      </w:r>
      <w:r w:rsidRPr="006C21F6">
        <w:rPr>
          <w:b/>
          <w:lang w:val="en"/>
        </w:rPr>
        <w:t>.</w:t>
      </w:r>
    </w:p>
    <w:p w14:paraId="76AF0DCC" w14:textId="441F8BDE" w:rsidR="003B2E77" w:rsidRPr="00421DFA" w:rsidRDefault="00421DFA" w:rsidP="00CE1726">
      <w:pPr>
        <w:pStyle w:val="NormalWeb"/>
        <w:ind w:left="426"/>
        <w:rPr>
          <w:rFonts w:ascii="Arial" w:hAnsi="Arial" w:cs="Arial"/>
          <w:b/>
        </w:rPr>
      </w:pPr>
      <w:r w:rsidRPr="006C21F6">
        <w:rPr>
          <w:rFonts w:ascii="Arial" w:hAnsi="Arial" w:cs="Arial"/>
          <w:b/>
        </w:rPr>
        <w:t>Staff and residents</w:t>
      </w:r>
      <w:r w:rsidR="003B2E77" w:rsidRPr="006C21F6">
        <w:rPr>
          <w:rFonts w:ascii="Arial" w:hAnsi="Arial" w:cs="Arial"/>
          <w:b/>
        </w:rPr>
        <w:t xml:space="preserve"> that test positive more than </w:t>
      </w:r>
      <w:r w:rsidR="004568D9" w:rsidRPr="006C21F6">
        <w:rPr>
          <w:rFonts w:ascii="Arial" w:hAnsi="Arial" w:cs="Arial"/>
          <w:b/>
        </w:rPr>
        <w:t>90 days</w:t>
      </w:r>
      <w:r w:rsidR="003B2E77" w:rsidRPr="006C21F6">
        <w:rPr>
          <w:rFonts w:ascii="Arial" w:hAnsi="Arial" w:cs="Arial"/>
          <w:b/>
        </w:rPr>
        <w:t xml:space="preserve"> after the initial positive result should be managed as a new case.</w:t>
      </w:r>
      <w:r w:rsidR="001852EA" w:rsidRPr="00421DFA">
        <w:rPr>
          <w:rFonts w:ascii="Arial" w:hAnsi="Arial" w:cs="Arial"/>
          <w:b/>
        </w:rPr>
        <w:t xml:space="preserve"> </w:t>
      </w:r>
    </w:p>
    <w:p w14:paraId="19050245" w14:textId="558032A0" w:rsidR="0031356E" w:rsidRDefault="003B2E77" w:rsidP="00CE1726">
      <w:pPr>
        <w:ind w:left="426"/>
        <w:jc w:val="both"/>
      </w:pPr>
      <w:r>
        <w:t>Asymptomatic</w:t>
      </w:r>
      <w:r w:rsidR="00CE1726">
        <w:t>,</w:t>
      </w:r>
      <w:r>
        <w:t xml:space="preserve"> immunosuppressed residents who test </w:t>
      </w:r>
      <w:r w:rsidR="00CE1726">
        <w:t xml:space="preserve">COVID-19 </w:t>
      </w:r>
      <w:r>
        <w:t xml:space="preserve">positive after 2 weeks isolation should be isolated for a further week as a precaution. If the test result after the third week is still positive but the resident has no symptoms, they should be allowed to come out of isolation </w:t>
      </w:r>
      <w:proofErr w:type="gramStart"/>
      <w:r>
        <w:t>as long as</w:t>
      </w:r>
      <w:proofErr w:type="gramEnd"/>
      <w:r>
        <w:t xml:space="preserve"> IPC measures are maintained.</w:t>
      </w:r>
    </w:p>
    <w:p w14:paraId="7E54B321" w14:textId="77777777" w:rsidR="006A757E" w:rsidRDefault="006A757E" w:rsidP="00F255A2">
      <w:pPr>
        <w:pStyle w:val="Title"/>
        <w:rPr>
          <w:rStyle w:val="PHEFrontpagemaintitle"/>
          <w:b w:val="0"/>
          <w:color w:val="31849B" w:themeColor="accent5" w:themeShade="BF"/>
          <w:sz w:val="44"/>
          <w:szCs w:val="44"/>
        </w:rPr>
      </w:pPr>
      <w:bookmarkStart w:id="16" w:name="_Toc13222614"/>
    </w:p>
    <w:p w14:paraId="071652DD" w14:textId="69B2758E" w:rsidR="00541F0C" w:rsidRPr="00617FD2" w:rsidRDefault="00A01722" w:rsidP="00F255A2">
      <w:pPr>
        <w:pStyle w:val="Title"/>
        <w:rPr>
          <w:rStyle w:val="PHEFrontpagemaintitle"/>
          <w:b w:val="0"/>
          <w:color w:val="31849B" w:themeColor="accent5" w:themeShade="BF"/>
          <w:sz w:val="44"/>
          <w:szCs w:val="44"/>
        </w:rPr>
      </w:pPr>
      <w:r w:rsidRPr="00617FD2">
        <w:rPr>
          <w:rStyle w:val="PHEFrontpagemaintitle"/>
          <w:b w:val="0"/>
          <w:color w:val="31849B" w:themeColor="accent5" w:themeShade="BF"/>
          <w:sz w:val="44"/>
          <w:szCs w:val="44"/>
        </w:rPr>
        <w:t xml:space="preserve">Section 6: </w:t>
      </w:r>
      <w:r w:rsidR="00541F0C" w:rsidRPr="00617FD2">
        <w:rPr>
          <w:rStyle w:val="PHEFrontpagemaintitle"/>
          <w:b w:val="0"/>
          <w:color w:val="31849B" w:themeColor="accent5" w:themeShade="BF"/>
          <w:sz w:val="44"/>
          <w:szCs w:val="44"/>
        </w:rPr>
        <w:t xml:space="preserve">Personal Protective Equipment </w:t>
      </w:r>
      <w:r w:rsidR="004902EA" w:rsidRPr="00617FD2">
        <w:rPr>
          <w:rStyle w:val="PHEFrontpagemaintitle"/>
          <w:b w:val="0"/>
          <w:color w:val="31849B" w:themeColor="accent5" w:themeShade="BF"/>
          <w:sz w:val="44"/>
          <w:szCs w:val="44"/>
        </w:rPr>
        <w:t>(</w:t>
      </w:r>
      <w:r w:rsidR="00541F0C" w:rsidRPr="00617FD2">
        <w:rPr>
          <w:rStyle w:val="PHEFrontpagemaintitle"/>
          <w:b w:val="0"/>
          <w:color w:val="31849B" w:themeColor="accent5" w:themeShade="BF"/>
          <w:sz w:val="44"/>
          <w:szCs w:val="44"/>
        </w:rPr>
        <w:t>PPE)</w:t>
      </w:r>
    </w:p>
    <w:p w14:paraId="0491EEFE" w14:textId="77777777" w:rsidR="00301CD5" w:rsidRPr="00617FD2" w:rsidRDefault="00301CD5" w:rsidP="00A93EE5">
      <w:pPr>
        <w:ind w:left="284"/>
        <w:jc w:val="both"/>
        <w:rPr>
          <w:color w:val="31849B" w:themeColor="accent5" w:themeShade="BF"/>
          <w:sz w:val="44"/>
          <w:szCs w:val="44"/>
        </w:rPr>
      </w:pPr>
    </w:p>
    <w:p w14:paraId="0EBD62BB" w14:textId="0D5801EC" w:rsidR="0088123A" w:rsidRPr="00AC5D0C" w:rsidRDefault="0088123A" w:rsidP="00F255A2">
      <w:pPr>
        <w:pStyle w:val="Title"/>
      </w:pPr>
      <w:r w:rsidRPr="00AC5D0C">
        <w:t>6.1 PPE Requirements</w:t>
      </w:r>
    </w:p>
    <w:p w14:paraId="09A5E7F7" w14:textId="77777777" w:rsidR="0088123A" w:rsidRDefault="0088123A" w:rsidP="00A93EE5">
      <w:pPr>
        <w:pStyle w:val="PHEBulletpointsfornumberedtext"/>
        <w:tabs>
          <w:tab w:val="clear" w:pos="851"/>
          <w:tab w:val="left" w:pos="567"/>
        </w:tabs>
        <w:ind w:left="284" w:right="107" w:firstLine="0"/>
        <w:jc w:val="both"/>
      </w:pPr>
    </w:p>
    <w:p w14:paraId="18411BE3" w14:textId="4938B8F0" w:rsidR="00F935C9" w:rsidRDefault="00301CD5" w:rsidP="002D336E">
      <w:pPr>
        <w:pStyle w:val="PHEBulletpointsfornumberedtext"/>
        <w:tabs>
          <w:tab w:val="clear" w:pos="851"/>
          <w:tab w:val="left" w:pos="567"/>
        </w:tabs>
        <w:ind w:left="426" w:right="107" w:firstLine="0"/>
        <w:jc w:val="both"/>
      </w:pPr>
      <w:r w:rsidRPr="00301CD5">
        <w:t xml:space="preserve">National guidelines </w:t>
      </w:r>
      <w:r>
        <w:t xml:space="preserve">on the PPE requirements </w:t>
      </w:r>
      <w:r w:rsidRPr="00301CD5">
        <w:t>can be found</w:t>
      </w:r>
      <w:r w:rsidR="005D22B4">
        <w:t xml:space="preserve"> </w:t>
      </w:r>
      <w:hyperlink r:id="rId74" w:history="1">
        <w:r w:rsidR="005D22B4" w:rsidRPr="005D22B4">
          <w:rPr>
            <w:rStyle w:val="Hyperlink"/>
            <w:color w:val="0000FF"/>
          </w:rPr>
          <w:t>HERE</w:t>
        </w:r>
      </w:hyperlink>
      <w:r w:rsidRPr="00921AD8">
        <w:rPr>
          <w:b/>
        </w:rPr>
        <w:t>.</w:t>
      </w:r>
      <w:r w:rsidRPr="00301CD5">
        <w:t xml:space="preserve"> Full infection prevention and control (IPC) and PPE guidance can be found</w:t>
      </w:r>
      <w:r w:rsidR="005E646D">
        <w:t xml:space="preserve"> </w:t>
      </w:r>
      <w:hyperlink r:id="rId75" w:history="1">
        <w:r w:rsidR="005E646D" w:rsidRPr="005E646D">
          <w:rPr>
            <w:rStyle w:val="Hyperlink"/>
            <w:color w:val="0000FF"/>
          </w:rPr>
          <w:t>HERE</w:t>
        </w:r>
      </w:hyperlink>
      <w:r w:rsidRPr="00301CD5">
        <w:t>.</w:t>
      </w:r>
    </w:p>
    <w:p w14:paraId="650930A2" w14:textId="77777777" w:rsidR="00F935C9" w:rsidRDefault="00F935C9" w:rsidP="00A93EE5">
      <w:pPr>
        <w:pStyle w:val="PHEBulletpointsfornumberedtext"/>
        <w:tabs>
          <w:tab w:val="clear" w:pos="851"/>
          <w:tab w:val="left" w:pos="567"/>
        </w:tabs>
        <w:ind w:left="284" w:right="107" w:firstLine="0"/>
        <w:jc w:val="both"/>
      </w:pPr>
    </w:p>
    <w:tbl>
      <w:tblPr>
        <w:tblStyle w:val="TableGrid3"/>
        <w:tblW w:w="9705" w:type="dxa"/>
        <w:tblInd w:w="421" w:type="dxa"/>
        <w:tblLook w:val="04A0" w:firstRow="1" w:lastRow="0" w:firstColumn="1" w:lastColumn="0" w:noHBand="0" w:noVBand="1"/>
      </w:tblPr>
      <w:tblGrid>
        <w:gridCol w:w="2716"/>
        <w:gridCol w:w="1721"/>
        <w:gridCol w:w="1823"/>
        <w:gridCol w:w="1823"/>
        <w:gridCol w:w="1622"/>
      </w:tblGrid>
      <w:tr w:rsidR="005E646D" w:rsidRPr="005E646D" w14:paraId="3776B280" w14:textId="77777777" w:rsidTr="002D336E">
        <w:trPr>
          <w:trHeight w:val="914"/>
        </w:trPr>
        <w:tc>
          <w:tcPr>
            <w:tcW w:w="2716" w:type="dxa"/>
            <w:shd w:val="clear" w:color="auto" w:fill="4BACC6"/>
            <w:vAlign w:val="center"/>
          </w:tcPr>
          <w:p w14:paraId="3D31AFBA" w14:textId="77777777" w:rsidR="005E646D" w:rsidRPr="005E646D" w:rsidRDefault="005E646D" w:rsidP="005E646D">
            <w:pPr>
              <w:spacing w:line="320" w:lineRule="exact"/>
              <w:jc w:val="center"/>
              <w:rPr>
                <w:b/>
                <w:bCs/>
                <w:color w:val="FFFFFF"/>
                <w:szCs w:val="24"/>
              </w:rPr>
            </w:pPr>
            <w:r w:rsidRPr="005E646D">
              <w:rPr>
                <w:b/>
                <w:bCs/>
                <w:color w:val="FFFFFF"/>
                <w:szCs w:val="24"/>
              </w:rPr>
              <w:t>PPE</w:t>
            </w:r>
          </w:p>
        </w:tc>
        <w:tc>
          <w:tcPr>
            <w:tcW w:w="1721" w:type="dxa"/>
            <w:shd w:val="clear" w:color="auto" w:fill="4BACC6"/>
            <w:vAlign w:val="center"/>
          </w:tcPr>
          <w:p w14:paraId="362F4A2A" w14:textId="77777777" w:rsidR="005E646D" w:rsidRPr="005E646D" w:rsidRDefault="005E646D" w:rsidP="005E646D">
            <w:pPr>
              <w:spacing w:line="320" w:lineRule="exact"/>
              <w:jc w:val="center"/>
              <w:rPr>
                <w:color w:val="FFFFFF"/>
                <w:szCs w:val="24"/>
              </w:rPr>
            </w:pPr>
            <w:r w:rsidRPr="005E646D">
              <w:rPr>
                <w:b/>
                <w:bCs/>
                <w:color w:val="FFFFFF"/>
                <w:kern w:val="24"/>
                <w:szCs w:val="24"/>
              </w:rPr>
              <w:t>Disposable Gloves</w:t>
            </w:r>
          </w:p>
        </w:tc>
        <w:tc>
          <w:tcPr>
            <w:tcW w:w="1823" w:type="dxa"/>
            <w:shd w:val="clear" w:color="auto" w:fill="4BACC6"/>
            <w:vAlign w:val="center"/>
          </w:tcPr>
          <w:p w14:paraId="4F3CEDB2" w14:textId="77777777" w:rsidR="005E646D" w:rsidRPr="005E646D" w:rsidRDefault="005E646D" w:rsidP="005E646D">
            <w:pPr>
              <w:spacing w:line="320" w:lineRule="exact"/>
              <w:jc w:val="center"/>
              <w:rPr>
                <w:color w:val="FFFFFF"/>
                <w:szCs w:val="24"/>
              </w:rPr>
            </w:pPr>
            <w:r w:rsidRPr="005E646D">
              <w:rPr>
                <w:b/>
                <w:bCs/>
                <w:color w:val="FFFFFF"/>
                <w:kern w:val="24"/>
                <w:szCs w:val="24"/>
              </w:rPr>
              <w:t>Disposable Plastic Apron</w:t>
            </w:r>
          </w:p>
        </w:tc>
        <w:tc>
          <w:tcPr>
            <w:tcW w:w="1823" w:type="dxa"/>
            <w:shd w:val="clear" w:color="auto" w:fill="4BACC6"/>
          </w:tcPr>
          <w:p w14:paraId="6F77A798" w14:textId="77777777" w:rsidR="005E646D" w:rsidRPr="005E646D" w:rsidRDefault="005E646D" w:rsidP="005E646D">
            <w:pPr>
              <w:spacing w:line="320" w:lineRule="exact"/>
              <w:jc w:val="center"/>
              <w:rPr>
                <w:color w:val="FFFFFF"/>
                <w:szCs w:val="24"/>
              </w:rPr>
            </w:pPr>
            <w:r w:rsidRPr="005E646D">
              <w:rPr>
                <w:b/>
                <w:bCs/>
                <w:color w:val="FFFFFF"/>
                <w:kern w:val="24"/>
                <w:szCs w:val="24"/>
              </w:rPr>
              <w:t>Single Use Fluid-repellent surgical mask (Type IIR)</w:t>
            </w:r>
          </w:p>
        </w:tc>
        <w:tc>
          <w:tcPr>
            <w:tcW w:w="1622" w:type="dxa"/>
            <w:shd w:val="clear" w:color="auto" w:fill="4BACC6"/>
          </w:tcPr>
          <w:p w14:paraId="5C655B91" w14:textId="77777777" w:rsidR="005E646D" w:rsidRPr="005E646D" w:rsidRDefault="005E646D" w:rsidP="005E646D">
            <w:pPr>
              <w:spacing w:line="320" w:lineRule="exact"/>
              <w:jc w:val="center"/>
              <w:rPr>
                <w:color w:val="FFFFFF"/>
                <w:szCs w:val="24"/>
              </w:rPr>
            </w:pPr>
            <w:r w:rsidRPr="005E646D">
              <w:rPr>
                <w:b/>
                <w:bCs/>
                <w:color w:val="FFFFFF"/>
                <w:kern w:val="24"/>
                <w:szCs w:val="24"/>
              </w:rPr>
              <w:t>Eye Protection</w:t>
            </w:r>
          </w:p>
        </w:tc>
      </w:tr>
      <w:tr w:rsidR="005E646D" w:rsidRPr="005E646D" w14:paraId="0D606BDC" w14:textId="77777777" w:rsidTr="002D336E">
        <w:trPr>
          <w:trHeight w:val="842"/>
        </w:trPr>
        <w:tc>
          <w:tcPr>
            <w:tcW w:w="2716" w:type="dxa"/>
            <w:shd w:val="clear" w:color="auto" w:fill="DAEEF3"/>
            <w:vAlign w:val="center"/>
          </w:tcPr>
          <w:p w14:paraId="5FAAB6C2" w14:textId="77777777" w:rsidR="005E646D" w:rsidRPr="005E646D" w:rsidRDefault="005E646D" w:rsidP="005E646D">
            <w:pPr>
              <w:jc w:val="center"/>
              <w:rPr>
                <w:color w:val="000000"/>
                <w:kern w:val="24"/>
                <w:szCs w:val="24"/>
              </w:rPr>
            </w:pPr>
            <w:r w:rsidRPr="005E646D">
              <w:rPr>
                <w:color w:val="000000"/>
                <w:kern w:val="24"/>
                <w:szCs w:val="24"/>
              </w:rPr>
              <w:t>Carrying out direct care within 2m of resident with COVID19 and/or isolating</w:t>
            </w:r>
          </w:p>
          <w:p w14:paraId="33321DA6" w14:textId="77777777" w:rsidR="005E646D" w:rsidRPr="005E646D" w:rsidRDefault="005E646D" w:rsidP="005E646D">
            <w:pPr>
              <w:spacing w:line="320" w:lineRule="exact"/>
              <w:jc w:val="center"/>
              <w:rPr>
                <w:b/>
                <w:bCs/>
                <w:szCs w:val="24"/>
              </w:rPr>
            </w:pPr>
          </w:p>
        </w:tc>
        <w:tc>
          <w:tcPr>
            <w:tcW w:w="1721" w:type="dxa"/>
            <w:vAlign w:val="center"/>
          </w:tcPr>
          <w:p w14:paraId="24A835BC"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64222B43"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0DE28B80" w14:textId="77777777" w:rsidR="005E646D" w:rsidRPr="005E646D" w:rsidRDefault="005E646D" w:rsidP="005E646D">
            <w:pPr>
              <w:spacing w:line="320" w:lineRule="exact"/>
              <w:jc w:val="center"/>
              <w:rPr>
                <w:szCs w:val="24"/>
              </w:rPr>
            </w:pPr>
            <w:r w:rsidRPr="005E646D">
              <w:rPr>
                <w:color w:val="000000"/>
                <w:kern w:val="24"/>
                <w:szCs w:val="24"/>
              </w:rPr>
              <w:t>YES</w:t>
            </w:r>
          </w:p>
        </w:tc>
        <w:tc>
          <w:tcPr>
            <w:tcW w:w="1622" w:type="dxa"/>
            <w:vAlign w:val="center"/>
          </w:tcPr>
          <w:p w14:paraId="470E5F07" w14:textId="77777777" w:rsidR="005E646D" w:rsidRPr="005E646D" w:rsidRDefault="005E646D" w:rsidP="005E646D">
            <w:pPr>
              <w:spacing w:line="320" w:lineRule="exact"/>
              <w:jc w:val="center"/>
              <w:rPr>
                <w:szCs w:val="24"/>
              </w:rPr>
            </w:pPr>
            <w:r w:rsidRPr="005E646D">
              <w:rPr>
                <w:color w:val="000000"/>
                <w:kern w:val="24"/>
                <w:szCs w:val="24"/>
              </w:rPr>
              <w:t>YES</w:t>
            </w:r>
          </w:p>
        </w:tc>
      </w:tr>
      <w:tr w:rsidR="005E646D" w:rsidRPr="005E646D" w14:paraId="43635AE8" w14:textId="77777777" w:rsidTr="002D336E">
        <w:trPr>
          <w:trHeight w:val="1358"/>
        </w:trPr>
        <w:tc>
          <w:tcPr>
            <w:tcW w:w="2716" w:type="dxa"/>
            <w:shd w:val="clear" w:color="auto" w:fill="DAEEF3"/>
            <w:vAlign w:val="center"/>
          </w:tcPr>
          <w:p w14:paraId="47168201" w14:textId="1AEA8253" w:rsidR="005E646D" w:rsidRPr="005E646D" w:rsidRDefault="005E646D" w:rsidP="005E646D">
            <w:pPr>
              <w:jc w:val="center"/>
              <w:rPr>
                <w:color w:val="000000"/>
                <w:kern w:val="24"/>
                <w:szCs w:val="24"/>
              </w:rPr>
            </w:pPr>
            <w:r w:rsidRPr="005E646D">
              <w:rPr>
                <w:color w:val="000000"/>
                <w:kern w:val="24"/>
                <w:szCs w:val="24"/>
              </w:rPr>
              <w:t>Carrying out direct care within 2m of resident with risk of contact with respiratory symptoms and or body fluids</w:t>
            </w:r>
          </w:p>
          <w:p w14:paraId="45864B36" w14:textId="77777777" w:rsidR="005E646D" w:rsidRPr="005E646D" w:rsidRDefault="005E646D" w:rsidP="005E646D">
            <w:pPr>
              <w:spacing w:line="320" w:lineRule="exact"/>
              <w:jc w:val="center"/>
              <w:rPr>
                <w:b/>
                <w:bCs/>
                <w:szCs w:val="24"/>
              </w:rPr>
            </w:pPr>
          </w:p>
        </w:tc>
        <w:tc>
          <w:tcPr>
            <w:tcW w:w="1721" w:type="dxa"/>
            <w:vAlign w:val="center"/>
          </w:tcPr>
          <w:p w14:paraId="4C003135"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3E6C88E2"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64CC1CA4" w14:textId="77777777" w:rsidR="005E646D" w:rsidRPr="005E646D" w:rsidRDefault="005E646D" w:rsidP="005E646D">
            <w:pPr>
              <w:spacing w:line="320" w:lineRule="exact"/>
              <w:jc w:val="center"/>
              <w:rPr>
                <w:szCs w:val="24"/>
              </w:rPr>
            </w:pPr>
            <w:r w:rsidRPr="005E646D">
              <w:rPr>
                <w:color w:val="000000"/>
                <w:kern w:val="24"/>
                <w:szCs w:val="24"/>
              </w:rPr>
              <w:t>YES</w:t>
            </w:r>
          </w:p>
        </w:tc>
        <w:tc>
          <w:tcPr>
            <w:tcW w:w="1622" w:type="dxa"/>
            <w:vAlign w:val="center"/>
          </w:tcPr>
          <w:p w14:paraId="0573B7EB" w14:textId="77777777" w:rsidR="005E646D" w:rsidRPr="005E646D" w:rsidRDefault="005E646D" w:rsidP="005E646D">
            <w:pPr>
              <w:spacing w:line="320" w:lineRule="exact"/>
              <w:jc w:val="center"/>
              <w:rPr>
                <w:szCs w:val="24"/>
              </w:rPr>
            </w:pPr>
            <w:r w:rsidRPr="005E646D">
              <w:rPr>
                <w:color w:val="000000"/>
                <w:kern w:val="24"/>
                <w:szCs w:val="24"/>
              </w:rPr>
              <w:t>YES</w:t>
            </w:r>
          </w:p>
        </w:tc>
      </w:tr>
      <w:tr w:rsidR="005E646D" w:rsidRPr="005E646D" w14:paraId="72AD80D6" w14:textId="77777777" w:rsidTr="002D336E">
        <w:trPr>
          <w:trHeight w:val="1106"/>
        </w:trPr>
        <w:tc>
          <w:tcPr>
            <w:tcW w:w="2716" w:type="dxa"/>
            <w:shd w:val="clear" w:color="auto" w:fill="DAEEF3"/>
            <w:vAlign w:val="center"/>
          </w:tcPr>
          <w:p w14:paraId="55A35A62" w14:textId="3196748F" w:rsidR="005E646D" w:rsidRPr="005E646D" w:rsidRDefault="005E646D" w:rsidP="005E646D">
            <w:pPr>
              <w:jc w:val="center"/>
              <w:rPr>
                <w:color w:val="000000"/>
                <w:kern w:val="24"/>
                <w:szCs w:val="24"/>
              </w:rPr>
            </w:pPr>
            <w:r w:rsidRPr="005E646D">
              <w:rPr>
                <w:color w:val="000000"/>
                <w:kern w:val="24"/>
                <w:szCs w:val="24"/>
              </w:rPr>
              <w:lastRenderedPageBreak/>
              <w:t>Carrying out direct care within 2m of asymptomatic resident, negative for COVID</w:t>
            </w:r>
          </w:p>
          <w:p w14:paraId="76CF5537" w14:textId="77777777" w:rsidR="005E646D" w:rsidRPr="005E646D" w:rsidRDefault="005E646D" w:rsidP="005E646D">
            <w:pPr>
              <w:spacing w:line="320" w:lineRule="exact"/>
              <w:jc w:val="center"/>
              <w:rPr>
                <w:b/>
                <w:bCs/>
                <w:szCs w:val="24"/>
              </w:rPr>
            </w:pPr>
          </w:p>
        </w:tc>
        <w:tc>
          <w:tcPr>
            <w:tcW w:w="1721" w:type="dxa"/>
            <w:vAlign w:val="center"/>
          </w:tcPr>
          <w:p w14:paraId="0B05033D"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5A59F022" w14:textId="77777777" w:rsidR="005E646D" w:rsidRPr="005E646D" w:rsidRDefault="005E646D" w:rsidP="005E646D">
            <w:pPr>
              <w:spacing w:line="320" w:lineRule="exact"/>
              <w:jc w:val="center"/>
              <w:rPr>
                <w:szCs w:val="24"/>
              </w:rPr>
            </w:pPr>
            <w:r w:rsidRPr="005E646D">
              <w:rPr>
                <w:color w:val="000000"/>
                <w:kern w:val="24"/>
                <w:szCs w:val="24"/>
              </w:rPr>
              <w:t>YES</w:t>
            </w:r>
          </w:p>
        </w:tc>
        <w:tc>
          <w:tcPr>
            <w:tcW w:w="1823" w:type="dxa"/>
            <w:vAlign w:val="center"/>
          </w:tcPr>
          <w:p w14:paraId="475E324D" w14:textId="77777777" w:rsidR="005E646D" w:rsidRPr="005E646D" w:rsidRDefault="005E646D" w:rsidP="005E646D">
            <w:pPr>
              <w:spacing w:line="320" w:lineRule="exact"/>
              <w:jc w:val="center"/>
              <w:rPr>
                <w:szCs w:val="24"/>
              </w:rPr>
            </w:pPr>
            <w:r w:rsidRPr="005E646D">
              <w:rPr>
                <w:color w:val="000000"/>
                <w:kern w:val="24"/>
                <w:szCs w:val="24"/>
              </w:rPr>
              <w:t>YES</w:t>
            </w:r>
          </w:p>
        </w:tc>
        <w:tc>
          <w:tcPr>
            <w:tcW w:w="1622" w:type="dxa"/>
            <w:vAlign w:val="center"/>
          </w:tcPr>
          <w:p w14:paraId="03BC87AC" w14:textId="77777777" w:rsidR="005E646D" w:rsidRPr="005E646D" w:rsidRDefault="005E646D" w:rsidP="005E646D">
            <w:pPr>
              <w:spacing w:line="320" w:lineRule="exact"/>
              <w:jc w:val="center"/>
              <w:rPr>
                <w:b/>
                <w:bCs/>
                <w:szCs w:val="24"/>
              </w:rPr>
            </w:pPr>
            <w:r w:rsidRPr="005E646D">
              <w:rPr>
                <w:b/>
                <w:bCs/>
                <w:color w:val="000000"/>
                <w:kern w:val="24"/>
                <w:szCs w:val="24"/>
              </w:rPr>
              <w:t>NO</w:t>
            </w:r>
          </w:p>
        </w:tc>
      </w:tr>
      <w:tr w:rsidR="005E646D" w:rsidRPr="005E646D" w14:paraId="0BC67325" w14:textId="77777777" w:rsidTr="002D336E">
        <w:trPr>
          <w:trHeight w:val="2937"/>
        </w:trPr>
        <w:tc>
          <w:tcPr>
            <w:tcW w:w="2716" w:type="dxa"/>
            <w:shd w:val="clear" w:color="auto" w:fill="DAEEF3"/>
            <w:vAlign w:val="center"/>
          </w:tcPr>
          <w:p w14:paraId="05348A28" w14:textId="77777777" w:rsidR="005E646D" w:rsidRPr="005E646D" w:rsidRDefault="005E646D" w:rsidP="005E646D">
            <w:pPr>
              <w:jc w:val="center"/>
              <w:rPr>
                <w:color w:val="000000"/>
                <w:kern w:val="24"/>
                <w:szCs w:val="24"/>
              </w:rPr>
            </w:pPr>
            <w:r w:rsidRPr="005E646D">
              <w:rPr>
                <w:color w:val="000000"/>
                <w:kern w:val="24"/>
                <w:szCs w:val="24"/>
              </w:rPr>
              <w:t>Within 2m of an individual but NOT carrying out personal care</w:t>
            </w:r>
          </w:p>
        </w:tc>
        <w:tc>
          <w:tcPr>
            <w:tcW w:w="1721" w:type="dxa"/>
            <w:vAlign w:val="center"/>
          </w:tcPr>
          <w:p w14:paraId="4BA4D01C" w14:textId="77777777" w:rsidR="005E646D" w:rsidRPr="005E646D" w:rsidRDefault="005E646D" w:rsidP="005E646D">
            <w:pPr>
              <w:spacing w:line="320" w:lineRule="exact"/>
              <w:jc w:val="center"/>
              <w:rPr>
                <w:b/>
                <w:bCs/>
                <w:szCs w:val="24"/>
              </w:rPr>
            </w:pPr>
            <w:r w:rsidRPr="005E646D">
              <w:rPr>
                <w:b/>
                <w:bCs/>
                <w:color w:val="000000"/>
                <w:kern w:val="24"/>
                <w:szCs w:val="24"/>
              </w:rPr>
              <w:t>NO</w:t>
            </w:r>
          </w:p>
        </w:tc>
        <w:tc>
          <w:tcPr>
            <w:tcW w:w="1823" w:type="dxa"/>
            <w:vAlign w:val="center"/>
          </w:tcPr>
          <w:p w14:paraId="0CD0A920" w14:textId="77777777" w:rsidR="005E646D" w:rsidRPr="005E646D" w:rsidRDefault="005E646D" w:rsidP="005E646D">
            <w:pPr>
              <w:spacing w:line="320" w:lineRule="exact"/>
              <w:jc w:val="center"/>
              <w:rPr>
                <w:b/>
                <w:bCs/>
                <w:szCs w:val="24"/>
              </w:rPr>
            </w:pPr>
            <w:r w:rsidRPr="005E646D">
              <w:rPr>
                <w:b/>
                <w:bCs/>
                <w:color w:val="000000"/>
                <w:kern w:val="24"/>
                <w:szCs w:val="24"/>
              </w:rPr>
              <w:t>NO</w:t>
            </w:r>
          </w:p>
        </w:tc>
        <w:tc>
          <w:tcPr>
            <w:tcW w:w="1823" w:type="dxa"/>
            <w:vAlign w:val="center"/>
          </w:tcPr>
          <w:p w14:paraId="3BF4FA21" w14:textId="77777777" w:rsidR="005E646D" w:rsidRPr="005E646D" w:rsidRDefault="005E646D" w:rsidP="005E646D">
            <w:pPr>
              <w:spacing w:line="320" w:lineRule="exact"/>
              <w:jc w:val="center"/>
              <w:rPr>
                <w:szCs w:val="24"/>
              </w:rPr>
            </w:pPr>
            <w:r w:rsidRPr="005E646D">
              <w:rPr>
                <w:color w:val="000000"/>
                <w:kern w:val="24"/>
                <w:szCs w:val="24"/>
              </w:rPr>
              <w:t>YES</w:t>
            </w:r>
          </w:p>
        </w:tc>
        <w:tc>
          <w:tcPr>
            <w:tcW w:w="1622" w:type="dxa"/>
            <w:vAlign w:val="center"/>
          </w:tcPr>
          <w:p w14:paraId="402CA518" w14:textId="77777777" w:rsidR="005E646D" w:rsidRPr="005E646D" w:rsidRDefault="005E646D" w:rsidP="005E646D">
            <w:pPr>
              <w:spacing w:line="320" w:lineRule="exact"/>
              <w:jc w:val="center"/>
              <w:rPr>
                <w:szCs w:val="24"/>
              </w:rPr>
            </w:pPr>
            <w:r w:rsidRPr="005E646D">
              <w:rPr>
                <w:b/>
                <w:bCs/>
                <w:color w:val="000000"/>
                <w:kern w:val="24"/>
                <w:szCs w:val="24"/>
              </w:rPr>
              <w:t>NO</w:t>
            </w:r>
            <w:r w:rsidRPr="005E646D">
              <w:rPr>
                <w:color w:val="000000"/>
                <w:kern w:val="24"/>
                <w:szCs w:val="24"/>
              </w:rPr>
              <w:t xml:space="preserve"> – </w:t>
            </w:r>
            <w:r w:rsidRPr="005E646D">
              <w:rPr>
                <w:i/>
                <w:iCs/>
                <w:color w:val="000000"/>
                <w:kern w:val="24"/>
                <w:szCs w:val="24"/>
              </w:rPr>
              <w:t>unless there is a risk of splashing of either body fluids or cleaning products</w:t>
            </w:r>
          </w:p>
        </w:tc>
      </w:tr>
      <w:tr w:rsidR="005E646D" w:rsidRPr="005E646D" w14:paraId="7FB30F91" w14:textId="77777777" w:rsidTr="002D336E">
        <w:trPr>
          <w:trHeight w:val="703"/>
        </w:trPr>
        <w:tc>
          <w:tcPr>
            <w:tcW w:w="9705" w:type="dxa"/>
            <w:gridSpan w:val="5"/>
            <w:shd w:val="clear" w:color="auto" w:fill="FFFF00"/>
            <w:vAlign w:val="center"/>
          </w:tcPr>
          <w:p w14:paraId="573C1BB8" w14:textId="77777777" w:rsidR="005E646D" w:rsidRPr="005E646D" w:rsidRDefault="005E646D" w:rsidP="005E646D">
            <w:pPr>
              <w:spacing w:line="320" w:lineRule="exact"/>
              <w:jc w:val="center"/>
              <w:rPr>
                <w:color w:val="000000"/>
                <w:kern w:val="24"/>
                <w:szCs w:val="24"/>
              </w:rPr>
            </w:pPr>
            <w:r w:rsidRPr="005E646D">
              <w:rPr>
                <w:b/>
                <w:bCs/>
                <w:color w:val="000000"/>
                <w:kern w:val="24"/>
                <w:szCs w:val="24"/>
              </w:rPr>
              <w:t>NB</w:t>
            </w:r>
            <w:r w:rsidRPr="005E646D">
              <w:rPr>
                <w:color w:val="000000"/>
                <w:kern w:val="24"/>
                <w:szCs w:val="24"/>
              </w:rPr>
              <w:t xml:space="preserve">: The IPC precautions for COVID and ILI are the same and additional PPE is required for any Aerosol Generating Procedures (AGP). Refer to </w:t>
            </w:r>
            <w:hyperlink r:id="rId76" w:history="1">
              <w:r w:rsidRPr="005E646D">
                <w:rPr>
                  <w:color w:val="0000FF"/>
                  <w:kern w:val="24"/>
                  <w:szCs w:val="24"/>
                  <w:u w:val="single"/>
                </w:rPr>
                <w:t>National Guidance</w:t>
              </w:r>
            </w:hyperlink>
          </w:p>
          <w:p w14:paraId="38005469" w14:textId="77777777" w:rsidR="005E646D" w:rsidRPr="005E646D" w:rsidRDefault="005E646D" w:rsidP="005E646D">
            <w:pPr>
              <w:spacing w:line="320" w:lineRule="exact"/>
              <w:jc w:val="center"/>
              <w:rPr>
                <w:rFonts w:ascii="Cambria" w:hAnsi="Cambria"/>
                <w:color w:val="000000"/>
                <w:kern w:val="24"/>
                <w:sz w:val="36"/>
                <w:szCs w:val="36"/>
              </w:rPr>
            </w:pPr>
          </w:p>
        </w:tc>
      </w:tr>
    </w:tbl>
    <w:p w14:paraId="2C2803ED" w14:textId="65F0F4D6" w:rsidR="001828BF" w:rsidRDefault="001828BF" w:rsidP="00F255A2">
      <w:pPr>
        <w:pStyle w:val="Title"/>
      </w:pPr>
    </w:p>
    <w:p w14:paraId="6C853154" w14:textId="77777777" w:rsidR="005E646D" w:rsidRPr="005E646D" w:rsidRDefault="005E646D" w:rsidP="005E646D">
      <w:pPr>
        <w:rPr>
          <w:lang w:eastAsia="en-GB"/>
        </w:rPr>
      </w:pPr>
    </w:p>
    <w:p w14:paraId="61A18F2C" w14:textId="7BC2389D" w:rsidR="00945903" w:rsidRPr="00472237" w:rsidRDefault="00475816" w:rsidP="002D336E">
      <w:pPr>
        <w:ind w:left="426"/>
        <w:rPr>
          <w:szCs w:val="24"/>
        </w:rPr>
      </w:pPr>
      <w:r>
        <w:rPr>
          <w:b/>
          <w:bCs/>
          <w:lang w:eastAsia="en-GB"/>
        </w:rPr>
        <w:t>Please n</w:t>
      </w:r>
      <w:r w:rsidR="006C7785" w:rsidRPr="00082BAA">
        <w:rPr>
          <w:b/>
          <w:bCs/>
          <w:lang w:eastAsia="en-GB"/>
        </w:rPr>
        <w:t>ot</w:t>
      </w:r>
      <w:r>
        <w:rPr>
          <w:b/>
          <w:bCs/>
          <w:lang w:eastAsia="en-GB"/>
        </w:rPr>
        <w:t>e</w:t>
      </w:r>
      <w:r w:rsidR="006C7785" w:rsidRPr="00082BAA">
        <w:rPr>
          <w:b/>
          <w:bCs/>
          <w:lang w:eastAsia="en-GB"/>
        </w:rPr>
        <w:t xml:space="preserve"> that appropriate mask wearing is essential for reducing risk.</w:t>
      </w:r>
      <w:r w:rsidR="00E12407">
        <w:rPr>
          <w:b/>
          <w:bCs/>
          <w:lang w:eastAsia="en-GB"/>
        </w:rPr>
        <w:t xml:space="preserve"> </w:t>
      </w:r>
      <w:r w:rsidR="005A6547" w:rsidRPr="005A6547">
        <w:rPr>
          <w:bCs/>
          <w:lang w:eastAsia="en-GB"/>
        </w:rPr>
        <w:t>A</w:t>
      </w:r>
      <w:r w:rsidR="005A6547">
        <w:rPr>
          <w:szCs w:val="24"/>
        </w:rPr>
        <w:t xml:space="preserve">lternatives </w:t>
      </w:r>
      <w:r w:rsidR="00945903" w:rsidRPr="00472237">
        <w:rPr>
          <w:szCs w:val="24"/>
        </w:rPr>
        <w:t>such as clear masks</w:t>
      </w:r>
      <w:r w:rsidR="005E646D">
        <w:rPr>
          <w:szCs w:val="24"/>
        </w:rPr>
        <w:t>/visors</w:t>
      </w:r>
      <w:r w:rsidR="00945903" w:rsidRPr="00472237">
        <w:rPr>
          <w:szCs w:val="24"/>
        </w:rPr>
        <w:t xml:space="preserve"> are not considered appropriate PPE for COVID-19</w:t>
      </w:r>
      <w:r w:rsidR="005A6547">
        <w:rPr>
          <w:szCs w:val="24"/>
        </w:rPr>
        <w:t xml:space="preserve"> and would not </w:t>
      </w:r>
      <w:r w:rsidR="005E05D7">
        <w:rPr>
          <w:szCs w:val="24"/>
        </w:rPr>
        <w:t xml:space="preserve">automatically </w:t>
      </w:r>
      <w:r w:rsidR="005A6547">
        <w:rPr>
          <w:szCs w:val="24"/>
        </w:rPr>
        <w:t>exclude an individual from being considered a contact</w:t>
      </w:r>
      <w:r w:rsidR="00945903" w:rsidRPr="00472237">
        <w:rPr>
          <w:szCs w:val="24"/>
        </w:rPr>
        <w:t xml:space="preserve">. </w:t>
      </w:r>
    </w:p>
    <w:p w14:paraId="428B3436" w14:textId="77777777" w:rsidR="00617FD2" w:rsidRDefault="00617FD2" w:rsidP="00F255A2">
      <w:pPr>
        <w:pStyle w:val="Title"/>
      </w:pPr>
    </w:p>
    <w:p w14:paraId="1071B5DE" w14:textId="4E698E76" w:rsidR="00301CD5" w:rsidRPr="00AD1595" w:rsidRDefault="0088123A" w:rsidP="00F255A2">
      <w:pPr>
        <w:pStyle w:val="Title"/>
      </w:pPr>
      <w:r w:rsidRPr="00AD1595">
        <w:t>6.2</w:t>
      </w:r>
      <w:r w:rsidR="00301CD5" w:rsidRPr="00AD1595">
        <w:t xml:space="preserve"> Putting on (</w:t>
      </w:r>
      <w:r w:rsidR="00F70144" w:rsidRPr="00AD1595">
        <w:t>D</w:t>
      </w:r>
      <w:r w:rsidR="00301CD5" w:rsidRPr="00AD1595">
        <w:t xml:space="preserve">onning) and </w:t>
      </w:r>
      <w:r w:rsidR="00F70144" w:rsidRPr="00AD1595">
        <w:t>T</w:t>
      </w:r>
      <w:r w:rsidR="00301CD5" w:rsidRPr="00AD1595">
        <w:t>aking off (</w:t>
      </w:r>
      <w:r w:rsidR="00F70144" w:rsidRPr="00AD1595">
        <w:t>D</w:t>
      </w:r>
      <w:r w:rsidR="00301CD5" w:rsidRPr="00AD1595">
        <w:t>offing) PPE</w:t>
      </w:r>
    </w:p>
    <w:p w14:paraId="03A4C30B" w14:textId="77777777" w:rsidR="00F935C9" w:rsidRPr="00AD1595" w:rsidRDefault="00F935C9" w:rsidP="00AD1595">
      <w:pPr>
        <w:ind w:left="284"/>
        <w:jc w:val="both"/>
        <w:rPr>
          <w:rFonts w:eastAsiaTheme="minorEastAsia"/>
          <w:szCs w:val="24"/>
        </w:rPr>
      </w:pPr>
    </w:p>
    <w:p w14:paraId="755AB693" w14:textId="389380BC" w:rsidR="00301CD5" w:rsidRPr="0064306C" w:rsidRDefault="00301CD5" w:rsidP="00AD1595">
      <w:pPr>
        <w:tabs>
          <w:tab w:val="left" w:pos="851"/>
        </w:tabs>
        <w:ind w:left="426" w:right="907"/>
        <w:jc w:val="both"/>
        <w:rPr>
          <w:b/>
          <w:color w:val="0000FF"/>
          <w:szCs w:val="24"/>
        </w:rPr>
      </w:pPr>
      <w:r w:rsidRPr="00AD1595">
        <w:rPr>
          <w:rFonts w:cs="Times New Roman"/>
          <w:szCs w:val="24"/>
        </w:rPr>
        <w:t>All staff should be trained on donning and doffing PPE.</w:t>
      </w:r>
      <w:r w:rsidRPr="00AD1595">
        <w:rPr>
          <w:szCs w:val="24"/>
        </w:rPr>
        <w:t xml:space="preserve"> </w:t>
      </w:r>
      <w:hyperlink r:id="rId77" w:history="1">
        <w:r w:rsidRPr="0064306C">
          <w:rPr>
            <w:rStyle w:val="Hyperlink"/>
            <w:color w:val="0000FF"/>
            <w:szCs w:val="24"/>
          </w:rPr>
          <w:t>Posters</w:t>
        </w:r>
      </w:hyperlink>
      <w:r w:rsidRPr="00AD1595">
        <w:rPr>
          <w:szCs w:val="24"/>
        </w:rPr>
        <w:t xml:space="preserve"> and </w:t>
      </w:r>
      <w:hyperlink r:id="rId78" w:history="1">
        <w:r w:rsidRPr="0064306C">
          <w:rPr>
            <w:rStyle w:val="Hyperlink"/>
            <w:color w:val="0000FF"/>
            <w:szCs w:val="24"/>
          </w:rPr>
          <w:t>video guidance are available</w:t>
        </w:r>
      </w:hyperlink>
      <w:r w:rsidRPr="0064306C">
        <w:rPr>
          <w:color w:val="0000FF"/>
          <w:szCs w:val="24"/>
        </w:rPr>
        <w:t>.</w:t>
      </w:r>
      <w:r w:rsidRPr="0064306C">
        <w:rPr>
          <w:rFonts w:cs="Times New Roman"/>
          <w:color w:val="0000FF"/>
          <w:szCs w:val="24"/>
        </w:rPr>
        <w:t xml:space="preserve"> </w:t>
      </w:r>
    </w:p>
    <w:p w14:paraId="0E4276B8" w14:textId="4FE24345" w:rsidR="00301CD5" w:rsidRPr="0064306C" w:rsidRDefault="00301CD5" w:rsidP="00AD1595">
      <w:pPr>
        <w:tabs>
          <w:tab w:val="left" w:pos="851"/>
        </w:tabs>
        <w:ind w:right="907"/>
        <w:jc w:val="both"/>
        <w:rPr>
          <w:rFonts w:cs="Times New Roman"/>
          <w:color w:val="0000FF"/>
          <w:szCs w:val="24"/>
        </w:rPr>
      </w:pPr>
    </w:p>
    <w:p w14:paraId="26D13255" w14:textId="77777777" w:rsidR="00301CD5" w:rsidRPr="00AD1595" w:rsidRDefault="00301CD5" w:rsidP="00AD1595">
      <w:pPr>
        <w:tabs>
          <w:tab w:val="left" w:pos="851"/>
        </w:tabs>
        <w:ind w:left="284" w:right="907"/>
        <w:jc w:val="both"/>
        <w:rPr>
          <w:rFonts w:cs="Times New Roman"/>
          <w:szCs w:val="24"/>
        </w:rPr>
      </w:pPr>
    </w:p>
    <w:p w14:paraId="4284B747" w14:textId="28EE774E" w:rsidR="00301CD5" w:rsidRPr="00AD1595" w:rsidRDefault="0088123A" w:rsidP="00F255A2">
      <w:pPr>
        <w:pStyle w:val="Title"/>
      </w:pPr>
      <w:r w:rsidRPr="00AD1595">
        <w:t>6</w:t>
      </w:r>
      <w:r w:rsidR="00301CD5" w:rsidRPr="00AD1595">
        <w:t>.</w:t>
      </w:r>
      <w:r w:rsidRPr="00AD1595">
        <w:t>3</w:t>
      </w:r>
      <w:r w:rsidR="00301CD5" w:rsidRPr="00AD1595">
        <w:t xml:space="preserve"> When to </w:t>
      </w:r>
      <w:r w:rsidR="00F70144" w:rsidRPr="00AD1595">
        <w:t>C</w:t>
      </w:r>
      <w:r w:rsidR="00301CD5" w:rsidRPr="00AD1595">
        <w:t xml:space="preserve">hange PPE – </w:t>
      </w:r>
      <w:r w:rsidR="00F70144" w:rsidRPr="00AD1595">
        <w:t>S</w:t>
      </w:r>
      <w:r w:rsidR="00301CD5" w:rsidRPr="00AD1595">
        <w:t xml:space="preserve">ingle and </w:t>
      </w:r>
      <w:r w:rsidR="00F70144" w:rsidRPr="00AD1595">
        <w:t>C</w:t>
      </w:r>
      <w:r w:rsidR="00301CD5" w:rsidRPr="00AD1595">
        <w:t xml:space="preserve">ontinual </w:t>
      </w:r>
      <w:r w:rsidR="00F70144" w:rsidRPr="00AD1595">
        <w:t>U</w:t>
      </w:r>
      <w:r w:rsidR="00301CD5" w:rsidRPr="00AD1595">
        <w:t>se</w:t>
      </w:r>
    </w:p>
    <w:p w14:paraId="0E1E3459" w14:textId="77777777" w:rsidR="00F935C9" w:rsidRPr="00AD1595" w:rsidRDefault="00F935C9" w:rsidP="00AD1595">
      <w:pPr>
        <w:ind w:left="284"/>
        <w:jc w:val="both"/>
        <w:rPr>
          <w:rFonts w:eastAsiaTheme="minorEastAsia"/>
          <w:szCs w:val="24"/>
        </w:rPr>
      </w:pPr>
    </w:p>
    <w:p w14:paraId="7877F4CF" w14:textId="29964F2E" w:rsidR="00301CD5" w:rsidRPr="00AD1595" w:rsidRDefault="00301CD5" w:rsidP="00D476F6">
      <w:pPr>
        <w:numPr>
          <w:ilvl w:val="0"/>
          <w:numId w:val="16"/>
        </w:numPr>
        <w:tabs>
          <w:tab w:val="left" w:pos="851"/>
        </w:tabs>
        <w:ind w:left="782" w:right="907" w:hanging="357"/>
        <w:jc w:val="both"/>
        <w:rPr>
          <w:rFonts w:cs="Times New Roman"/>
          <w:szCs w:val="24"/>
        </w:rPr>
      </w:pPr>
      <w:r w:rsidRPr="00AD1595">
        <w:rPr>
          <w:rFonts w:cs="Times New Roman"/>
          <w:szCs w:val="24"/>
        </w:rPr>
        <w:t xml:space="preserve">Gloves and aprons are single use PPE. They should be </w:t>
      </w:r>
      <w:r w:rsidR="00500EA7" w:rsidRPr="00AD1595">
        <w:rPr>
          <w:rFonts w:cs="Times New Roman"/>
          <w:szCs w:val="24"/>
        </w:rPr>
        <w:t>disposed</w:t>
      </w:r>
      <w:r w:rsidRPr="00AD1595">
        <w:rPr>
          <w:rFonts w:cs="Times New Roman"/>
          <w:szCs w:val="24"/>
        </w:rPr>
        <w:t xml:space="preserve"> of after each episode of care or resident contact</w:t>
      </w:r>
    </w:p>
    <w:p w14:paraId="2CF7971F" w14:textId="77777777" w:rsidR="00301CD5" w:rsidRPr="00AD1595" w:rsidRDefault="00301CD5" w:rsidP="00AD1595">
      <w:pPr>
        <w:tabs>
          <w:tab w:val="left" w:pos="851"/>
        </w:tabs>
        <w:ind w:left="284" w:right="907"/>
        <w:jc w:val="both"/>
        <w:rPr>
          <w:rFonts w:cs="Times New Roman"/>
          <w:szCs w:val="24"/>
        </w:rPr>
      </w:pPr>
    </w:p>
    <w:p w14:paraId="614B506A" w14:textId="77777777" w:rsidR="0088123A" w:rsidRPr="00AD1595" w:rsidRDefault="00301CD5" w:rsidP="00D476F6">
      <w:pPr>
        <w:numPr>
          <w:ilvl w:val="0"/>
          <w:numId w:val="16"/>
        </w:numPr>
        <w:tabs>
          <w:tab w:val="left" w:pos="851"/>
        </w:tabs>
        <w:ind w:right="907"/>
        <w:jc w:val="both"/>
        <w:rPr>
          <w:rFonts w:cs="Times New Roman"/>
          <w:szCs w:val="24"/>
        </w:rPr>
      </w:pPr>
      <w:r w:rsidRPr="00AD1595">
        <w:rPr>
          <w:rFonts w:cs="Times New Roman"/>
          <w:szCs w:val="24"/>
        </w:rPr>
        <w:t>Surgical masks can be used continuously while providing care, unless you need to remove the mask from your face (e.g. to drink, eat or take a break from duties).</w:t>
      </w:r>
    </w:p>
    <w:p w14:paraId="2158CD79" w14:textId="77777777" w:rsidR="0088123A" w:rsidRPr="00AD1595" w:rsidRDefault="0088123A" w:rsidP="00AD1595">
      <w:pPr>
        <w:pStyle w:val="ListParagraph"/>
        <w:ind w:left="284"/>
        <w:jc w:val="both"/>
        <w:rPr>
          <w:rFonts w:cs="Times New Roman"/>
          <w:szCs w:val="24"/>
        </w:rPr>
      </w:pPr>
    </w:p>
    <w:p w14:paraId="050E1B12" w14:textId="38CB0905" w:rsidR="00301CD5" w:rsidRPr="00AD1595" w:rsidRDefault="00301CD5" w:rsidP="00D476F6">
      <w:pPr>
        <w:numPr>
          <w:ilvl w:val="0"/>
          <w:numId w:val="16"/>
        </w:numPr>
        <w:tabs>
          <w:tab w:val="left" w:pos="851"/>
        </w:tabs>
        <w:ind w:right="907"/>
        <w:jc w:val="both"/>
        <w:rPr>
          <w:rFonts w:cs="Times New Roman"/>
          <w:szCs w:val="24"/>
        </w:rPr>
      </w:pPr>
      <w:r w:rsidRPr="00AD1595">
        <w:rPr>
          <w:rFonts w:cs="Times New Roman"/>
          <w:szCs w:val="24"/>
        </w:rPr>
        <w:t xml:space="preserve">You should not touch your face mask. </w:t>
      </w:r>
      <w:r w:rsidR="006C7785">
        <w:rPr>
          <w:rFonts w:cs="Times New Roman"/>
          <w:szCs w:val="24"/>
        </w:rPr>
        <w:t xml:space="preserve">Ensure that the face mask is well secured to avoid the need for adjustment while wearing.  </w:t>
      </w:r>
    </w:p>
    <w:p w14:paraId="58C86086" w14:textId="214CDD50" w:rsidR="00301CD5" w:rsidRPr="00AD1595" w:rsidRDefault="00301CD5" w:rsidP="00AD1595">
      <w:pPr>
        <w:tabs>
          <w:tab w:val="left" w:pos="851"/>
        </w:tabs>
        <w:ind w:left="284" w:right="964"/>
        <w:jc w:val="both"/>
        <w:rPr>
          <w:rFonts w:cs="Times New Roman"/>
          <w:szCs w:val="24"/>
        </w:rPr>
      </w:pPr>
    </w:p>
    <w:p w14:paraId="1A2BCAC6" w14:textId="7D8CBB1A" w:rsidR="00301CD5" w:rsidRPr="00AD1595" w:rsidRDefault="00301CD5" w:rsidP="00D476F6">
      <w:pPr>
        <w:numPr>
          <w:ilvl w:val="0"/>
          <w:numId w:val="16"/>
        </w:numPr>
        <w:tabs>
          <w:tab w:val="left" w:pos="851"/>
        </w:tabs>
        <w:ind w:right="964"/>
        <w:jc w:val="both"/>
        <w:rPr>
          <w:rFonts w:cs="Times New Roman"/>
          <w:szCs w:val="24"/>
        </w:rPr>
      </w:pPr>
      <w:r w:rsidRPr="00AD1595">
        <w:rPr>
          <w:rFonts w:cs="Times New Roman"/>
          <w:szCs w:val="24"/>
        </w:rPr>
        <w:t xml:space="preserve">You should remove and dispose of the mask if it becomes damaged, soiled, damp or uncomfortable to use. </w:t>
      </w:r>
      <w:r w:rsidR="00D934A2">
        <w:rPr>
          <w:rFonts w:cs="Times New Roman"/>
          <w:szCs w:val="24"/>
        </w:rPr>
        <w:t>Once a mask has been</w:t>
      </w:r>
      <w:r w:rsidRPr="00AD1595">
        <w:rPr>
          <w:rFonts w:cs="Times New Roman"/>
          <w:szCs w:val="24"/>
        </w:rPr>
        <w:t xml:space="preserve"> removed, </w:t>
      </w:r>
      <w:r w:rsidR="00D934A2">
        <w:rPr>
          <w:rFonts w:cs="Times New Roman"/>
          <w:szCs w:val="24"/>
        </w:rPr>
        <w:t xml:space="preserve">it cannot be </w:t>
      </w:r>
      <w:r w:rsidR="00961347">
        <w:rPr>
          <w:rFonts w:cs="Times New Roman"/>
          <w:szCs w:val="24"/>
        </w:rPr>
        <w:t>re-</w:t>
      </w:r>
      <w:r w:rsidR="00D934A2">
        <w:rPr>
          <w:rFonts w:cs="Times New Roman"/>
          <w:szCs w:val="24"/>
        </w:rPr>
        <w:t>used and will need to be replaced with a new one.</w:t>
      </w:r>
    </w:p>
    <w:p w14:paraId="212E0840" w14:textId="51BF0DD6" w:rsidR="0088123A" w:rsidRPr="00AD1595" w:rsidRDefault="0088123A" w:rsidP="00AD1595">
      <w:pPr>
        <w:tabs>
          <w:tab w:val="left" w:pos="851"/>
        </w:tabs>
        <w:ind w:left="284" w:right="964"/>
        <w:jc w:val="both"/>
        <w:rPr>
          <w:rFonts w:cs="Times New Roman"/>
          <w:szCs w:val="24"/>
        </w:rPr>
      </w:pPr>
    </w:p>
    <w:p w14:paraId="4A874A0A" w14:textId="5B2AA0EB" w:rsidR="00301CD5" w:rsidRPr="00AD1595" w:rsidRDefault="00301CD5" w:rsidP="00D476F6">
      <w:pPr>
        <w:pStyle w:val="PHEBulletpointsfornumberedtext"/>
        <w:numPr>
          <w:ilvl w:val="0"/>
          <w:numId w:val="16"/>
        </w:numPr>
        <w:spacing w:line="240" w:lineRule="auto"/>
        <w:ind w:right="83"/>
        <w:jc w:val="both"/>
      </w:pPr>
      <w:r w:rsidRPr="00AD1595">
        <w:t>After removing any piece of PPE, hand hygiene should be practiced and extended to exposed forearms. All staff must be bare below the elbows, apart from single</w:t>
      </w:r>
      <w:r w:rsidR="0064306C">
        <w:t>, plain</w:t>
      </w:r>
      <w:r w:rsidRPr="00AD1595">
        <w:t xml:space="preserve"> ‘wedding’ band.</w:t>
      </w:r>
      <w:r w:rsidR="00D067E5" w:rsidRPr="00AD1595">
        <w:t xml:space="preserve"> </w:t>
      </w:r>
      <w:r w:rsidR="00D067E5" w:rsidRPr="00AD1595">
        <w:rPr>
          <w:color w:val="000000"/>
        </w:rPr>
        <w:t>Staff should not wear nail varnish or false nails.</w:t>
      </w:r>
    </w:p>
    <w:p w14:paraId="1D0EDC75" w14:textId="5D7EA5ED" w:rsidR="00301CD5" w:rsidRPr="00AD1595" w:rsidRDefault="00301CD5" w:rsidP="00F255A2">
      <w:pPr>
        <w:pStyle w:val="Title"/>
      </w:pPr>
    </w:p>
    <w:p w14:paraId="1F946A85" w14:textId="77777777" w:rsidR="00D934A2" w:rsidRDefault="00D934A2" w:rsidP="00F255A2">
      <w:pPr>
        <w:pStyle w:val="Title"/>
      </w:pPr>
    </w:p>
    <w:p w14:paraId="46919C6B" w14:textId="77777777" w:rsidR="00D934A2" w:rsidRDefault="00D934A2" w:rsidP="00F255A2">
      <w:pPr>
        <w:pStyle w:val="Title"/>
      </w:pPr>
    </w:p>
    <w:p w14:paraId="5E2C35C4" w14:textId="1BC7443D" w:rsidR="00301CD5" w:rsidRPr="00AD1595" w:rsidRDefault="0088123A" w:rsidP="00F255A2">
      <w:pPr>
        <w:pStyle w:val="Title"/>
      </w:pPr>
      <w:r w:rsidRPr="00AD1595">
        <w:lastRenderedPageBreak/>
        <w:t>6.4</w:t>
      </w:r>
      <w:r w:rsidR="00301CD5" w:rsidRPr="00AD1595">
        <w:t xml:space="preserve"> Aerosol </w:t>
      </w:r>
      <w:r w:rsidR="00F70144" w:rsidRPr="00AD1595">
        <w:t>G</w:t>
      </w:r>
      <w:r w:rsidR="00301CD5" w:rsidRPr="00AD1595">
        <w:t xml:space="preserve">enerating </w:t>
      </w:r>
      <w:r w:rsidR="00F70144" w:rsidRPr="00AD1595">
        <w:t>P</w:t>
      </w:r>
      <w:r w:rsidR="00301CD5" w:rsidRPr="00AD1595">
        <w:t xml:space="preserve">rocedures (AGPs) </w:t>
      </w:r>
    </w:p>
    <w:p w14:paraId="38A67D31" w14:textId="77777777" w:rsidR="00F935C9" w:rsidRPr="00AD1595" w:rsidRDefault="00F935C9" w:rsidP="00AD1595">
      <w:pPr>
        <w:ind w:left="284"/>
        <w:jc w:val="both"/>
        <w:rPr>
          <w:szCs w:val="24"/>
        </w:rPr>
      </w:pPr>
    </w:p>
    <w:p w14:paraId="77DB5DC1" w14:textId="011CE5A0" w:rsidR="000C76FD" w:rsidRPr="00AD1595" w:rsidRDefault="00301CD5" w:rsidP="00AD1595">
      <w:pPr>
        <w:ind w:left="426" w:right="907"/>
        <w:jc w:val="both"/>
        <w:rPr>
          <w:szCs w:val="24"/>
        </w:rPr>
      </w:pPr>
      <w:r w:rsidRPr="00AD1595">
        <w:rPr>
          <w:szCs w:val="24"/>
        </w:rPr>
        <w:t xml:space="preserve">If an AGP is to be undertaken specific </w:t>
      </w:r>
      <w:r w:rsidR="00D934A2">
        <w:rPr>
          <w:szCs w:val="24"/>
        </w:rPr>
        <w:t xml:space="preserve">additional </w:t>
      </w:r>
      <w:r w:rsidRPr="00AD1595">
        <w:rPr>
          <w:szCs w:val="24"/>
        </w:rPr>
        <w:t>PPE is required, described</w:t>
      </w:r>
      <w:hyperlink r:id="rId79" w:history="1">
        <w:r w:rsidRPr="00635B3C">
          <w:rPr>
            <w:color w:val="98002E"/>
            <w:szCs w:val="24"/>
          </w:rPr>
          <w:t xml:space="preserve"> </w:t>
        </w:r>
        <w:r w:rsidRPr="00635B3C">
          <w:rPr>
            <w:color w:val="0000FF"/>
            <w:szCs w:val="24"/>
          </w:rPr>
          <w:t>here</w:t>
        </w:r>
      </w:hyperlink>
      <w:r w:rsidRPr="00AD1595">
        <w:rPr>
          <w:b/>
          <w:szCs w:val="24"/>
        </w:rPr>
        <w:t>.</w:t>
      </w:r>
      <w:r w:rsidRPr="00AD1595">
        <w:rPr>
          <w:szCs w:val="24"/>
        </w:rPr>
        <w:t xml:space="preserve"> A list of AGP procedures can be found</w:t>
      </w:r>
      <w:r w:rsidR="00D934A2">
        <w:rPr>
          <w:szCs w:val="24"/>
        </w:rPr>
        <w:t xml:space="preserve"> </w:t>
      </w:r>
      <w:hyperlink r:id="rId80" w:anchor="AGPs" w:history="1">
        <w:r w:rsidR="00D934A2" w:rsidRPr="00D934A2">
          <w:rPr>
            <w:rStyle w:val="Hyperlink"/>
            <w:color w:val="0000FF"/>
            <w:szCs w:val="24"/>
          </w:rPr>
          <w:t>here</w:t>
        </w:r>
      </w:hyperlink>
      <w:r w:rsidR="00D16D28" w:rsidRPr="00AD1595">
        <w:rPr>
          <w:szCs w:val="24"/>
        </w:rPr>
        <w:t xml:space="preserve"> </w:t>
      </w:r>
    </w:p>
    <w:p w14:paraId="35B63F8C" w14:textId="6B68E4D7" w:rsidR="000C76FD" w:rsidRPr="00AD1595" w:rsidRDefault="000C76FD" w:rsidP="00AD1595">
      <w:pPr>
        <w:ind w:left="284" w:right="907"/>
        <w:jc w:val="both"/>
        <w:rPr>
          <w:szCs w:val="24"/>
        </w:rPr>
      </w:pPr>
    </w:p>
    <w:p w14:paraId="6A9742F7" w14:textId="77777777" w:rsidR="0092654B" w:rsidRPr="00AD1595" w:rsidRDefault="0092654B" w:rsidP="00AD1595">
      <w:pPr>
        <w:ind w:left="284" w:right="907"/>
        <w:jc w:val="both"/>
        <w:rPr>
          <w:b/>
          <w:szCs w:val="24"/>
        </w:rPr>
      </w:pPr>
    </w:p>
    <w:p w14:paraId="32200A83" w14:textId="20A0D7D5" w:rsidR="000C76FD" w:rsidRPr="008814B3" w:rsidRDefault="000C76FD" w:rsidP="00F255A2">
      <w:pPr>
        <w:pStyle w:val="Title"/>
      </w:pPr>
      <w:r w:rsidRPr="008814B3">
        <w:t xml:space="preserve">6.5 Providing </w:t>
      </w:r>
      <w:r w:rsidR="00F70144" w:rsidRPr="008814B3">
        <w:t>C</w:t>
      </w:r>
      <w:r w:rsidRPr="008814B3">
        <w:t xml:space="preserve">are to </w:t>
      </w:r>
      <w:r w:rsidR="00F70144" w:rsidRPr="008814B3">
        <w:t>P</w:t>
      </w:r>
      <w:r w:rsidRPr="008814B3">
        <w:t xml:space="preserve">eople with </w:t>
      </w:r>
      <w:r w:rsidR="00F70144" w:rsidRPr="008814B3">
        <w:t>L</w:t>
      </w:r>
      <w:r w:rsidRPr="008814B3">
        <w:t xml:space="preserve">earning </w:t>
      </w:r>
      <w:r w:rsidR="00F70144" w:rsidRPr="008814B3">
        <w:t>D</w:t>
      </w:r>
      <w:r w:rsidRPr="008814B3">
        <w:t xml:space="preserve">ifficulties or </w:t>
      </w:r>
      <w:r w:rsidR="00F70144" w:rsidRPr="008814B3">
        <w:t>A</w:t>
      </w:r>
      <w:r w:rsidRPr="008814B3">
        <w:t>utism</w:t>
      </w:r>
    </w:p>
    <w:p w14:paraId="27B14772" w14:textId="78D96FCD" w:rsidR="000C76FD" w:rsidRPr="00E6146F" w:rsidRDefault="000C76FD" w:rsidP="00E6146F">
      <w:pPr>
        <w:ind w:left="284" w:right="907"/>
        <w:jc w:val="both"/>
        <w:rPr>
          <w:b/>
          <w:sz w:val="28"/>
        </w:rPr>
      </w:pPr>
    </w:p>
    <w:p w14:paraId="50E7A3D9" w14:textId="4071BB11" w:rsidR="000C76FD" w:rsidRPr="00E6146F" w:rsidRDefault="000C76FD" w:rsidP="00082BAA">
      <w:pPr>
        <w:autoSpaceDE w:val="0"/>
        <w:autoSpaceDN w:val="0"/>
        <w:adjustRightInd w:val="0"/>
        <w:spacing w:line="276" w:lineRule="auto"/>
        <w:ind w:left="426"/>
        <w:jc w:val="both"/>
        <w:rPr>
          <w:color w:val="000000"/>
          <w:szCs w:val="24"/>
          <w:lang w:eastAsia="en-GB"/>
        </w:rPr>
      </w:pPr>
      <w:r w:rsidRPr="00E6146F">
        <w:rPr>
          <w:color w:val="000000"/>
          <w:szCs w:val="24"/>
          <w:lang w:eastAsia="en-GB"/>
        </w:rPr>
        <w:t xml:space="preserve">The publication </w:t>
      </w:r>
      <w:hyperlink r:id="rId81" w:history="1">
        <w:r w:rsidRPr="00635B3C">
          <w:rPr>
            <w:rStyle w:val="Hyperlink"/>
            <w:color w:val="0000FF"/>
            <w:szCs w:val="24"/>
            <w:lang w:eastAsia="en-GB"/>
          </w:rPr>
          <w:t xml:space="preserve">Coronavirus (COVID-19): guidance for care staff supporting adults with </w:t>
        </w:r>
        <w:r w:rsidR="00500EA7" w:rsidRPr="00635B3C">
          <w:rPr>
            <w:rStyle w:val="Hyperlink"/>
            <w:color w:val="0000FF"/>
            <w:szCs w:val="24"/>
            <w:lang w:eastAsia="en-GB"/>
          </w:rPr>
          <w:t>learning disabilities</w:t>
        </w:r>
        <w:r w:rsidRPr="00635B3C">
          <w:rPr>
            <w:rStyle w:val="Hyperlink"/>
            <w:color w:val="0000FF"/>
            <w:szCs w:val="24"/>
            <w:lang w:eastAsia="en-GB"/>
          </w:rPr>
          <w:t xml:space="preserve"> and autistic adults</w:t>
        </w:r>
      </w:hyperlink>
      <w:r w:rsidRPr="00082BAA">
        <w:rPr>
          <w:bCs/>
          <w:color w:val="C00000"/>
          <w:szCs w:val="24"/>
          <w:lang w:eastAsia="en-GB"/>
        </w:rPr>
        <w:t xml:space="preserve"> </w:t>
      </w:r>
      <w:r w:rsidRPr="00082BAA">
        <w:rPr>
          <w:bCs/>
          <w:color w:val="000000"/>
          <w:szCs w:val="24"/>
          <w:lang w:eastAsia="en-GB"/>
        </w:rPr>
        <w:t>s</w:t>
      </w:r>
      <w:r w:rsidRPr="008D4BEC">
        <w:rPr>
          <w:bCs/>
          <w:color w:val="000000"/>
          <w:szCs w:val="24"/>
          <w:lang w:eastAsia="en-GB"/>
        </w:rPr>
        <w:t>ets</w:t>
      </w:r>
      <w:r w:rsidRPr="00E6146F">
        <w:rPr>
          <w:color w:val="000000"/>
          <w:szCs w:val="24"/>
          <w:lang w:eastAsia="en-GB"/>
        </w:rPr>
        <w:t xml:space="preserve"> out general issues in providing  care for people with</w:t>
      </w:r>
      <w:r w:rsidRPr="00E6146F">
        <w:rPr>
          <w:color w:val="005C9D"/>
          <w:szCs w:val="24"/>
          <w:lang w:eastAsia="en-GB"/>
        </w:rPr>
        <w:t xml:space="preserve"> </w:t>
      </w:r>
      <w:r w:rsidRPr="00E6146F">
        <w:rPr>
          <w:color w:val="000000"/>
          <w:szCs w:val="24"/>
          <w:lang w:eastAsia="en-GB"/>
        </w:rPr>
        <w:t xml:space="preserve">learning disabilities and/or autism. It provides </w:t>
      </w:r>
      <w:proofErr w:type="gramStart"/>
      <w:r w:rsidRPr="00E6146F">
        <w:rPr>
          <w:color w:val="000000"/>
          <w:szCs w:val="24"/>
          <w:lang w:eastAsia="en-GB"/>
        </w:rPr>
        <w:t>a number of</w:t>
      </w:r>
      <w:proofErr w:type="gramEnd"/>
      <w:r w:rsidRPr="00E6146F">
        <w:rPr>
          <w:color w:val="000000"/>
          <w:szCs w:val="24"/>
          <w:lang w:eastAsia="en-GB"/>
        </w:rPr>
        <w:t xml:space="preserve"> links to resources to help with this.</w:t>
      </w:r>
    </w:p>
    <w:p w14:paraId="61859D63" w14:textId="77777777" w:rsidR="000C76FD" w:rsidRPr="00E6146F" w:rsidRDefault="000C76FD" w:rsidP="00082BAA">
      <w:pPr>
        <w:autoSpaceDE w:val="0"/>
        <w:autoSpaceDN w:val="0"/>
        <w:adjustRightInd w:val="0"/>
        <w:spacing w:line="276" w:lineRule="auto"/>
        <w:ind w:left="426"/>
        <w:jc w:val="both"/>
        <w:rPr>
          <w:color w:val="000000"/>
          <w:szCs w:val="24"/>
          <w:lang w:eastAsia="en-GB"/>
        </w:rPr>
      </w:pPr>
    </w:p>
    <w:p w14:paraId="5DF3CBD6" w14:textId="297476AA" w:rsidR="000C76FD" w:rsidRPr="00E6146F" w:rsidRDefault="000C76FD" w:rsidP="00082BAA">
      <w:pPr>
        <w:autoSpaceDE w:val="0"/>
        <w:autoSpaceDN w:val="0"/>
        <w:adjustRightInd w:val="0"/>
        <w:spacing w:line="276" w:lineRule="auto"/>
        <w:ind w:left="426"/>
        <w:jc w:val="both"/>
        <w:rPr>
          <w:bCs/>
          <w:color w:val="000000" w:themeColor="text1"/>
        </w:rPr>
      </w:pPr>
      <w:r w:rsidRPr="00E6146F">
        <w:rPr>
          <w:szCs w:val="24"/>
          <w:lang w:eastAsia="en-GB"/>
        </w:rPr>
        <w:t xml:space="preserve">Some people with learning disabilities or autism may be distressed or anxious to see their care staff in PPE. </w:t>
      </w:r>
      <w:r w:rsidRPr="00E6146F">
        <w:rPr>
          <w:color w:val="000000"/>
          <w:szCs w:val="24"/>
          <w:lang w:eastAsia="en-GB"/>
        </w:rPr>
        <w:t xml:space="preserve">Specific guidance concerning the use of PPE when carers are looking after individuals with learning disabilities </w:t>
      </w:r>
      <w:r w:rsidR="00500EA7" w:rsidRPr="00E6146F">
        <w:rPr>
          <w:color w:val="000000"/>
          <w:szCs w:val="24"/>
          <w:lang w:eastAsia="en-GB"/>
        </w:rPr>
        <w:t>and</w:t>
      </w:r>
      <w:r w:rsidRPr="00E6146F">
        <w:rPr>
          <w:color w:val="000000"/>
          <w:szCs w:val="24"/>
          <w:lang w:eastAsia="en-GB"/>
        </w:rPr>
        <w:t>/or autism can be found</w:t>
      </w:r>
      <w:r w:rsidR="0064306C">
        <w:rPr>
          <w:color w:val="000000"/>
          <w:szCs w:val="24"/>
          <w:lang w:eastAsia="en-GB"/>
        </w:rPr>
        <w:t xml:space="preserve"> </w:t>
      </w:r>
      <w:hyperlink r:id="rId82" w:history="1">
        <w:r w:rsidR="0064306C" w:rsidRPr="0064306C">
          <w:rPr>
            <w:rStyle w:val="Hyperlink"/>
            <w:color w:val="0000FF"/>
            <w:szCs w:val="24"/>
            <w:lang w:eastAsia="en-GB"/>
          </w:rPr>
          <w:t>HERE</w:t>
        </w:r>
      </w:hyperlink>
      <w:r w:rsidR="0064306C">
        <w:rPr>
          <w:color w:val="000000"/>
          <w:szCs w:val="24"/>
          <w:lang w:eastAsia="en-GB"/>
        </w:rPr>
        <w:t xml:space="preserve">. </w:t>
      </w:r>
      <w:r w:rsidR="0092654B" w:rsidRPr="00E6146F">
        <w:rPr>
          <w:color w:val="000000"/>
          <w:szCs w:val="24"/>
          <w:lang w:eastAsia="en-GB"/>
        </w:rPr>
        <w:t>Care England suggests:</w:t>
      </w:r>
    </w:p>
    <w:p w14:paraId="6CDFA7A8" w14:textId="77777777" w:rsidR="000C76FD" w:rsidRPr="00E6146F" w:rsidRDefault="000C76FD" w:rsidP="00082BAA">
      <w:pPr>
        <w:autoSpaceDE w:val="0"/>
        <w:autoSpaceDN w:val="0"/>
        <w:adjustRightInd w:val="0"/>
        <w:spacing w:line="276" w:lineRule="auto"/>
        <w:ind w:left="284"/>
        <w:jc w:val="both"/>
        <w:rPr>
          <w:color w:val="000000"/>
          <w:szCs w:val="24"/>
          <w:lang w:eastAsia="en-GB"/>
        </w:rPr>
      </w:pPr>
    </w:p>
    <w:p w14:paraId="2D95E963" w14:textId="49BC7B58" w:rsidR="000C76FD" w:rsidRPr="00E6146F" w:rsidRDefault="00DC5C33"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I</w:t>
      </w:r>
      <w:r w:rsidR="000C76FD" w:rsidRPr="00E6146F">
        <w:rPr>
          <w:color w:val="000000"/>
          <w:szCs w:val="24"/>
          <w:lang w:eastAsia="en-GB"/>
        </w:rPr>
        <w:t>ntroduce masks by making them in an art session. This will be useful if residents need masks</w:t>
      </w:r>
      <w:r w:rsidRPr="00E6146F">
        <w:rPr>
          <w:color w:val="000000"/>
          <w:szCs w:val="24"/>
          <w:lang w:eastAsia="en-GB"/>
        </w:rPr>
        <w:t xml:space="preserve"> </w:t>
      </w:r>
      <w:r w:rsidR="000C76FD" w:rsidRPr="00E6146F">
        <w:rPr>
          <w:color w:val="000000"/>
          <w:szCs w:val="24"/>
          <w:lang w:eastAsia="en-GB"/>
        </w:rPr>
        <w:t>when going out. Have a choice of colours or fabric designs</w:t>
      </w:r>
      <w:r w:rsidR="00633E67" w:rsidRPr="00E6146F">
        <w:rPr>
          <w:color w:val="000000"/>
          <w:szCs w:val="24"/>
          <w:lang w:eastAsia="en-GB"/>
        </w:rPr>
        <w:t>.</w:t>
      </w:r>
    </w:p>
    <w:p w14:paraId="59F9A48B" w14:textId="5ED4C0E6" w:rsidR="000C76FD" w:rsidRPr="00E6146F" w:rsidRDefault="00DC5C33"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T</w:t>
      </w:r>
      <w:r w:rsidR="000C76FD" w:rsidRPr="00E6146F">
        <w:rPr>
          <w:color w:val="000000"/>
          <w:szCs w:val="24"/>
          <w:lang w:eastAsia="en-GB"/>
        </w:rPr>
        <w:t>ry to normalise the wearing of masks around the care home; if there are soft toys around</w:t>
      </w:r>
      <w:r w:rsidRPr="00E6146F">
        <w:rPr>
          <w:color w:val="000000"/>
          <w:szCs w:val="24"/>
          <w:lang w:eastAsia="en-GB"/>
        </w:rPr>
        <w:t xml:space="preserve"> </w:t>
      </w:r>
      <w:r w:rsidR="000C76FD" w:rsidRPr="00E6146F">
        <w:rPr>
          <w:color w:val="000000"/>
          <w:szCs w:val="24"/>
          <w:lang w:eastAsia="en-GB"/>
        </w:rPr>
        <w:t>perhaps provide masks for these</w:t>
      </w:r>
      <w:r w:rsidR="00633E67" w:rsidRPr="00E6146F">
        <w:rPr>
          <w:color w:val="000000"/>
          <w:szCs w:val="24"/>
          <w:lang w:eastAsia="en-GB"/>
        </w:rPr>
        <w:t>.</w:t>
      </w:r>
    </w:p>
    <w:p w14:paraId="592A4721" w14:textId="22F920E8" w:rsidR="000C76FD" w:rsidRPr="00E6146F" w:rsidRDefault="00DC5C33"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P</w:t>
      </w:r>
      <w:r w:rsidR="000C76FD" w:rsidRPr="00E6146F">
        <w:rPr>
          <w:color w:val="000000"/>
          <w:szCs w:val="24"/>
          <w:lang w:eastAsia="en-GB"/>
        </w:rPr>
        <w:t>lay a game trying to guess what expression people are making behind masks</w:t>
      </w:r>
      <w:r w:rsidR="00633E67" w:rsidRPr="00E6146F">
        <w:rPr>
          <w:color w:val="000000"/>
          <w:szCs w:val="24"/>
          <w:lang w:eastAsia="en-GB"/>
        </w:rPr>
        <w:t>.</w:t>
      </w:r>
    </w:p>
    <w:p w14:paraId="48C09966" w14:textId="4A702698" w:rsidR="000C76FD" w:rsidRPr="00E6146F" w:rsidRDefault="00DC5C33"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U</w:t>
      </w:r>
      <w:r w:rsidR="000C76FD" w:rsidRPr="00E6146F">
        <w:rPr>
          <w:color w:val="000000"/>
          <w:szCs w:val="24"/>
          <w:lang w:eastAsia="en-GB"/>
        </w:rPr>
        <w:t>se Makaton or BSL or possibly develop shared non-verbal signals for the expressions usually</w:t>
      </w:r>
      <w:r w:rsidRPr="00E6146F">
        <w:rPr>
          <w:color w:val="000000"/>
          <w:szCs w:val="24"/>
          <w:lang w:eastAsia="en-GB"/>
        </w:rPr>
        <w:t xml:space="preserve"> </w:t>
      </w:r>
      <w:r w:rsidR="000C76FD" w:rsidRPr="00E6146F">
        <w:rPr>
          <w:color w:val="000000"/>
          <w:szCs w:val="24"/>
          <w:lang w:eastAsia="en-GB"/>
        </w:rPr>
        <w:t>read from faces</w:t>
      </w:r>
      <w:r w:rsidR="00633E67" w:rsidRPr="00E6146F">
        <w:rPr>
          <w:color w:val="000000"/>
          <w:szCs w:val="24"/>
          <w:lang w:eastAsia="en-GB"/>
        </w:rPr>
        <w:t>.</w:t>
      </w:r>
    </w:p>
    <w:p w14:paraId="1FC9C442" w14:textId="4B85658B" w:rsidR="000C76FD" w:rsidRPr="00E6146F" w:rsidRDefault="00633E67"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D</w:t>
      </w:r>
      <w:r w:rsidR="000C76FD" w:rsidRPr="00E6146F">
        <w:rPr>
          <w:color w:val="000000"/>
          <w:szCs w:val="24"/>
          <w:lang w:eastAsia="en-GB"/>
        </w:rPr>
        <w:t>evelop a matching pairs game with pictures of people with and without masks</w:t>
      </w:r>
      <w:r w:rsidRPr="00E6146F">
        <w:rPr>
          <w:color w:val="000000"/>
          <w:szCs w:val="24"/>
          <w:lang w:eastAsia="en-GB"/>
        </w:rPr>
        <w:t>.</w:t>
      </w:r>
    </w:p>
    <w:p w14:paraId="783740A2" w14:textId="5795548B" w:rsidR="000C76FD" w:rsidRPr="00E6146F" w:rsidRDefault="00633E67"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P</w:t>
      </w:r>
      <w:r w:rsidR="000C76FD" w:rsidRPr="00E6146F">
        <w:rPr>
          <w:color w:val="000000"/>
          <w:szCs w:val="24"/>
          <w:lang w:eastAsia="en-GB"/>
        </w:rPr>
        <w:t>raise people when they ask questions about the masks. Answer clearly and honestly using</w:t>
      </w:r>
      <w:r w:rsidRPr="00E6146F">
        <w:rPr>
          <w:color w:val="000000"/>
          <w:szCs w:val="24"/>
          <w:lang w:eastAsia="en-GB"/>
        </w:rPr>
        <w:t xml:space="preserve"> </w:t>
      </w:r>
      <w:r w:rsidR="000C76FD" w:rsidRPr="00E6146F">
        <w:rPr>
          <w:color w:val="000000"/>
          <w:szCs w:val="24"/>
          <w:lang w:eastAsia="en-GB"/>
        </w:rPr>
        <w:t>their preferred communication method</w:t>
      </w:r>
      <w:r w:rsidRPr="00E6146F">
        <w:rPr>
          <w:color w:val="000000"/>
          <w:szCs w:val="24"/>
          <w:lang w:eastAsia="en-GB"/>
        </w:rPr>
        <w:t>.</w:t>
      </w:r>
    </w:p>
    <w:p w14:paraId="69CB639D" w14:textId="16D94A8A" w:rsidR="000C76FD" w:rsidRPr="00E6146F" w:rsidRDefault="00633E67" w:rsidP="00082BAA">
      <w:pPr>
        <w:pStyle w:val="ListParagraph"/>
        <w:numPr>
          <w:ilvl w:val="0"/>
          <w:numId w:val="8"/>
        </w:numPr>
        <w:autoSpaceDE w:val="0"/>
        <w:autoSpaceDN w:val="0"/>
        <w:adjustRightInd w:val="0"/>
        <w:spacing w:line="276" w:lineRule="auto"/>
        <w:jc w:val="both"/>
        <w:rPr>
          <w:color w:val="000000"/>
          <w:szCs w:val="24"/>
          <w:lang w:eastAsia="en-GB"/>
        </w:rPr>
      </w:pPr>
      <w:r w:rsidRPr="00E6146F">
        <w:rPr>
          <w:color w:val="000000"/>
          <w:szCs w:val="24"/>
          <w:lang w:eastAsia="en-GB"/>
        </w:rPr>
        <w:t>C</w:t>
      </w:r>
      <w:r w:rsidR="000C76FD" w:rsidRPr="00E6146F">
        <w:rPr>
          <w:color w:val="000000"/>
          <w:szCs w:val="24"/>
          <w:lang w:eastAsia="en-GB"/>
        </w:rPr>
        <w:t>onsider changing existing staff photos on activity boards or staff boards to photos of the staff</w:t>
      </w:r>
      <w:r w:rsidR="00335562" w:rsidRPr="00E6146F">
        <w:rPr>
          <w:color w:val="000000"/>
          <w:szCs w:val="24"/>
          <w:lang w:eastAsia="en-GB"/>
        </w:rPr>
        <w:t xml:space="preserve"> </w:t>
      </w:r>
      <w:r w:rsidR="000C76FD" w:rsidRPr="00E6146F">
        <w:rPr>
          <w:color w:val="000000"/>
          <w:szCs w:val="24"/>
          <w:lang w:eastAsia="en-GB"/>
        </w:rPr>
        <w:t>wearing masks</w:t>
      </w:r>
      <w:r w:rsidRPr="00E6146F">
        <w:rPr>
          <w:color w:val="000000"/>
          <w:szCs w:val="24"/>
          <w:lang w:eastAsia="en-GB"/>
        </w:rPr>
        <w:t>.</w:t>
      </w:r>
    </w:p>
    <w:p w14:paraId="48A2F8A5" w14:textId="290D5525" w:rsidR="000C76FD" w:rsidRPr="00E6146F" w:rsidRDefault="00633E67" w:rsidP="00082BAA">
      <w:pPr>
        <w:pStyle w:val="ListParagraph"/>
        <w:numPr>
          <w:ilvl w:val="0"/>
          <w:numId w:val="8"/>
        </w:numPr>
        <w:spacing w:line="276" w:lineRule="auto"/>
        <w:ind w:right="907"/>
        <w:jc w:val="both"/>
        <w:rPr>
          <w:b/>
          <w:sz w:val="28"/>
        </w:rPr>
      </w:pPr>
      <w:r w:rsidRPr="00E6146F">
        <w:rPr>
          <w:color w:val="000000"/>
          <w:szCs w:val="24"/>
          <w:lang w:eastAsia="en-GB"/>
        </w:rPr>
        <w:t>C</w:t>
      </w:r>
      <w:r w:rsidR="000C76FD" w:rsidRPr="00E6146F">
        <w:rPr>
          <w:color w:val="000000"/>
          <w:szCs w:val="24"/>
          <w:lang w:eastAsia="en-GB"/>
        </w:rPr>
        <w:t>onsider graded exposure approaches with the aim of making the PPE acceptable</w:t>
      </w:r>
      <w:r w:rsidRPr="00E6146F">
        <w:rPr>
          <w:color w:val="000000"/>
          <w:szCs w:val="24"/>
          <w:lang w:eastAsia="en-GB"/>
        </w:rPr>
        <w:t>.</w:t>
      </w:r>
    </w:p>
    <w:p w14:paraId="19B9FC74" w14:textId="77777777" w:rsidR="004D26E2" w:rsidRPr="00E6146F" w:rsidRDefault="004D26E2" w:rsidP="00E6146F">
      <w:pPr>
        <w:pStyle w:val="PHEBulletpointsfornumberedtext"/>
        <w:spacing w:line="240" w:lineRule="auto"/>
        <w:ind w:left="284" w:right="83" w:firstLine="0"/>
        <w:jc w:val="both"/>
        <w:rPr>
          <w:rFonts w:cs="Arial"/>
          <w:b/>
        </w:rPr>
      </w:pPr>
    </w:p>
    <w:p w14:paraId="654805DA" w14:textId="77777777" w:rsidR="00110694" w:rsidRPr="00E6146F" w:rsidRDefault="0092654B" w:rsidP="00E6146F">
      <w:pPr>
        <w:pStyle w:val="PHEContentslist"/>
        <w:spacing w:after="0" w:line="240" w:lineRule="auto"/>
        <w:ind w:left="567"/>
        <w:jc w:val="both"/>
        <w:rPr>
          <w:rFonts w:cs="Arial"/>
          <w:b/>
        </w:rPr>
      </w:pPr>
      <w:r w:rsidRPr="00E6146F">
        <w:rPr>
          <w:rFonts w:cs="Arial"/>
          <w:b/>
          <w:lang w:val="en-GB"/>
        </w:rPr>
        <w:t xml:space="preserve">A small number of individuals may reject their carers wearing of PPE in all circumstances. </w:t>
      </w:r>
      <w:r w:rsidRPr="00E6146F">
        <w:rPr>
          <w:rFonts w:cs="Arial"/>
          <w:b/>
        </w:rPr>
        <w:t>There should be  a comprehensive risk assessment for</w:t>
      </w:r>
      <w:r w:rsidRPr="00E6146F">
        <w:rPr>
          <w:rFonts w:cs="Arial"/>
          <w:b/>
          <w:lang w:val="en-GB"/>
        </w:rPr>
        <w:t xml:space="preserve"> </w:t>
      </w:r>
      <w:r w:rsidRPr="00E6146F">
        <w:rPr>
          <w:rFonts w:cs="Arial"/>
          <w:b/>
        </w:rPr>
        <w:t>each of these people identifying the specific risks for them.</w:t>
      </w:r>
    </w:p>
    <w:p w14:paraId="5C990777" w14:textId="15E74B7F" w:rsidR="0092654B" w:rsidRPr="00E6146F" w:rsidRDefault="0092654B" w:rsidP="00E6146F">
      <w:pPr>
        <w:pStyle w:val="PHEContentslist"/>
        <w:spacing w:after="0" w:line="240" w:lineRule="auto"/>
        <w:ind w:left="284"/>
        <w:jc w:val="both"/>
        <w:rPr>
          <w:rFonts w:cs="Arial"/>
          <w:b/>
        </w:rPr>
      </w:pPr>
      <w:r w:rsidRPr="00E6146F">
        <w:rPr>
          <w:rFonts w:cs="Arial"/>
          <w:b/>
        </w:rPr>
        <w:t xml:space="preserve"> </w:t>
      </w:r>
    </w:p>
    <w:p w14:paraId="67E2B9AB" w14:textId="4ADD2FE4" w:rsidR="00110694" w:rsidRDefault="00110694" w:rsidP="00D476F6">
      <w:pPr>
        <w:pStyle w:val="PHEContentslist"/>
        <w:numPr>
          <w:ilvl w:val="1"/>
          <w:numId w:val="8"/>
        </w:numPr>
        <w:spacing w:after="0" w:line="240" w:lineRule="auto"/>
        <w:ind w:left="1134"/>
        <w:jc w:val="both"/>
        <w:rPr>
          <w:rFonts w:cs="Arial"/>
          <w:bCs/>
        </w:rPr>
      </w:pPr>
      <w:r w:rsidRPr="0024779A">
        <w:rPr>
          <w:rFonts w:cs="Arial"/>
          <w:bCs/>
        </w:rPr>
        <w:t>The risk assessment needs to determine whether the risks involved in wearing masks (forceful</w:t>
      </w:r>
      <w:r w:rsidR="00D471F8" w:rsidRPr="0024779A">
        <w:rPr>
          <w:rFonts w:cs="Arial"/>
          <w:bCs/>
          <w:lang w:val="en-GB"/>
        </w:rPr>
        <w:t xml:space="preserve"> </w:t>
      </w:r>
      <w:r w:rsidRPr="0024779A">
        <w:rPr>
          <w:rFonts w:cs="Arial"/>
          <w:bCs/>
        </w:rPr>
        <w:t>outbursts with potential injury, or unsafe mask removal, or the serious impact on the physical and</w:t>
      </w:r>
      <w:r w:rsidRPr="0024779A">
        <w:rPr>
          <w:rFonts w:cs="Arial"/>
          <w:bCs/>
          <w:lang w:val="en-GB"/>
        </w:rPr>
        <w:t xml:space="preserve"> </w:t>
      </w:r>
      <w:r w:rsidRPr="0024779A">
        <w:rPr>
          <w:rFonts w:cs="Arial"/>
          <w:bCs/>
        </w:rPr>
        <w:t>mental wellbeing from the inability to communicate, or to follow habitual routines) are greater than</w:t>
      </w:r>
      <w:r w:rsidRPr="0024779A">
        <w:rPr>
          <w:rFonts w:cs="Arial"/>
          <w:bCs/>
          <w:lang w:val="en-GB"/>
        </w:rPr>
        <w:t xml:space="preserve"> </w:t>
      </w:r>
      <w:r w:rsidRPr="0024779A">
        <w:rPr>
          <w:rFonts w:cs="Arial"/>
          <w:bCs/>
        </w:rPr>
        <w:t>those involved in not wearing them.</w:t>
      </w:r>
    </w:p>
    <w:p w14:paraId="228318DE" w14:textId="77777777" w:rsidR="0024779A" w:rsidRPr="0024779A" w:rsidRDefault="0024779A" w:rsidP="0024779A">
      <w:pPr>
        <w:pStyle w:val="PHEContentslist"/>
        <w:spacing w:after="0" w:line="240" w:lineRule="auto"/>
        <w:ind w:left="1134"/>
        <w:jc w:val="both"/>
        <w:rPr>
          <w:rFonts w:cs="Arial"/>
          <w:bCs/>
        </w:rPr>
      </w:pPr>
    </w:p>
    <w:p w14:paraId="5ED305E5" w14:textId="38A8527C" w:rsidR="00110694" w:rsidRPr="0024779A" w:rsidRDefault="00110694" w:rsidP="00D476F6">
      <w:pPr>
        <w:pStyle w:val="PHEContentslist"/>
        <w:numPr>
          <w:ilvl w:val="1"/>
          <w:numId w:val="8"/>
        </w:numPr>
        <w:spacing w:after="0" w:line="240" w:lineRule="auto"/>
        <w:ind w:left="1134"/>
        <w:jc w:val="both"/>
        <w:rPr>
          <w:rFonts w:cs="Arial"/>
          <w:bCs/>
        </w:rPr>
      </w:pPr>
      <w:r w:rsidRPr="0024779A">
        <w:rPr>
          <w:rFonts w:cs="Arial"/>
          <w:bCs/>
        </w:rPr>
        <w:t>A multidisciplinary group involving external professionals and</w:t>
      </w:r>
      <w:r w:rsidRPr="0024779A">
        <w:rPr>
          <w:rFonts w:cs="Arial"/>
          <w:bCs/>
          <w:lang w:val="en-GB"/>
        </w:rPr>
        <w:t xml:space="preserve"> </w:t>
      </w:r>
      <w:r w:rsidRPr="0024779A">
        <w:rPr>
          <w:rFonts w:cs="Arial"/>
          <w:bCs/>
        </w:rPr>
        <w:t>the local authority should undertake the assessment</w:t>
      </w:r>
      <w:r w:rsidR="00AD1595" w:rsidRPr="0024779A">
        <w:rPr>
          <w:rFonts w:cs="Arial"/>
          <w:bCs/>
          <w:lang w:val="en-GB"/>
        </w:rPr>
        <w:t>.</w:t>
      </w:r>
    </w:p>
    <w:p w14:paraId="7ECF8224" w14:textId="77777777" w:rsidR="0092654B" w:rsidRPr="00E6146F" w:rsidRDefault="0092654B" w:rsidP="00E6146F">
      <w:pPr>
        <w:pStyle w:val="PHEContentslist"/>
        <w:spacing w:after="0" w:line="240" w:lineRule="auto"/>
        <w:ind w:left="284"/>
        <w:jc w:val="both"/>
        <w:rPr>
          <w:rFonts w:cs="Arial"/>
          <w:b/>
        </w:rPr>
      </w:pPr>
    </w:p>
    <w:p w14:paraId="4BB4879E" w14:textId="7F663B8C" w:rsidR="004D26E2" w:rsidRPr="00E6146F" w:rsidRDefault="0092654B" w:rsidP="00E6146F">
      <w:pPr>
        <w:pStyle w:val="PHEContentslist"/>
        <w:spacing w:after="0" w:line="240" w:lineRule="auto"/>
        <w:ind w:left="567"/>
        <w:jc w:val="both"/>
        <w:rPr>
          <w:rFonts w:cs="Arial"/>
          <w:b/>
          <w:lang w:val="en-GB"/>
        </w:rPr>
      </w:pPr>
      <w:r w:rsidRPr="00E6146F">
        <w:rPr>
          <w:rFonts w:cs="Arial"/>
          <w:b/>
        </w:rPr>
        <w:t>Under no circumstances should this</w:t>
      </w:r>
      <w:r w:rsidRPr="00E6146F">
        <w:rPr>
          <w:rFonts w:cs="Arial"/>
          <w:b/>
          <w:lang w:val="en-GB"/>
        </w:rPr>
        <w:t xml:space="preserve"> </w:t>
      </w:r>
      <w:r w:rsidRPr="00E6146F">
        <w:rPr>
          <w:rFonts w:cs="Arial"/>
          <w:b/>
        </w:rPr>
        <w:t>assessment be applied to a whole care settin</w:t>
      </w:r>
      <w:r w:rsidR="00D471F8" w:rsidRPr="00E6146F">
        <w:rPr>
          <w:rFonts w:cs="Arial"/>
          <w:b/>
          <w:lang w:val="en-GB"/>
        </w:rPr>
        <w:t>g</w:t>
      </w:r>
    </w:p>
    <w:p w14:paraId="738E117E" w14:textId="077AA297" w:rsidR="0088123A" w:rsidRPr="00E6146F" w:rsidRDefault="0088123A" w:rsidP="00E6146F">
      <w:pPr>
        <w:pStyle w:val="PHEContentslist"/>
        <w:spacing w:after="0" w:line="240" w:lineRule="auto"/>
        <w:ind w:left="284"/>
        <w:jc w:val="both"/>
        <w:rPr>
          <w:rFonts w:cs="Arial"/>
          <w:sz w:val="28"/>
          <w:lang w:val="en-GB"/>
        </w:rPr>
      </w:pPr>
    </w:p>
    <w:p w14:paraId="575C7D79" w14:textId="77777777" w:rsidR="00CF5FCD" w:rsidRDefault="00CF5FCD" w:rsidP="00F255A2">
      <w:pPr>
        <w:pStyle w:val="Title"/>
      </w:pPr>
    </w:p>
    <w:p w14:paraId="67C3A32B" w14:textId="2F688253" w:rsidR="004D26E2" w:rsidRDefault="000C76FD" w:rsidP="00F255A2">
      <w:pPr>
        <w:pStyle w:val="Title"/>
      </w:pPr>
      <w:r w:rsidRPr="008814B3">
        <w:lastRenderedPageBreak/>
        <w:t xml:space="preserve">6.6 </w:t>
      </w:r>
      <w:r w:rsidR="00D934A2">
        <w:t xml:space="preserve">Ordering </w:t>
      </w:r>
      <w:r w:rsidR="00CF5FCD">
        <w:t xml:space="preserve">PPE in </w:t>
      </w:r>
      <w:r w:rsidR="004D26E2" w:rsidRPr="008814B3">
        <w:t xml:space="preserve">Social </w:t>
      </w:r>
      <w:r w:rsidR="00CF5FCD">
        <w:t>Care</w:t>
      </w:r>
    </w:p>
    <w:p w14:paraId="77B36963" w14:textId="77777777" w:rsidR="00D934A2" w:rsidRPr="00D934A2" w:rsidRDefault="00D934A2" w:rsidP="00D934A2">
      <w:pPr>
        <w:rPr>
          <w:lang w:eastAsia="en-GB"/>
        </w:rPr>
      </w:pPr>
    </w:p>
    <w:p w14:paraId="6EA0DD44" w14:textId="77777777" w:rsidR="00F70144" w:rsidRPr="008814B3" w:rsidRDefault="00F70144" w:rsidP="00E6146F">
      <w:pPr>
        <w:pStyle w:val="PHEContentslist"/>
        <w:spacing w:after="0" w:line="240" w:lineRule="auto"/>
        <w:ind w:left="284"/>
        <w:jc w:val="both"/>
        <w:rPr>
          <w:rFonts w:cs="Arial"/>
          <w:sz w:val="28"/>
          <w:szCs w:val="28"/>
        </w:rPr>
      </w:pPr>
    </w:p>
    <w:p w14:paraId="5757A29A" w14:textId="296D6624" w:rsidR="004D26E2" w:rsidRPr="00CF5FCD" w:rsidRDefault="004D26E2" w:rsidP="00E6146F">
      <w:pPr>
        <w:pStyle w:val="PHEContentslist"/>
        <w:spacing w:after="0" w:line="240" w:lineRule="auto"/>
        <w:ind w:left="426"/>
        <w:jc w:val="both"/>
        <w:rPr>
          <w:rFonts w:cs="Arial"/>
          <w:color w:val="0000FF"/>
          <w:lang w:val="en-GB"/>
        </w:rPr>
      </w:pPr>
      <w:r w:rsidRPr="00E6146F">
        <w:rPr>
          <w:rFonts w:cs="Arial"/>
        </w:rPr>
        <w:t xml:space="preserve">PPE can be sourced from </w:t>
      </w:r>
      <w:r w:rsidR="00CF5FCD">
        <w:rPr>
          <w:rFonts w:cs="Arial"/>
          <w:lang w:val="en-GB"/>
        </w:rPr>
        <w:t xml:space="preserve">the </w:t>
      </w:r>
      <w:hyperlink r:id="rId83" w:anchor="who-can-use-the-portal" w:history="1">
        <w:r w:rsidR="00CF5FCD" w:rsidRPr="00CF5FCD">
          <w:rPr>
            <w:rStyle w:val="Hyperlink"/>
            <w:rFonts w:cs="Arial"/>
            <w:color w:val="0000FF"/>
            <w:lang w:val="en-GB"/>
          </w:rPr>
          <w:t>PPE portal: how to order COVID-19 personal protective equipment (PPE)</w:t>
        </w:r>
      </w:hyperlink>
    </w:p>
    <w:p w14:paraId="5805E30F" w14:textId="77777777" w:rsidR="004D26E2" w:rsidRPr="00E6146F" w:rsidRDefault="004D26E2" w:rsidP="00E6146F">
      <w:pPr>
        <w:pStyle w:val="PHEContentslist"/>
        <w:spacing w:after="0" w:line="240" w:lineRule="auto"/>
        <w:ind w:left="284"/>
        <w:jc w:val="both"/>
        <w:rPr>
          <w:rFonts w:cs="Arial"/>
        </w:rPr>
      </w:pPr>
    </w:p>
    <w:tbl>
      <w:tblPr>
        <w:tblStyle w:val="TableGrid"/>
        <w:tblW w:w="9780" w:type="dxa"/>
        <w:tblInd w:w="421" w:type="dxa"/>
        <w:tblLook w:val="04A0" w:firstRow="1" w:lastRow="0" w:firstColumn="1" w:lastColumn="0" w:noHBand="0" w:noVBand="1"/>
      </w:tblPr>
      <w:tblGrid>
        <w:gridCol w:w="3118"/>
        <w:gridCol w:w="6662"/>
      </w:tblGrid>
      <w:tr w:rsidR="004D26E2" w:rsidRPr="00E6146F" w14:paraId="45FF2630" w14:textId="77777777" w:rsidTr="00AD1595">
        <w:tc>
          <w:tcPr>
            <w:tcW w:w="3118" w:type="dxa"/>
          </w:tcPr>
          <w:p w14:paraId="42181B3F" w14:textId="77777777" w:rsidR="004D26E2" w:rsidRPr="00E6146F" w:rsidRDefault="004D26E2" w:rsidP="006D11AD">
            <w:pPr>
              <w:pStyle w:val="PHEContentslist"/>
              <w:spacing w:after="60" w:line="240" w:lineRule="auto"/>
              <w:rPr>
                <w:rFonts w:cs="Arial"/>
                <w:color w:val="000000"/>
                <w:szCs w:val="24"/>
              </w:rPr>
            </w:pPr>
            <w:r w:rsidRPr="00E6146F">
              <w:rPr>
                <w:rFonts w:cs="Arial"/>
                <w:color w:val="000000"/>
                <w:szCs w:val="24"/>
              </w:rPr>
              <w:t xml:space="preserve">The National Supply Disruption line </w:t>
            </w:r>
          </w:p>
          <w:p w14:paraId="31DA2351" w14:textId="77777777" w:rsidR="004D26E2" w:rsidRPr="00E6146F" w:rsidRDefault="004D26E2" w:rsidP="006D11AD">
            <w:pPr>
              <w:pStyle w:val="PHEContentslist"/>
              <w:spacing w:after="60" w:line="240" w:lineRule="auto"/>
              <w:rPr>
                <w:rFonts w:cs="Arial"/>
                <w:szCs w:val="24"/>
              </w:rPr>
            </w:pPr>
            <w:r w:rsidRPr="00E6146F">
              <w:rPr>
                <w:rFonts w:cs="Arial"/>
                <w:szCs w:val="24"/>
              </w:rPr>
              <w:t>(</w:t>
            </w:r>
            <w:r w:rsidRPr="00E6146F">
              <w:rPr>
                <w:rFonts w:cs="Arial"/>
                <w:color w:val="000000"/>
                <w:szCs w:val="24"/>
              </w:rPr>
              <w:t xml:space="preserve">If </w:t>
            </w:r>
            <w:r w:rsidRPr="00E6146F">
              <w:rPr>
                <w:rFonts w:cs="Arial"/>
                <w:color w:val="000000"/>
                <w:szCs w:val="24"/>
                <w:lang w:val="en-GB"/>
              </w:rPr>
              <w:t>you have immediate concerns over your</w:t>
            </w:r>
            <w:r w:rsidRPr="00E6146F">
              <w:rPr>
                <w:rFonts w:cs="Arial"/>
                <w:color w:val="000000"/>
                <w:szCs w:val="24"/>
              </w:rPr>
              <w:t xml:space="preserve"> supply of PPE)</w:t>
            </w:r>
          </w:p>
        </w:tc>
        <w:tc>
          <w:tcPr>
            <w:tcW w:w="6662" w:type="dxa"/>
          </w:tcPr>
          <w:p w14:paraId="1889B5B1" w14:textId="77777777" w:rsidR="004D26E2" w:rsidRPr="00E6146F" w:rsidRDefault="004D26E2" w:rsidP="006D11AD">
            <w:pPr>
              <w:pStyle w:val="PHEContentslist"/>
              <w:spacing w:after="60" w:line="240" w:lineRule="auto"/>
              <w:rPr>
                <w:rFonts w:cs="Arial"/>
                <w:color w:val="000000"/>
                <w:szCs w:val="24"/>
              </w:rPr>
            </w:pPr>
            <w:r w:rsidRPr="00E6146F">
              <w:rPr>
                <w:rFonts w:cs="Arial"/>
                <w:color w:val="000000"/>
                <w:szCs w:val="24"/>
              </w:rPr>
              <w:t xml:space="preserve">Tel: 0800 915 9964  </w:t>
            </w:r>
          </w:p>
          <w:p w14:paraId="760C03EA" w14:textId="77777777" w:rsidR="004D26E2" w:rsidRPr="00E6146F" w:rsidRDefault="004D26E2" w:rsidP="006D11AD">
            <w:pPr>
              <w:pStyle w:val="PHEContentslist"/>
              <w:spacing w:after="60" w:line="240" w:lineRule="auto"/>
              <w:rPr>
                <w:rFonts w:cs="Arial"/>
                <w:szCs w:val="24"/>
              </w:rPr>
            </w:pPr>
            <w:r w:rsidRPr="00E6146F">
              <w:rPr>
                <w:rFonts w:cs="Arial"/>
                <w:color w:val="000000"/>
                <w:szCs w:val="24"/>
              </w:rPr>
              <w:t>Email: supplydisruptionservice@nhsbsa.nhs.uk</w:t>
            </w:r>
          </w:p>
        </w:tc>
      </w:tr>
    </w:tbl>
    <w:p w14:paraId="6077E4FB" w14:textId="77777777" w:rsidR="0024779A" w:rsidRDefault="0024779A" w:rsidP="00F255A2">
      <w:pPr>
        <w:pStyle w:val="Title"/>
        <w:rPr>
          <w:rStyle w:val="PHEFrontpagemaintitle"/>
          <w:b w:val="0"/>
        </w:rPr>
      </w:pPr>
      <w:bookmarkStart w:id="17" w:name="section7"/>
      <w:bookmarkEnd w:id="17"/>
    </w:p>
    <w:p w14:paraId="5C170694" w14:textId="32221477" w:rsidR="00A91146" w:rsidRPr="00617FD2" w:rsidRDefault="0088123A" w:rsidP="00F255A2">
      <w:pPr>
        <w:pStyle w:val="Title"/>
        <w:rPr>
          <w:rStyle w:val="PHEFrontpagemaintitle"/>
          <w:b w:val="0"/>
          <w:color w:val="31849B" w:themeColor="accent5" w:themeShade="BF"/>
          <w:sz w:val="44"/>
          <w:szCs w:val="44"/>
        </w:rPr>
      </w:pPr>
      <w:r w:rsidRPr="00617FD2">
        <w:rPr>
          <w:rStyle w:val="PHEFrontpagemaintitle"/>
          <w:b w:val="0"/>
          <w:color w:val="31849B" w:themeColor="accent5" w:themeShade="BF"/>
          <w:sz w:val="44"/>
          <w:szCs w:val="44"/>
        </w:rPr>
        <w:t>Section 7</w:t>
      </w:r>
      <w:r w:rsidR="00DB4CB9" w:rsidRPr="00617FD2">
        <w:rPr>
          <w:rStyle w:val="PHEFrontpagemaintitle"/>
          <w:b w:val="0"/>
          <w:color w:val="31849B" w:themeColor="accent5" w:themeShade="BF"/>
          <w:sz w:val="44"/>
          <w:szCs w:val="44"/>
        </w:rPr>
        <w:t>:</w:t>
      </w:r>
      <w:r w:rsidRPr="00617FD2">
        <w:rPr>
          <w:rStyle w:val="PHEFrontpagemaintitle"/>
          <w:b w:val="0"/>
          <w:color w:val="31849B" w:themeColor="accent5" w:themeShade="BF"/>
          <w:sz w:val="44"/>
          <w:szCs w:val="44"/>
        </w:rPr>
        <w:t xml:space="preserve"> </w:t>
      </w:r>
      <w:r w:rsidR="00F935C9" w:rsidRPr="00617FD2">
        <w:rPr>
          <w:rStyle w:val="PHEFrontpagemaintitle"/>
          <w:b w:val="0"/>
          <w:color w:val="31849B" w:themeColor="accent5" w:themeShade="BF"/>
          <w:sz w:val="44"/>
          <w:szCs w:val="44"/>
        </w:rPr>
        <w:t xml:space="preserve">Environmental </w:t>
      </w:r>
      <w:r w:rsidR="00DB4CB9" w:rsidRPr="00617FD2">
        <w:rPr>
          <w:rStyle w:val="PHEFrontpagemaintitle"/>
          <w:b w:val="0"/>
          <w:color w:val="31849B" w:themeColor="accent5" w:themeShade="BF"/>
          <w:sz w:val="44"/>
          <w:szCs w:val="44"/>
        </w:rPr>
        <w:t>C</w:t>
      </w:r>
      <w:r w:rsidR="00F935C9" w:rsidRPr="00617FD2">
        <w:rPr>
          <w:rStyle w:val="PHEFrontpagemaintitle"/>
          <w:b w:val="0"/>
          <w:color w:val="31849B" w:themeColor="accent5" w:themeShade="BF"/>
          <w:sz w:val="44"/>
          <w:szCs w:val="44"/>
        </w:rPr>
        <w:t xml:space="preserve">leaning </w:t>
      </w:r>
      <w:r w:rsidR="00966CB3" w:rsidRPr="00617FD2">
        <w:rPr>
          <w:rStyle w:val="PHEFrontpagemaintitle"/>
          <w:b w:val="0"/>
          <w:color w:val="31849B" w:themeColor="accent5" w:themeShade="BF"/>
          <w:sz w:val="44"/>
          <w:szCs w:val="44"/>
        </w:rPr>
        <w:t>with</w:t>
      </w:r>
      <w:r w:rsidR="00F935C9" w:rsidRPr="00617FD2">
        <w:rPr>
          <w:rStyle w:val="PHEFrontpagemaintitle"/>
          <w:b w:val="0"/>
          <w:color w:val="31849B" w:themeColor="accent5" w:themeShade="BF"/>
          <w:sz w:val="44"/>
          <w:szCs w:val="44"/>
        </w:rPr>
        <w:t xml:space="preserve"> </w:t>
      </w:r>
      <w:r w:rsidR="00DB4CB9" w:rsidRPr="00617FD2">
        <w:rPr>
          <w:rStyle w:val="PHEFrontpagemaintitle"/>
          <w:b w:val="0"/>
          <w:color w:val="31849B" w:themeColor="accent5" w:themeShade="BF"/>
          <w:sz w:val="44"/>
          <w:szCs w:val="44"/>
        </w:rPr>
        <w:t>S</w:t>
      </w:r>
      <w:r w:rsidR="00F935C9" w:rsidRPr="00617FD2">
        <w:rPr>
          <w:rStyle w:val="PHEFrontpagemaintitle"/>
          <w:b w:val="0"/>
          <w:color w:val="31849B" w:themeColor="accent5" w:themeShade="BF"/>
          <w:sz w:val="44"/>
          <w:szCs w:val="44"/>
        </w:rPr>
        <w:t xml:space="preserve">uspected or </w:t>
      </w:r>
      <w:r w:rsidR="00DB4CB9" w:rsidRPr="00617FD2">
        <w:rPr>
          <w:rStyle w:val="PHEFrontpagemaintitle"/>
          <w:b w:val="0"/>
          <w:color w:val="31849B" w:themeColor="accent5" w:themeShade="BF"/>
          <w:sz w:val="44"/>
          <w:szCs w:val="44"/>
        </w:rPr>
        <w:t>C</w:t>
      </w:r>
      <w:r w:rsidR="00F935C9" w:rsidRPr="00617FD2">
        <w:rPr>
          <w:rStyle w:val="PHEFrontpagemaintitle"/>
          <w:b w:val="0"/>
          <w:color w:val="31849B" w:themeColor="accent5" w:themeShade="BF"/>
          <w:sz w:val="44"/>
          <w:szCs w:val="44"/>
        </w:rPr>
        <w:t xml:space="preserve">onfirmed </w:t>
      </w:r>
      <w:r w:rsidR="00DB4CB9" w:rsidRPr="00617FD2">
        <w:rPr>
          <w:rStyle w:val="PHEFrontpagemaintitle"/>
          <w:b w:val="0"/>
          <w:color w:val="31849B" w:themeColor="accent5" w:themeShade="BF"/>
          <w:sz w:val="44"/>
          <w:szCs w:val="44"/>
        </w:rPr>
        <w:t>C</w:t>
      </w:r>
      <w:r w:rsidR="00A91146" w:rsidRPr="00617FD2">
        <w:rPr>
          <w:rStyle w:val="PHEFrontpagemaintitle"/>
          <w:b w:val="0"/>
          <w:color w:val="31849B" w:themeColor="accent5" w:themeShade="BF"/>
          <w:sz w:val="44"/>
          <w:szCs w:val="44"/>
        </w:rPr>
        <w:t>ases</w:t>
      </w:r>
    </w:p>
    <w:p w14:paraId="07AB6184" w14:textId="77777777" w:rsidR="0088123A" w:rsidRPr="0088123A" w:rsidRDefault="0088123A" w:rsidP="00A93EE5">
      <w:pPr>
        <w:ind w:left="284"/>
        <w:jc w:val="both"/>
      </w:pPr>
    </w:p>
    <w:p w14:paraId="7A6455BF" w14:textId="20933822" w:rsidR="00A91146" w:rsidRPr="0024779A" w:rsidRDefault="00063A54" w:rsidP="00F74FBF">
      <w:pPr>
        <w:ind w:left="426"/>
        <w:jc w:val="both"/>
        <w:rPr>
          <w:rFonts w:cstheme="minorHAnsi"/>
          <w:bCs/>
        </w:rPr>
      </w:pPr>
      <w:r w:rsidRPr="0024779A">
        <w:rPr>
          <w:rFonts w:cstheme="minorHAnsi"/>
          <w:bCs/>
        </w:rPr>
        <w:t>This outlines</w:t>
      </w:r>
      <w:r w:rsidR="00A91146" w:rsidRPr="0024779A">
        <w:rPr>
          <w:rFonts w:cstheme="minorHAnsi"/>
          <w:bCs/>
        </w:rPr>
        <w:t xml:space="preserve"> general principles for cleaning in care homes during the </w:t>
      </w:r>
      <w:r w:rsidR="001828BF" w:rsidRPr="0024779A">
        <w:rPr>
          <w:rFonts w:cstheme="minorHAnsi"/>
          <w:bCs/>
        </w:rPr>
        <w:t>ARI</w:t>
      </w:r>
      <w:r w:rsidR="00A91146" w:rsidRPr="0024779A">
        <w:rPr>
          <w:rFonts w:cstheme="minorHAnsi"/>
          <w:bCs/>
        </w:rPr>
        <w:t xml:space="preserve"> outbreak. Guidance for cleaning in non-healthcare settings can be</w:t>
      </w:r>
      <w:r w:rsidR="0024779A" w:rsidRPr="0024779A">
        <w:rPr>
          <w:rFonts w:cstheme="minorHAnsi"/>
          <w:bCs/>
        </w:rPr>
        <w:t xml:space="preserve"> found </w:t>
      </w:r>
      <w:hyperlink r:id="rId84" w:history="1">
        <w:r w:rsidR="0024779A" w:rsidRPr="00CF5FCD">
          <w:rPr>
            <w:rStyle w:val="Hyperlink"/>
            <w:rFonts w:cstheme="minorHAnsi"/>
            <w:bCs/>
            <w:color w:val="0000FF"/>
          </w:rPr>
          <w:t>HERE</w:t>
        </w:r>
      </w:hyperlink>
      <w:r w:rsidR="00A91146" w:rsidRPr="0024779A">
        <w:rPr>
          <w:rFonts w:cstheme="minorHAnsi"/>
          <w:bCs/>
        </w:rPr>
        <w:t>.</w:t>
      </w:r>
    </w:p>
    <w:p w14:paraId="3770FA95" w14:textId="77777777" w:rsidR="00046315" w:rsidRDefault="00046315" w:rsidP="00A93EE5">
      <w:pPr>
        <w:ind w:left="284"/>
        <w:jc w:val="both"/>
        <w:rPr>
          <w:rFonts w:cstheme="minorHAnsi"/>
          <w:b/>
        </w:rPr>
      </w:pPr>
    </w:p>
    <w:p w14:paraId="3BBA85BE" w14:textId="634E1508" w:rsidR="00A91146" w:rsidRPr="00CF5FCD" w:rsidRDefault="00046315" w:rsidP="00F74FBF">
      <w:pPr>
        <w:ind w:left="426"/>
        <w:jc w:val="both"/>
        <w:rPr>
          <w:rFonts w:cstheme="minorHAnsi"/>
          <w:b/>
          <w:color w:val="31849B" w:themeColor="accent5" w:themeShade="BF"/>
        </w:rPr>
      </w:pPr>
      <w:r w:rsidRPr="00CF5FCD">
        <w:rPr>
          <w:rFonts w:cstheme="minorHAnsi"/>
          <w:b/>
          <w:color w:val="31849B" w:themeColor="accent5" w:themeShade="BF"/>
        </w:rPr>
        <w:t>General Principles</w:t>
      </w:r>
    </w:p>
    <w:p w14:paraId="70C39A72" w14:textId="77777777" w:rsidR="00046315" w:rsidRDefault="00046315" w:rsidP="00F74FBF">
      <w:pPr>
        <w:ind w:left="426"/>
        <w:jc w:val="both"/>
        <w:rPr>
          <w:rFonts w:cstheme="minorHAnsi"/>
          <w:b/>
        </w:rPr>
      </w:pPr>
    </w:p>
    <w:p w14:paraId="7DA9A68E" w14:textId="77777777" w:rsidR="00A91146" w:rsidRPr="007400F8" w:rsidRDefault="00A91146" w:rsidP="00D476F6">
      <w:pPr>
        <w:pStyle w:val="PHEBulletpointsfornumberedtext"/>
        <w:numPr>
          <w:ilvl w:val="0"/>
          <w:numId w:val="17"/>
        </w:numPr>
        <w:ind w:left="851"/>
        <w:jc w:val="both"/>
      </w:pPr>
      <w:r w:rsidRPr="007400F8">
        <w:t>Cleaning of all areas should take place at increased frequency</w:t>
      </w:r>
      <w:r w:rsidR="007400F8" w:rsidRPr="007400F8">
        <w:t xml:space="preserve"> (at least twice per day)</w:t>
      </w:r>
    </w:p>
    <w:p w14:paraId="7067A24C" w14:textId="66DF60ED" w:rsidR="00A91146" w:rsidRDefault="00A91146" w:rsidP="00D476F6">
      <w:pPr>
        <w:pStyle w:val="PHEBulletpointsfornumberedtext"/>
        <w:numPr>
          <w:ilvl w:val="0"/>
          <w:numId w:val="17"/>
        </w:numPr>
        <w:ind w:left="851"/>
        <w:jc w:val="both"/>
      </w:pPr>
      <w:r w:rsidRPr="007400F8">
        <w:t xml:space="preserve">Cleaning locations where symptomatic residents </w:t>
      </w:r>
      <w:r w:rsidR="007400F8">
        <w:t xml:space="preserve">are, or </w:t>
      </w:r>
      <w:r w:rsidRPr="007400F8">
        <w:t>have been</w:t>
      </w:r>
      <w:r w:rsidR="007400F8">
        <w:t>,</w:t>
      </w:r>
      <w:r w:rsidRPr="007400F8">
        <w:t xml:space="preserve"> should be carried out wearing a </w:t>
      </w:r>
      <w:r w:rsidR="0024779A">
        <w:t>fluid</w:t>
      </w:r>
      <w:r w:rsidRPr="007400F8">
        <w:t>-resistant surgical</w:t>
      </w:r>
      <w:r w:rsidR="007400F8">
        <w:t xml:space="preserve"> mask, plastic </w:t>
      </w:r>
      <w:r w:rsidR="00894CC4">
        <w:t>apron,</w:t>
      </w:r>
      <w:r w:rsidR="007400F8">
        <w:t xml:space="preserve"> and gloves with a risk assessment for </w:t>
      </w:r>
      <w:r w:rsidR="00B27A99">
        <w:t>eye</w:t>
      </w:r>
      <w:r w:rsidR="007400F8">
        <w:t xml:space="preserve"> protection</w:t>
      </w:r>
      <w:r w:rsidR="00A60365">
        <w:t>.</w:t>
      </w:r>
    </w:p>
    <w:p w14:paraId="3E875BCC" w14:textId="1D15A7B8" w:rsidR="00A30D61" w:rsidRDefault="00A30D61" w:rsidP="00F74FBF">
      <w:pPr>
        <w:pStyle w:val="PHEBulletpointsfornumberedtext"/>
        <w:ind w:left="426" w:firstLine="0"/>
        <w:jc w:val="both"/>
      </w:pPr>
    </w:p>
    <w:p w14:paraId="346A1E09" w14:textId="0BA91C33" w:rsidR="00A91146" w:rsidRPr="00CF5FCD" w:rsidRDefault="00A91146" w:rsidP="00F74FBF">
      <w:pPr>
        <w:ind w:left="426"/>
        <w:jc w:val="both"/>
        <w:rPr>
          <w:rFonts w:cstheme="minorHAnsi"/>
          <w:b/>
          <w:color w:val="31849B" w:themeColor="accent5" w:themeShade="BF"/>
          <w:szCs w:val="29"/>
          <w:shd w:val="clear" w:color="auto" w:fill="FFFFFF"/>
        </w:rPr>
      </w:pPr>
      <w:r w:rsidRPr="00CF5FCD">
        <w:rPr>
          <w:rFonts w:cstheme="minorHAnsi"/>
          <w:b/>
          <w:color w:val="31849B" w:themeColor="accent5" w:themeShade="BF"/>
          <w:szCs w:val="29"/>
          <w:shd w:val="clear" w:color="auto" w:fill="FFFFFF"/>
        </w:rPr>
        <w:t xml:space="preserve">Communal </w:t>
      </w:r>
      <w:r w:rsidR="00AC6CE2" w:rsidRPr="00CF5FCD">
        <w:rPr>
          <w:rFonts w:cstheme="minorHAnsi"/>
          <w:b/>
          <w:color w:val="31849B" w:themeColor="accent5" w:themeShade="BF"/>
          <w:szCs w:val="29"/>
          <w:shd w:val="clear" w:color="auto" w:fill="FFFFFF"/>
        </w:rPr>
        <w:t>A</w:t>
      </w:r>
      <w:r w:rsidRPr="00CF5FCD">
        <w:rPr>
          <w:rFonts w:cstheme="minorHAnsi"/>
          <w:b/>
          <w:color w:val="31849B" w:themeColor="accent5" w:themeShade="BF"/>
          <w:szCs w:val="29"/>
          <w:shd w:val="clear" w:color="auto" w:fill="FFFFFF"/>
        </w:rPr>
        <w:t xml:space="preserve">reas </w:t>
      </w:r>
      <w:r w:rsidR="00ED5BEF" w:rsidRPr="00CF5FCD">
        <w:rPr>
          <w:rFonts w:cstheme="minorHAnsi"/>
          <w:b/>
          <w:color w:val="31849B" w:themeColor="accent5" w:themeShade="BF"/>
          <w:szCs w:val="29"/>
          <w:shd w:val="clear" w:color="auto" w:fill="FFFFFF"/>
        </w:rPr>
        <w:t>(</w:t>
      </w:r>
      <w:r w:rsidR="00AC6CE2" w:rsidRPr="00CF5FCD">
        <w:rPr>
          <w:rFonts w:cstheme="minorHAnsi"/>
          <w:b/>
          <w:color w:val="31849B" w:themeColor="accent5" w:themeShade="BF"/>
          <w:szCs w:val="29"/>
          <w:shd w:val="clear" w:color="auto" w:fill="FFFFFF"/>
        </w:rPr>
        <w:t>S</w:t>
      </w:r>
      <w:r w:rsidR="00ED5BEF" w:rsidRPr="00CF5FCD">
        <w:rPr>
          <w:rFonts w:cstheme="minorHAnsi"/>
          <w:b/>
          <w:color w:val="31849B" w:themeColor="accent5" w:themeShade="BF"/>
          <w:szCs w:val="29"/>
          <w:shd w:val="clear" w:color="auto" w:fill="FFFFFF"/>
        </w:rPr>
        <w:t xml:space="preserve">ymptomatic </w:t>
      </w:r>
      <w:r w:rsidR="00AC6CE2" w:rsidRPr="00CF5FCD">
        <w:rPr>
          <w:rFonts w:cstheme="minorHAnsi"/>
          <w:b/>
          <w:color w:val="31849B" w:themeColor="accent5" w:themeShade="BF"/>
          <w:szCs w:val="29"/>
          <w:shd w:val="clear" w:color="auto" w:fill="FFFFFF"/>
        </w:rPr>
        <w:t>R</w:t>
      </w:r>
      <w:r w:rsidR="00ED5BEF" w:rsidRPr="00CF5FCD">
        <w:rPr>
          <w:rFonts w:cstheme="minorHAnsi"/>
          <w:b/>
          <w:color w:val="31849B" w:themeColor="accent5" w:themeShade="BF"/>
          <w:szCs w:val="29"/>
          <w:shd w:val="clear" w:color="auto" w:fill="FFFFFF"/>
        </w:rPr>
        <w:t xml:space="preserve">esidents) </w:t>
      </w:r>
    </w:p>
    <w:p w14:paraId="232C3769" w14:textId="77777777" w:rsidR="00046315" w:rsidRDefault="00046315" w:rsidP="00F74FBF">
      <w:pPr>
        <w:ind w:left="426"/>
        <w:jc w:val="both"/>
        <w:rPr>
          <w:rFonts w:cstheme="minorHAnsi"/>
          <w:b/>
          <w:color w:val="0B0C0C"/>
          <w:szCs w:val="29"/>
          <w:shd w:val="clear" w:color="auto" w:fill="FFFFFF"/>
        </w:rPr>
      </w:pPr>
    </w:p>
    <w:p w14:paraId="660EFE0F" w14:textId="6A735537" w:rsidR="00A91146" w:rsidRPr="00CC02D3" w:rsidRDefault="00A91146" w:rsidP="00D476F6">
      <w:pPr>
        <w:pStyle w:val="ListParagraph"/>
        <w:numPr>
          <w:ilvl w:val="0"/>
          <w:numId w:val="18"/>
        </w:numPr>
        <w:spacing w:line="259" w:lineRule="auto"/>
        <w:ind w:left="851"/>
        <w:jc w:val="both"/>
        <w:rPr>
          <w:rFonts w:cstheme="minorHAnsi"/>
          <w:color w:val="0B0C0C"/>
          <w:szCs w:val="29"/>
          <w:shd w:val="clear" w:color="auto" w:fill="FFFFFF"/>
        </w:rPr>
      </w:pPr>
      <w:r w:rsidRPr="00CC02D3">
        <w:rPr>
          <w:rFonts w:cstheme="minorHAnsi"/>
          <w:color w:val="0B0C0C"/>
          <w:szCs w:val="29"/>
          <w:shd w:val="clear" w:color="auto" w:fill="FFFFFF"/>
        </w:rPr>
        <w:t xml:space="preserve">Public areas where a symptomatic individual has passed through and spent minimal time, such as corridors, but which are not visibly contaminated with body </w:t>
      </w:r>
      <w:r w:rsidR="0024779A">
        <w:rPr>
          <w:rFonts w:cstheme="minorHAnsi"/>
          <w:color w:val="0B0C0C"/>
          <w:szCs w:val="29"/>
          <w:shd w:val="clear" w:color="auto" w:fill="FFFFFF"/>
        </w:rPr>
        <w:t>flu</w:t>
      </w:r>
      <w:r w:rsidRPr="00CC02D3">
        <w:rPr>
          <w:rFonts w:cstheme="minorHAnsi"/>
          <w:color w:val="0B0C0C"/>
          <w:szCs w:val="29"/>
          <w:shd w:val="clear" w:color="auto" w:fill="FFFFFF"/>
        </w:rPr>
        <w:t>ids can be cleaned thoroughly as normal.</w:t>
      </w:r>
    </w:p>
    <w:p w14:paraId="68356787" w14:textId="77777777" w:rsidR="00A91146" w:rsidRPr="00CC02D3" w:rsidRDefault="00A91146" w:rsidP="00D476F6">
      <w:pPr>
        <w:pStyle w:val="ListParagraph"/>
        <w:numPr>
          <w:ilvl w:val="0"/>
          <w:numId w:val="18"/>
        </w:numPr>
        <w:spacing w:line="259" w:lineRule="auto"/>
        <w:ind w:left="851"/>
        <w:jc w:val="both"/>
        <w:rPr>
          <w:rFonts w:cstheme="minorHAnsi"/>
          <w:b/>
          <w:color w:val="0B0C0C"/>
          <w:szCs w:val="29"/>
          <w:shd w:val="clear" w:color="auto" w:fill="FFFFFF"/>
        </w:rPr>
      </w:pPr>
      <w:r w:rsidRPr="00CC02D3">
        <w:rPr>
          <w:rFonts w:cstheme="minorHAnsi"/>
          <w:color w:val="0B0C0C"/>
          <w:szCs w:val="29"/>
          <w:shd w:val="clear" w:color="auto" w:fill="FFFFFF"/>
        </w:rPr>
        <w:t xml:space="preserve">All surfaces that the symptomatic person has </w:t>
      </w:r>
      <w:proofErr w:type="gramStart"/>
      <w:r w:rsidRPr="00CC02D3">
        <w:rPr>
          <w:rFonts w:cstheme="minorHAnsi"/>
          <w:color w:val="0B0C0C"/>
          <w:szCs w:val="29"/>
          <w:shd w:val="clear" w:color="auto" w:fill="FFFFFF"/>
        </w:rPr>
        <w:t>come into contact with</w:t>
      </w:r>
      <w:proofErr w:type="gramEnd"/>
      <w:r w:rsidRPr="00CC02D3">
        <w:rPr>
          <w:rFonts w:cstheme="minorHAnsi"/>
          <w:color w:val="0B0C0C"/>
          <w:szCs w:val="29"/>
          <w:shd w:val="clear" w:color="auto" w:fill="FFFFFF"/>
        </w:rPr>
        <w:t xml:space="preserve"> must be cleaned and disinfected.</w:t>
      </w:r>
    </w:p>
    <w:p w14:paraId="63D19D54" w14:textId="77777777" w:rsidR="00A91146" w:rsidRPr="00335EED" w:rsidRDefault="00A91146" w:rsidP="00F74FBF">
      <w:pPr>
        <w:pStyle w:val="ListParagraph"/>
        <w:ind w:left="426"/>
        <w:jc w:val="both"/>
        <w:rPr>
          <w:rFonts w:cstheme="minorHAnsi"/>
          <w:b/>
          <w:color w:val="0B0C0C"/>
          <w:szCs w:val="29"/>
          <w:shd w:val="clear" w:color="auto" w:fill="FFFFFF"/>
        </w:rPr>
      </w:pPr>
    </w:p>
    <w:p w14:paraId="7B8D7FF2" w14:textId="2BD9CFCE" w:rsidR="00A91146" w:rsidRPr="00CF5FCD" w:rsidRDefault="00A91146" w:rsidP="00F74FBF">
      <w:pPr>
        <w:ind w:left="426"/>
        <w:jc w:val="both"/>
        <w:rPr>
          <w:rFonts w:cstheme="minorHAnsi"/>
          <w:b/>
          <w:color w:val="31849B" w:themeColor="accent5" w:themeShade="BF"/>
        </w:rPr>
      </w:pPr>
      <w:r w:rsidRPr="00CF5FCD">
        <w:rPr>
          <w:rFonts w:cstheme="minorHAnsi"/>
          <w:b/>
          <w:color w:val="31849B" w:themeColor="accent5" w:themeShade="BF"/>
        </w:rPr>
        <w:t xml:space="preserve">Symptomatic </w:t>
      </w:r>
      <w:r w:rsidR="001828BF" w:rsidRPr="00CF5FCD">
        <w:rPr>
          <w:rFonts w:cstheme="minorHAnsi"/>
          <w:b/>
          <w:color w:val="31849B" w:themeColor="accent5" w:themeShade="BF"/>
        </w:rPr>
        <w:t>R</w:t>
      </w:r>
      <w:r w:rsidRPr="00CF5FCD">
        <w:rPr>
          <w:rFonts w:cstheme="minorHAnsi"/>
          <w:b/>
          <w:color w:val="31849B" w:themeColor="accent5" w:themeShade="BF"/>
        </w:rPr>
        <w:t xml:space="preserve">esidents’ </w:t>
      </w:r>
      <w:r w:rsidR="001828BF" w:rsidRPr="00CF5FCD">
        <w:rPr>
          <w:rFonts w:cstheme="minorHAnsi"/>
          <w:b/>
          <w:color w:val="31849B" w:themeColor="accent5" w:themeShade="BF"/>
        </w:rPr>
        <w:t>R</w:t>
      </w:r>
      <w:r w:rsidRPr="00CF5FCD">
        <w:rPr>
          <w:rFonts w:cstheme="minorHAnsi"/>
          <w:b/>
          <w:color w:val="31849B" w:themeColor="accent5" w:themeShade="BF"/>
        </w:rPr>
        <w:t>ooms</w:t>
      </w:r>
      <w:r w:rsidR="007400F8" w:rsidRPr="00CF5FCD">
        <w:rPr>
          <w:rFonts w:cstheme="minorHAnsi"/>
          <w:b/>
          <w:color w:val="31849B" w:themeColor="accent5" w:themeShade="BF"/>
        </w:rPr>
        <w:t xml:space="preserve"> or </w:t>
      </w:r>
      <w:r w:rsidR="001828BF" w:rsidRPr="00CF5FCD">
        <w:rPr>
          <w:rFonts w:cstheme="minorHAnsi"/>
          <w:b/>
          <w:color w:val="31849B" w:themeColor="accent5" w:themeShade="BF"/>
        </w:rPr>
        <w:t>C</w:t>
      </w:r>
      <w:r w:rsidR="007400F8" w:rsidRPr="00CF5FCD">
        <w:rPr>
          <w:rFonts w:cstheme="minorHAnsi"/>
          <w:b/>
          <w:color w:val="31849B" w:themeColor="accent5" w:themeShade="BF"/>
        </w:rPr>
        <w:t xml:space="preserve">ohort </w:t>
      </w:r>
      <w:r w:rsidR="001828BF" w:rsidRPr="00CF5FCD">
        <w:rPr>
          <w:rFonts w:cstheme="minorHAnsi"/>
          <w:b/>
          <w:color w:val="31849B" w:themeColor="accent5" w:themeShade="BF"/>
        </w:rPr>
        <w:t>A</w:t>
      </w:r>
      <w:r w:rsidR="007400F8" w:rsidRPr="00CF5FCD">
        <w:rPr>
          <w:rFonts w:cstheme="minorHAnsi"/>
          <w:b/>
          <w:color w:val="31849B" w:themeColor="accent5" w:themeShade="BF"/>
        </w:rPr>
        <w:t>reas</w:t>
      </w:r>
    </w:p>
    <w:p w14:paraId="2834FA37" w14:textId="77777777" w:rsidR="00046315" w:rsidRPr="00A171D8" w:rsidRDefault="00046315" w:rsidP="00F74FBF">
      <w:pPr>
        <w:ind w:left="426"/>
        <w:jc w:val="both"/>
        <w:rPr>
          <w:rFonts w:cstheme="minorHAnsi"/>
          <w:b/>
          <w:sz w:val="32"/>
        </w:rPr>
      </w:pPr>
    </w:p>
    <w:p w14:paraId="7E725E59" w14:textId="77777777" w:rsidR="00A91146" w:rsidRPr="007400F8" w:rsidRDefault="00A91146" w:rsidP="00082BAA">
      <w:pPr>
        <w:pStyle w:val="Default"/>
        <w:numPr>
          <w:ilvl w:val="0"/>
          <w:numId w:val="19"/>
        </w:numPr>
        <w:spacing w:line="276" w:lineRule="auto"/>
        <w:ind w:left="851"/>
        <w:jc w:val="both"/>
        <w:rPr>
          <w:szCs w:val="22"/>
        </w:rPr>
      </w:pPr>
      <w:r w:rsidRPr="007400F8">
        <w:rPr>
          <w:szCs w:val="22"/>
        </w:rPr>
        <w:t xml:space="preserve">Domestic staff should be advised to clean the isolation room(s) </w:t>
      </w:r>
      <w:r w:rsidR="007400F8">
        <w:rPr>
          <w:szCs w:val="22"/>
        </w:rPr>
        <w:t xml:space="preserve">or cohort areas </w:t>
      </w:r>
      <w:r w:rsidRPr="007400F8">
        <w:rPr>
          <w:szCs w:val="22"/>
        </w:rPr>
        <w:t>after all other unaffected areas of the facility have been cleaned. Ideally, isolation room</w:t>
      </w:r>
      <w:r w:rsidR="007400F8">
        <w:rPr>
          <w:szCs w:val="22"/>
        </w:rPr>
        <w:t>/area</w:t>
      </w:r>
      <w:r w:rsidRPr="007400F8">
        <w:rPr>
          <w:szCs w:val="22"/>
        </w:rPr>
        <w:t xml:space="preserve"> cleaning should be undertaken by staff who are also providing care in the isolation room. </w:t>
      </w:r>
    </w:p>
    <w:p w14:paraId="049A6ADB" w14:textId="77777777" w:rsidR="00A91146" w:rsidRPr="00CC02D3" w:rsidRDefault="00A91146" w:rsidP="00082BAA">
      <w:pPr>
        <w:pStyle w:val="ListParagraph"/>
        <w:numPr>
          <w:ilvl w:val="0"/>
          <w:numId w:val="19"/>
        </w:numPr>
        <w:autoSpaceDE w:val="0"/>
        <w:autoSpaceDN w:val="0"/>
        <w:adjustRightInd w:val="0"/>
        <w:spacing w:line="276" w:lineRule="auto"/>
        <w:ind w:left="851"/>
        <w:jc w:val="both"/>
        <w:rPr>
          <w:rFonts w:cstheme="minorHAnsi"/>
          <w:color w:val="000000"/>
        </w:rPr>
      </w:pPr>
      <w:r w:rsidRPr="00CC02D3">
        <w:rPr>
          <w:rFonts w:cstheme="minorHAnsi"/>
          <w:color w:val="000000"/>
        </w:rPr>
        <w:t>Any disposable items that have been used for the care of the patient should be bagged as clinical waste.</w:t>
      </w:r>
    </w:p>
    <w:p w14:paraId="3302040A" w14:textId="77777777" w:rsidR="00A91146" w:rsidRPr="00CC02D3" w:rsidRDefault="00A91146" w:rsidP="00082BAA">
      <w:pPr>
        <w:pStyle w:val="ListParagraph"/>
        <w:numPr>
          <w:ilvl w:val="0"/>
          <w:numId w:val="19"/>
        </w:numPr>
        <w:autoSpaceDE w:val="0"/>
        <w:autoSpaceDN w:val="0"/>
        <w:adjustRightInd w:val="0"/>
        <w:spacing w:line="276" w:lineRule="auto"/>
        <w:ind w:left="851"/>
        <w:jc w:val="both"/>
        <w:rPr>
          <w:rFonts w:cstheme="minorHAnsi"/>
          <w:color w:val="000000"/>
        </w:rPr>
      </w:pPr>
      <w:r w:rsidRPr="00CC02D3">
        <w:rPr>
          <w:rFonts w:cstheme="minorHAnsi"/>
          <w:color w:val="000000"/>
        </w:rPr>
        <w:t>Disposable cleaning items should be used where possible (e.g. mop heads, cloths)</w:t>
      </w:r>
    </w:p>
    <w:p w14:paraId="6F61BB1D" w14:textId="1949010A" w:rsidR="00A91146" w:rsidRPr="00D471F8" w:rsidRDefault="007400F8" w:rsidP="00082BAA">
      <w:pPr>
        <w:pStyle w:val="ListParagraph"/>
        <w:numPr>
          <w:ilvl w:val="0"/>
          <w:numId w:val="19"/>
        </w:numPr>
        <w:autoSpaceDE w:val="0"/>
        <w:autoSpaceDN w:val="0"/>
        <w:adjustRightInd w:val="0"/>
        <w:spacing w:line="276" w:lineRule="auto"/>
        <w:ind w:left="851"/>
        <w:jc w:val="both"/>
        <w:rPr>
          <w:rFonts w:cstheme="minorHAnsi"/>
          <w:color w:val="000000"/>
        </w:rPr>
      </w:pPr>
      <w:r>
        <w:t xml:space="preserve">Use a detergent product to clean. Then disinfect using a disinfectant containing 1000 parts per million (ppm) of </w:t>
      </w:r>
      <w:r w:rsidR="00500EA7">
        <w:t>available</w:t>
      </w:r>
      <w:r>
        <w:t xml:space="preserve"> chlorine. </w:t>
      </w:r>
      <w:r w:rsidR="00500EA7">
        <w:t>Alternatively,</w:t>
      </w:r>
      <w:r>
        <w:t xml:space="preserve"> a combined detergent / chlorine releasing product can be used (chlorine must still be at 1000 ppm</w:t>
      </w:r>
      <w:r w:rsidR="00500EA7">
        <w:t>).</w:t>
      </w:r>
      <w:r w:rsidR="00500EA7" w:rsidRPr="00D471F8">
        <w:rPr>
          <w:rFonts w:cstheme="minorHAnsi"/>
          <w:color w:val="000000"/>
        </w:rPr>
        <w:t xml:space="preserve"> Clean</w:t>
      </w:r>
      <w:r w:rsidR="00A91146" w:rsidRPr="00D471F8">
        <w:rPr>
          <w:rFonts w:cstheme="minorHAnsi"/>
          <w:color w:val="000000"/>
        </w:rPr>
        <w:t xml:space="preserve"> any re-usable </w:t>
      </w:r>
      <w:r w:rsidR="00A91146" w:rsidRPr="00D471F8">
        <w:rPr>
          <w:rFonts w:cstheme="minorHAnsi"/>
          <w:color w:val="000000"/>
        </w:rPr>
        <w:lastRenderedPageBreak/>
        <w:t>non-invasive care equipment, such as thermometers or glucometers prior to their removal from the room.</w:t>
      </w:r>
    </w:p>
    <w:p w14:paraId="6FD67E3C" w14:textId="3D965155" w:rsidR="004D3724" w:rsidRPr="00D471F8" w:rsidRDefault="00A91146" w:rsidP="00082BAA">
      <w:pPr>
        <w:pStyle w:val="ListParagraph"/>
        <w:numPr>
          <w:ilvl w:val="0"/>
          <w:numId w:val="19"/>
        </w:numPr>
        <w:autoSpaceDE w:val="0"/>
        <w:autoSpaceDN w:val="0"/>
        <w:adjustRightInd w:val="0"/>
        <w:spacing w:line="276" w:lineRule="auto"/>
        <w:ind w:left="851"/>
        <w:jc w:val="both"/>
        <w:rPr>
          <w:rFonts w:cstheme="minorHAnsi"/>
          <w:color w:val="000000"/>
        </w:rPr>
      </w:pPr>
      <w:r w:rsidRPr="00CC02D3">
        <w:rPr>
          <w:rFonts w:cstheme="minorHAnsi"/>
          <w:color w:val="0B0C0C"/>
          <w:szCs w:val="29"/>
          <w:shd w:val="clear" w:color="auto" w:fill="FFFFFF"/>
        </w:rPr>
        <w:t>When items cannot be cleaned using detergents</w:t>
      </w:r>
      <w:r w:rsidR="007400F8" w:rsidRPr="00CC02D3">
        <w:rPr>
          <w:rFonts w:cstheme="minorHAnsi"/>
          <w:color w:val="0B0C0C"/>
          <w:szCs w:val="29"/>
          <w:shd w:val="clear" w:color="auto" w:fill="FFFFFF"/>
        </w:rPr>
        <w:t>/chlorine</w:t>
      </w:r>
      <w:r w:rsidRPr="00CC02D3">
        <w:rPr>
          <w:rFonts w:cstheme="minorHAnsi"/>
          <w:color w:val="0B0C0C"/>
          <w:szCs w:val="29"/>
          <w:shd w:val="clear" w:color="auto" w:fill="FFFFFF"/>
        </w:rPr>
        <w:t xml:space="preserve"> or laundered, for example, upholstered furniture and mattresses, steam cleaning should be used.</w:t>
      </w:r>
      <w:r w:rsidR="007400F8" w:rsidRPr="00CC02D3">
        <w:rPr>
          <w:rFonts w:cstheme="minorHAnsi"/>
          <w:color w:val="0B0C0C"/>
          <w:szCs w:val="29"/>
          <w:shd w:val="clear" w:color="auto" w:fill="FFFFFF"/>
        </w:rPr>
        <w:t xml:space="preserve"> </w:t>
      </w:r>
      <w:r w:rsidR="004D3724">
        <w:t xml:space="preserve">For items that </w:t>
      </w:r>
      <w:proofErr w:type="spellStart"/>
      <w:r w:rsidR="004D3724">
        <w:t>can</w:t>
      </w:r>
      <w:r w:rsidR="00CF5FCD">
        <w:t xml:space="preserve"> not</w:t>
      </w:r>
      <w:proofErr w:type="spellEnd"/>
      <w:r w:rsidR="004D3724">
        <w:t xml:space="preserve"> be steam cleaned, use an alternative product for that item as per the </w:t>
      </w:r>
      <w:r w:rsidR="006B0FDF">
        <w:t>manufacturer’s</w:t>
      </w:r>
      <w:r w:rsidR="004D3724">
        <w:t xml:space="preserve"> instruction.</w:t>
      </w:r>
      <w:r w:rsidR="004D3724" w:rsidRPr="004D3724">
        <w:t xml:space="preserve"> </w:t>
      </w:r>
    </w:p>
    <w:p w14:paraId="13542C51" w14:textId="46305C09" w:rsidR="007400F8" w:rsidRPr="00D471F8" w:rsidRDefault="001B3040" w:rsidP="00082BAA">
      <w:pPr>
        <w:pStyle w:val="ListParagraph"/>
        <w:numPr>
          <w:ilvl w:val="0"/>
          <w:numId w:val="19"/>
        </w:numPr>
        <w:autoSpaceDE w:val="0"/>
        <w:autoSpaceDN w:val="0"/>
        <w:adjustRightInd w:val="0"/>
        <w:spacing w:line="276" w:lineRule="auto"/>
        <w:ind w:left="851"/>
        <w:jc w:val="both"/>
        <w:rPr>
          <w:rFonts w:cstheme="minorHAnsi"/>
          <w:color w:val="000000"/>
        </w:rPr>
      </w:pPr>
      <w:r>
        <w:t>Non-disposable</w:t>
      </w:r>
      <w:r w:rsidR="007400F8">
        <w:t xml:space="preserve"> cleaning items such as mop handles should be cleaned and disinfected (</w:t>
      </w:r>
      <w:r w:rsidR="004D3724">
        <w:t xml:space="preserve">with </w:t>
      </w:r>
      <w:r w:rsidR="007400F8">
        <w:t xml:space="preserve">chlorine 1000ppm) after use. Cleaning trolleys should not be brought into affected areas. </w:t>
      </w:r>
    </w:p>
    <w:p w14:paraId="59016903" w14:textId="59F6FF1F" w:rsidR="004C49AE" w:rsidRPr="00D471F8" w:rsidRDefault="004C49AE" w:rsidP="00082BAA">
      <w:pPr>
        <w:pStyle w:val="ListParagraph"/>
        <w:numPr>
          <w:ilvl w:val="0"/>
          <w:numId w:val="19"/>
        </w:numPr>
        <w:autoSpaceDE w:val="0"/>
        <w:autoSpaceDN w:val="0"/>
        <w:adjustRightInd w:val="0"/>
        <w:spacing w:line="276" w:lineRule="auto"/>
        <w:ind w:left="851"/>
        <w:jc w:val="both"/>
        <w:rPr>
          <w:rFonts w:cstheme="minorHAnsi"/>
          <w:color w:val="000000"/>
        </w:rPr>
      </w:pPr>
      <w:r>
        <w:t>Your Community Infection Prevention and Control team can provide further guidance on any aspect of cleaning.</w:t>
      </w:r>
    </w:p>
    <w:p w14:paraId="43DB813C" w14:textId="77777777" w:rsidR="006D11AD" w:rsidRDefault="006D11AD" w:rsidP="00F74FBF">
      <w:pPr>
        <w:autoSpaceDE w:val="0"/>
        <w:autoSpaceDN w:val="0"/>
        <w:adjustRightInd w:val="0"/>
        <w:ind w:left="426"/>
        <w:jc w:val="both"/>
        <w:rPr>
          <w:rFonts w:cstheme="minorHAnsi"/>
          <w:b/>
          <w:color w:val="000000"/>
        </w:rPr>
      </w:pPr>
    </w:p>
    <w:p w14:paraId="470EE64E" w14:textId="77777777" w:rsidR="006D11AD" w:rsidRDefault="006D11AD" w:rsidP="00F74FBF">
      <w:pPr>
        <w:autoSpaceDE w:val="0"/>
        <w:autoSpaceDN w:val="0"/>
        <w:adjustRightInd w:val="0"/>
        <w:ind w:left="426"/>
        <w:jc w:val="both"/>
        <w:rPr>
          <w:rFonts w:cstheme="minorHAnsi"/>
          <w:b/>
          <w:color w:val="000000"/>
        </w:rPr>
      </w:pPr>
    </w:p>
    <w:p w14:paraId="4A51E528" w14:textId="56F9C532" w:rsidR="00A91146" w:rsidRPr="00CF5FCD" w:rsidRDefault="00A91146" w:rsidP="00F74FBF">
      <w:pPr>
        <w:autoSpaceDE w:val="0"/>
        <w:autoSpaceDN w:val="0"/>
        <w:adjustRightInd w:val="0"/>
        <w:ind w:left="426"/>
        <w:jc w:val="both"/>
        <w:rPr>
          <w:rFonts w:cstheme="minorHAnsi"/>
          <w:b/>
          <w:color w:val="31849B" w:themeColor="accent5" w:themeShade="BF"/>
        </w:rPr>
      </w:pPr>
      <w:r w:rsidRPr="00CF5FCD">
        <w:rPr>
          <w:rFonts w:cstheme="minorHAnsi"/>
          <w:b/>
          <w:color w:val="31849B" w:themeColor="accent5" w:themeShade="BF"/>
        </w:rPr>
        <w:t>Waste Disposal</w:t>
      </w:r>
    </w:p>
    <w:p w14:paraId="372C2EB4" w14:textId="77777777" w:rsidR="00046315" w:rsidRPr="003640BC" w:rsidRDefault="00046315" w:rsidP="00F74FBF">
      <w:pPr>
        <w:autoSpaceDE w:val="0"/>
        <w:autoSpaceDN w:val="0"/>
        <w:adjustRightInd w:val="0"/>
        <w:ind w:left="426"/>
        <w:jc w:val="both"/>
        <w:rPr>
          <w:rFonts w:cstheme="minorHAnsi"/>
          <w:b/>
          <w:color w:val="000000"/>
        </w:rPr>
      </w:pPr>
    </w:p>
    <w:p w14:paraId="42D109F8" w14:textId="00E77F12" w:rsidR="00A91146" w:rsidRDefault="00A91146" w:rsidP="00082BAA">
      <w:pPr>
        <w:autoSpaceDE w:val="0"/>
        <w:autoSpaceDN w:val="0"/>
        <w:adjustRightInd w:val="0"/>
        <w:spacing w:line="276" w:lineRule="auto"/>
        <w:ind w:left="426"/>
        <w:jc w:val="both"/>
        <w:rPr>
          <w:rFonts w:cstheme="minorHAnsi"/>
          <w:color w:val="000000"/>
        </w:rPr>
      </w:pPr>
      <w:r w:rsidRPr="003640BC">
        <w:rPr>
          <w:rFonts w:cstheme="minorHAnsi"/>
          <w:color w:val="000000"/>
        </w:rPr>
        <w:t>Where care homes provide nursing or medical care</w:t>
      </w:r>
      <w:r w:rsidR="0024779A">
        <w:rPr>
          <w:rFonts w:cstheme="minorHAnsi"/>
          <w:color w:val="000000"/>
        </w:rPr>
        <w:t xml:space="preserve"> </w:t>
      </w:r>
      <w:hyperlink r:id="rId85" w:history="1">
        <w:r w:rsidR="0024779A" w:rsidRPr="0024779A">
          <w:rPr>
            <w:rStyle w:val="Hyperlink"/>
            <w:rFonts w:cstheme="minorHAnsi"/>
            <w:color w:val="0000FF"/>
          </w:rPr>
          <w:t>guidance for safe management of healthcare waste</w:t>
        </w:r>
      </w:hyperlink>
      <w:r w:rsidRPr="003640BC">
        <w:rPr>
          <w:rFonts w:cstheme="minorHAnsi"/>
          <w:color w:val="000000"/>
        </w:rPr>
        <w:t xml:space="preserve"> must be followed. </w:t>
      </w:r>
      <w:r w:rsidR="00A128F9">
        <w:rPr>
          <w:rFonts w:cstheme="minorHAnsi"/>
          <w:color w:val="000000"/>
        </w:rPr>
        <w:t xml:space="preserve">Also refer to section on waste in </w:t>
      </w:r>
      <w:hyperlink r:id="rId86" w:anchor="left-area" w:history="1">
        <w:r w:rsidR="00A128F9" w:rsidRPr="00A128F9">
          <w:rPr>
            <w:rStyle w:val="Hyperlink"/>
            <w:rFonts w:cstheme="minorHAnsi"/>
            <w:color w:val="0000FF"/>
          </w:rPr>
          <w:t>guidance</w:t>
        </w:r>
      </w:hyperlink>
    </w:p>
    <w:p w14:paraId="2D24488F" w14:textId="77777777" w:rsidR="00635B3C" w:rsidRDefault="00635B3C" w:rsidP="00082BAA">
      <w:pPr>
        <w:autoSpaceDE w:val="0"/>
        <w:autoSpaceDN w:val="0"/>
        <w:adjustRightInd w:val="0"/>
        <w:spacing w:line="276" w:lineRule="auto"/>
        <w:ind w:left="426"/>
        <w:jc w:val="both"/>
        <w:rPr>
          <w:rFonts w:cstheme="minorHAnsi"/>
          <w:color w:val="000000"/>
        </w:rPr>
      </w:pPr>
    </w:p>
    <w:p w14:paraId="5412922F" w14:textId="77777777" w:rsidR="00635B3C" w:rsidRPr="00A128F9" w:rsidRDefault="00635B3C" w:rsidP="00E901AF">
      <w:pPr>
        <w:pStyle w:val="ListParagraph"/>
        <w:numPr>
          <w:ilvl w:val="0"/>
          <w:numId w:val="40"/>
        </w:numPr>
        <w:autoSpaceDE w:val="0"/>
        <w:autoSpaceDN w:val="0"/>
        <w:adjustRightInd w:val="0"/>
        <w:spacing w:line="276" w:lineRule="auto"/>
        <w:jc w:val="both"/>
        <w:rPr>
          <w:rFonts w:cstheme="minorHAnsi"/>
          <w:color w:val="000000"/>
        </w:rPr>
      </w:pPr>
      <w:r w:rsidRPr="00A128F9">
        <w:rPr>
          <w:rFonts w:cstheme="minorHAnsi"/>
          <w:color w:val="000000"/>
        </w:rPr>
        <w:t>Waste does not need to be segregated unless an individual in the setting shows symptoms of or tests positive for COVID-19.</w:t>
      </w:r>
    </w:p>
    <w:p w14:paraId="677F09A9" w14:textId="77777777" w:rsidR="00635B3C" w:rsidRPr="00635B3C" w:rsidRDefault="00635B3C" w:rsidP="00635B3C">
      <w:pPr>
        <w:autoSpaceDE w:val="0"/>
        <w:autoSpaceDN w:val="0"/>
        <w:adjustRightInd w:val="0"/>
        <w:spacing w:line="276" w:lineRule="auto"/>
        <w:ind w:left="426"/>
        <w:jc w:val="both"/>
        <w:rPr>
          <w:rFonts w:cstheme="minorHAnsi"/>
          <w:color w:val="000000"/>
        </w:rPr>
      </w:pPr>
    </w:p>
    <w:p w14:paraId="7D675797" w14:textId="0FA28A83" w:rsidR="006D11AD" w:rsidRPr="00A128F9" w:rsidRDefault="00635B3C" w:rsidP="00E901AF">
      <w:pPr>
        <w:pStyle w:val="ListParagraph"/>
        <w:numPr>
          <w:ilvl w:val="0"/>
          <w:numId w:val="40"/>
        </w:numPr>
        <w:autoSpaceDE w:val="0"/>
        <w:autoSpaceDN w:val="0"/>
        <w:adjustRightInd w:val="0"/>
        <w:spacing w:line="276" w:lineRule="auto"/>
        <w:jc w:val="both"/>
        <w:rPr>
          <w:rFonts w:cstheme="minorHAnsi"/>
          <w:color w:val="000000"/>
        </w:rPr>
      </w:pPr>
      <w:r w:rsidRPr="00A128F9">
        <w:rPr>
          <w:rFonts w:cstheme="minorHAnsi"/>
          <w:color w:val="000000"/>
        </w:rPr>
        <w:t>Dispose of routine waste as normal, placing any used cloths or wipes in ‘black bag’ waste bins. You do not need to put them in an extra bag or store them for a time before throwing them away.</w:t>
      </w:r>
    </w:p>
    <w:p w14:paraId="15F7AAA9" w14:textId="77777777" w:rsidR="00A91146" w:rsidRPr="003640BC" w:rsidRDefault="00A91146" w:rsidP="00F74FBF">
      <w:pPr>
        <w:autoSpaceDE w:val="0"/>
        <w:autoSpaceDN w:val="0"/>
        <w:adjustRightInd w:val="0"/>
        <w:ind w:left="426"/>
        <w:jc w:val="both"/>
        <w:rPr>
          <w:rFonts w:cstheme="minorHAnsi"/>
          <w:color w:val="000000"/>
        </w:rPr>
      </w:pPr>
    </w:p>
    <w:p w14:paraId="595ADF7F" w14:textId="38271939" w:rsidR="00A91146" w:rsidRDefault="00A91146" w:rsidP="00F74FBF">
      <w:pPr>
        <w:autoSpaceDE w:val="0"/>
        <w:autoSpaceDN w:val="0"/>
        <w:adjustRightInd w:val="0"/>
        <w:ind w:left="426"/>
        <w:jc w:val="both"/>
        <w:rPr>
          <w:rFonts w:cstheme="minorHAnsi"/>
          <w:b/>
          <w:color w:val="000000"/>
        </w:rPr>
      </w:pPr>
      <w:r w:rsidRPr="00CF5FCD">
        <w:rPr>
          <w:rFonts w:cstheme="minorHAnsi"/>
          <w:b/>
          <w:color w:val="31849B" w:themeColor="accent5" w:themeShade="BF"/>
        </w:rPr>
        <w:t xml:space="preserve">Laundry for </w:t>
      </w:r>
      <w:r w:rsidR="001828BF" w:rsidRPr="00CF5FCD">
        <w:rPr>
          <w:rFonts w:cstheme="minorHAnsi"/>
          <w:b/>
          <w:color w:val="31849B" w:themeColor="accent5" w:themeShade="BF"/>
        </w:rPr>
        <w:t>C</w:t>
      </w:r>
      <w:r w:rsidRPr="00CF5FCD">
        <w:rPr>
          <w:rFonts w:cstheme="minorHAnsi"/>
          <w:b/>
          <w:color w:val="31849B" w:themeColor="accent5" w:themeShade="BF"/>
        </w:rPr>
        <w:t xml:space="preserve">onfirmed or </w:t>
      </w:r>
      <w:r w:rsidR="001828BF" w:rsidRPr="00CF5FCD">
        <w:rPr>
          <w:rFonts w:cstheme="minorHAnsi"/>
          <w:b/>
          <w:color w:val="31849B" w:themeColor="accent5" w:themeShade="BF"/>
        </w:rPr>
        <w:t>S</w:t>
      </w:r>
      <w:r w:rsidRPr="00CF5FCD">
        <w:rPr>
          <w:rFonts w:cstheme="minorHAnsi"/>
          <w:b/>
          <w:color w:val="31849B" w:themeColor="accent5" w:themeShade="BF"/>
        </w:rPr>
        <w:t xml:space="preserve">uspected </w:t>
      </w:r>
      <w:r w:rsidR="001828BF" w:rsidRPr="00CF5FCD">
        <w:rPr>
          <w:rFonts w:cstheme="minorHAnsi"/>
          <w:b/>
          <w:color w:val="31849B" w:themeColor="accent5" w:themeShade="BF"/>
        </w:rPr>
        <w:t>C</w:t>
      </w:r>
      <w:r w:rsidRPr="00CF5FCD">
        <w:rPr>
          <w:rFonts w:cstheme="minorHAnsi"/>
          <w:b/>
          <w:color w:val="31849B" w:themeColor="accent5" w:themeShade="BF"/>
        </w:rPr>
        <w:t>ases</w:t>
      </w:r>
    </w:p>
    <w:p w14:paraId="7EF26124" w14:textId="77777777" w:rsidR="00046315" w:rsidRPr="003640BC" w:rsidRDefault="00046315" w:rsidP="00F74FBF">
      <w:pPr>
        <w:autoSpaceDE w:val="0"/>
        <w:autoSpaceDN w:val="0"/>
        <w:adjustRightInd w:val="0"/>
        <w:ind w:left="426"/>
        <w:jc w:val="both"/>
        <w:rPr>
          <w:rFonts w:cstheme="minorHAnsi"/>
          <w:b/>
          <w:color w:val="000000"/>
        </w:rPr>
      </w:pPr>
    </w:p>
    <w:p w14:paraId="0E3CFDA1" w14:textId="7167403C" w:rsidR="00A91146" w:rsidRPr="003640BC" w:rsidRDefault="001F277A" w:rsidP="00082BAA">
      <w:pPr>
        <w:autoSpaceDE w:val="0"/>
        <w:autoSpaceDN w:val="0"/>
        <w:adjustRightInd w:val="0"/>
        <w:spacing w:line="276" w:lineRule="auto"/>
        <w:ind w:left="426"/>
        <w:jc w:val="both"/>
        <w:rPr>
          <w:rFonts w:cstheme="minorHAnsi"/>
          <w:color w:val="000000"/>
        </w:rPr>
      </w:pPr>
      <w:hyperlink r:id="rId87" w:history="1">
        <w:r w:rsidR="00C52FC7" w:rsidRPr="00635B3C">
          <w:rPr>
            <w:rStyle w:val="Hyperlink"/>
            <w:rFonts w:cstheme="minorHAnsi"/>
            <w:color w:val="0000FF"/>
          </w:rPr>
          <w:t>Guidance on decontamination of linen</w:t>
        </w:r>
      </w:hyperlink>
      <w:r w:rsidR="00C52FC7" w:rsidRPr="00635B3C">
        <w:rPr>
          <w:rFonts w:cstheme="minorHAnsi"/>
          <w:color w:val="0000FF"/>
        </w:rPr>
        <w:t xml:space="preserve"> </w:t>
      </w:r>
      <w:r w:rsidR="00C52FC7">
        <w:rPr>
          <w:rFonts w:cstheme="minorHAnsi"/>
        </w:rPr>
        <w:t>m</w:t>
      </w:r>
      <w:r w:rsidR="00A91146" w:rsidRPr="003640BC">
        <w:rPr>
          <w:rFonts w:cstheme="minorHAnsi"/>
          <w:color w:val="000000"/>
        </w:rPr>
        <w:t>ust be followed. Basic principles are described below:</w:t>
      </w:r>
    </w:p>
    <w:p w14:paraId="54DAD1F1" w14:textId="368EA33E" w:rsidR="00A91146" w:rsidRPr="00A128F9" w:rsidRDefault="00A91146" w:rsidP="00E901AF">
      <w:pPr>
        <w:pStyle w:val="ListParagraph"/>
        <w:numPr>
          <w:ilvl w:val="0"/>
          <w:numId w:val="41"/>
        </w:numPr>
        <w:autoSpaceDE w:val="0"/>
        <w:autoSpaceDN w:val="0"/>
        <w:adjustRightInd w:val="0"/>
        <w:spacing w:line="276" w:lineRule="auto"/>
        <w:jc w:val="both"/>
        <w:rPr>
          <w:rFonts w:cstheme="minorHAnsi"/>
          <w:color w:val="000000"/>
        </w:rPr>
      </w:pPr>
      <w:r w:rsidRPr="00A128F9">
        <w:rPr>
          <w:rFonts w:cstheme="minorHAnsi"/>
          <w:color w:val="000000"/>
        </w:rPr>
        <w:t>Any towels or other laundry</w:t>
      </w:r>
      <w:r w:rsidR="00635B3C" w:rsidRPr="00A128F9">
        <w:rPr>
          <w:rFonts w:cstheme="minorHAnsi"/>
          <w:color w:val="000000"/>
        </w:rPr>
        <w:t xml:space="preserve"> items</w:t>
      </w:r>
      <w:r w:rsidRPr="00A128F9">
        <w:rPr>
          <w:rFonts w:cstheme="minorHAnsi"/>
          <w:color w:val="000000"/>
        </w:rPr>
        <w:t xml:space="preserve"> used by a confirmed or suspected case should be treated as </w:t>
      </w:r>
      <w:r w:rsidR="00A128F9">
        <w:rPr>
          <w:rFonts w:cstheme="minorHAnsi"/>
          <w:color w:val="000000"/>
        </w:rPr>
        <w:t xml:space="preserve">potentially </w:t>
      </w:r>
      <w:r w:rsidRPr="00A128F9">
        <w:rPr>
          <w:rFonts w:cstheme="minorHAnsi"/>
          <w:color w:val="000000"/>
        </w:rPr>
        <w:t>infectious.</w:t>
      </w:r>
    </w:p>
    <w:p w14:paraId="69B4FD30" w14:textId="222A02E4" w:rsidR="00A91146" w:rsidRPr="00A128F9" w:rsidRDefault="00A91146"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 xml:space="preserve">PPE should be worn </w:t>
      </w:r>
      <w:r w:rsidR="00A128F9">
        <w:rPr>
          <w:rFonts w:cstheme="minorHAnsi"/>
          <w:color w:val="000000"/>
        </w:rPr>
        <w:t>when</w:t>
      </w:r>
      <w:r w:rsidRPr="00A128F9">
        <w:rPr>
          <w:rFonts w:cstheme="minorHAnsi"/>
          <w:color w:val="000000"/>
        </w:rPr>
        <w:t xml:space="preserve"> handling dirty or contaminated laundry.</w:t>
      </w:r>
    </w:p>
    <w:p w14:paraId="2E063CBF" w14:textId="004E5184" w:rsidR="00A128F9" w:rsidRPr="00A128F9" w:rsidRDefault="00A128F9" w:rsidP="00E901AF">
      <w:pPr>
        <w:pStyle w:val="ListParagraph"/>
        <w:numPr>
          <w:ilvl w:val="0"/>
          <w:numId w:val="20"/>
        </w:numPr>
        <w:rPr>
          <w:rFonts w:cstheme="minorHAnsi"/>
          <w:color w:val="000000"/>
        </w:rPr>
      </w:pPr>
      <w:r>
        <w:rPr>
          <w:rFonts w:cstheme="minorHAnsi"/>
          <w:color w:val="000000"/>
        </w:rPr>
        <w:t>Potentially infectious or soiled l</w:t>
      </w:r>
      <w:r w:rsidRPr="00A128F9">
        <w:rPr>
          <w:rFonts w:cstheme="minorHAnsi"/>
          <w:color w:val="000000"/>
        </w:rPr>
        <w:t>aundry should be placed in a red-water soluble bag and then placed in an impermeable nylon or polyester bag for transport to the laundry, which must be labelled as “infectious linen”. Place the sealed red-water soluble bag in the washing machine and launder on an appropriate cycle as per the above guidance. Dispose of the polythene bag as waste, launder the nylon bag on an appropriate disinfection cycle.</w:t>
      </w:r>
    </w:p>
    <w:p w14:paraId="41384C5E" w14:textId="77777777" w:rsidR="00A128F9" w:rsidRDefault="00A128F9"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 xml:space="preserve">Wash items in accordance with the manufacturer’s instructions. </w:t>
      </w:r>
    </w:p>
    <w:p w14:paraId="0415BD4A" w14:textId="26A1EFF9" w:rsidR="00A128F9" w:rsidRDefault="00A128F9"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 xml:space="preserve">Use the warmest water setting </w:t>
      </w:r>
      <w:r>
        <w:rPr>
          <w:rFonts w:cstheme="minorHAnsi"/>
          <w:color w:val="000000"/>
        </w:rPr>
        <w:t xml:space="preserve">for the fabric </w:t>
      </w:r>
      <w:r w:rsidRPr="00A128F9">
        <w:rPr>
          <w:rFonts w:cstheme="minorHAnsi"/>
          <w:color w:val="000000"/>
        </w:rPr>
        <w:t xml:space="preserve">and dry items completely. </w:t>
      </w:r>
    </w:p>
    <w:p w14:paraId="44B629CF" w14:textId="1B6EC8B0" w:rsidR="00A128F9" w:rsidRDefault="00A128F9"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 xml:space="preserve">Dirty laundry that has been in contact with an unwell person can be washed with other people’s items. </w:t>
      </w:r>
    </w:p>
    <w:p w14:paraId="03E8527F" w14:textId="5799DCBD" w:rsidR="00A128F9" w:rsidRPr="00A128F9" w:rsidRDefault="00A128F9"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To minimise the possibility of dispersing virus through the air, do not shake dirty laundry prior to washing.</w:t>
      </w:r>
    </w:p>
    <w:p w14:paraId="1B02966B" w14:textId="77777777" w:rsidR="00A128F9" w:rsidRDefault="00A128F9" w:rsidP="00E901AF">
      <w:pPr>
        <w:pStyle w:val="ListParagraph"/>
        <w:numPr>
          <w:ilvl w:val="0"/>
          <w:numId w:val="20"/>
        </w:numPr>
        <w:autoSpaceDE w:val="0"/>
        <w:autoSpaceDN w:val="0"/>
        <w:adjustRightInd w:val="0"/>
        <w:spacing w:line="276" w:lineRule="auto"/>
        <w:jc w:val="both"/>
        <w:rPr>
          <w:rFonts w:cstheme="minorHAnsi"/>
          <w:color w:val="000000"/>
        </w:rPr>
      </w:pPr>
      <w:r w:rsidRPr="00A128F9">
        <w:rPr>
          <w:rFonts w:cstheme="minorHAnsi"/>
          <w:color w:val="000000"/>
        </w:rPr>
        <w:t>Clean and disinfect anything used for transporting laundry with your usual products, in line with the cleaning guidance above.</w:t>
      </w:r>
    </w:p>
    <w:p w14:paraId="6B3B84AB" w14:textId="77777777" w:rsidR="00A91146" w:rsidRDefault="00A91146" w:rsidP="00082BAA">
      <w:pPr>
        <w:autoSpaceDE w:val="0"/>
        <w:autoSpaceDN w:val="0"/>
        <w:adjustRightInd w:val="0"/>
        <w:spacing w:line="276" w:lineRule="auto"/>
        <w:ind w:left="426"/>
        <w:jc w:val="both"/>
        <w:rPr>
          <w:rFonts w:cstheme="minorHAnsi"/>
          <w:color w:val="000000"/>
        </w:rPr>
      </w:pPr>
    </w:p>
    <w:p w14:paraId="256AEB1A" w14:textId="77777777" w:rsidR="009D71AB" w:rsidRDefault="009D71AB" w:rsidP="00F74FBF">
      <w:pPr>
        <w:autoSpaceDE w:val="0"/>
        <w:autoSpaceDN w:val="0"/>
        <w:adjustRightInd w:val="0"/>
        <w:ind w:left="426"/>
        <w:jc w:val="both"/>
        <w:rPr>
          <w:rFonts w:cstheme="minorHAnsi"/>
          <w:b/>
          <w:color w:val="31849B" w:themeColor="accent5" w:themeShade="BF"/>
        </w:rPr>
      </w:pPr>
    </w:p>
    <w:p w14:paraId="655D7779" w14:textId="1C813F6D" w:rsidR="00A91146" w:rsidRPr="00CF5FCD" w:rsidRDefault="00A91146" w:rsidP="00F74FBF">
      <w:pPr>
        <w:autoSpaceDE w:val="0"/>
        <w:autoSpaceDN w:val="0"/>
        <w:adjustRightInd w:val="0"/>
        <w:ind w:left="426"/>
        <w:jc w:val="both"/>
        <w:rPr>
          <w:rFonts w:cstheme="minorHAnsi"/>
          <w:b/>
          <w:color w:val="31849B" w:themeColor="accent5" w:themeShade="BF"/>
        </w:rPr>
      </w:pPr>
      <w:r w:rsidRPr="00CF5FCD">
        <w:rPr>
          <w:rFonts w:cstheme="minorHAnsi"/>
          <w:b/>
          <w:color w:val="31849B" w:themeColor="accent5" w:themeShade="BF"/>
        </w:rPr>
        <w:lastRenderedPageBreak/>
        <w:t xml:space="preserve">Staff </w:t>
      </w:r>
      <w:r w:rsidR="001828BF" w:rsidRPr="00CF5FCD">
        <w:rPr>
          <w:rFonts w:cstheme="minorHAnsi"/>
          <w:b/>
          <w:color w:val="31849B" w:themeColor="accent5" w:themeShade="BF"/>
        </w:rPr>
        <w:t>U</w:t>
      </w:r>
      <w:r w:rsidRPr="00CF5FCD">
        <w:rPr>
          <w:rFonts w:cstheme="minorHAnsi"/>
          <w:b/>
          <w:color w:val="31849B" w:themeColor="accent5" w:themeShade="BF"/>
        </w:rPr>
        <w:t>niforms</w:t>
      </w:r>
    </w:p>
    <w:p w14:paraId="136355B6" w14:textId="77777777" w:rsidR="00046315" w:rsidRDefault="00046315" w:rsidP="00F74FBF">
      <w:pPr>
        <w:autoSpaceDE w:val="0"/>
        <w:autoSpaceDN w:val="0"/>
        <w:adjustRightInd w:val="0"/>
        <w:ind w:left="426"/>
        <w:jc w:val="both"/>
        <w:rPr>
          <w:rFonts w:cstheme="minorHAnsi"/>
          <w:b/>
          <w:color w:val="000000"/>
        </w:rPr>
      </w:pPr>
    </w:p>
    <w:p w14:paraId="78E2835A" w14:textId="77777777" w:rsidR="00250717" w:rsidRPr="00250717" w:rsidRDefault="00250717" w:rsidP="00E901AF">
      <w:pPr>
        <w:pStyle w:val="ListParagraph"/>
        <w:numPr>
          <w:ilvl w:val="0"/>
          <w:numId w:val="33"/>
        </w:numPr>
        <w:autoSpaceDE w:val="0"/>
        <w:autoSpaceDN w:val="0"/>
        <w:adjustRightInd w:val="0"/>
        <w:spacing w:line="276" w:lineRule="auto"/>
        <w:ind w:left="851" w:hanging="425"/>
        <w:jc w:val="both"/>
        <w:rPr>
          <w:rFonts w:cstheme="minorHAnsi"/>
          <w:color w:val="000000"/>
        </w:rPr>
      </w:pPr>
      <w:r w:rsidRPr="00250717">
        <w:rPr>
          <w:rFonts w:cstheme="minorHAnsi"/>
          <w:color w:val="000000"/>
        </w:rPr>
        <w:t xml:space="preserve">Uniforms and other work clothing should be laundered at work if there are facilities for this. </w:t>
      </w:r>
    </w:p>
    <w:p w14:paraId="4DBD57C4" w14:textId="7E43CC63" w:rsidR="00A91146" w:rsidRPr="00250717" w:rsidRDefault="00A91146" w:rsidP="00E901AF">
      <w:pPr>
        <w:pStyle w:val="ListParagraph"/>
        <w:numPr>
          <w:ilvl w:val="0"/>
          <w:numId w:val="33"/>
        </w:numPr>
        <w:autoSpaceDE w:val="0"/>
        <w:autoSpaceDN w:val="0"/>
        <w:adjustRightInd w:val="0"/>
        <w:spacing w:line="276" w:lineRule="auto"/>
        <w:ind w:left="851" w:hanging="425"/>
        <w:jc w:val="both"/>
        <w:rPr>
          <w:rFonts w:cstheme="minorHAnsi"/>
          <w:color w:val="000000"/>
        </w:rPr>
      </w:pPr>
      <w:r w:rsidRPr="00250717">
        <w:rPr>
          <w:rFonts w:cstheme="minorHAnsi"/>
          <w:color w:val="000000"/>
        </w:rPr>
        <w:t xml:space="preserve">Uniforms </w:t>
      </w:r>
      <w:r w:rsidR="00776E0C" w:rsidRPr="00250717">
        <w:rPr>
          <w:rFonts w:cstheme="minorHAnsi"/>
          <w:color w:val="000000"/>
        </w:rPr>
        <w:t xml:space="preserve">should not be worn between home </w:t>
      </w:r>
      <w:r w:rsidR="00BE4EE8" w:rsidRPr="00250717">
        <w:rPr>
          <w:rFonts w:cstheme="minorHAnsi"/>
          <w:color w:val="000000"/>
        </w:rPr>
        <w:t xml:space="preserve">and work. They </w:t>
      </w:r>
      <w:r w:rsidRPr="00250717">
        <w:rPr>
          <w:rFonts w:cstheme="minorHAnsi"/>
          <w:color w:val="000000"/>
        </w:rPr>
        <w:t xml:space="preserve">should be transported home in a disposable plastic bag. </w:t>
      </w:r>
    </w:p>
    <w:p w14:paraId="73DCC8E0" w14:textId="0342A23D" w:rsidR="00A91146" w:rsidRPr="00250717" w:rsidRDefault="00BE4EE8" w:rsidP="00E901AF">
      <w:pPr>
        <w:pStyle w:val="ListParagraph"/>
        <w:numPr>
          <w:ilvl w:val="0"/>
          <w:numId w:val="33"/>
        </w:numPr>
        <w:autoSpaceDE w:val="0"/>
        <w:autoSpaceDN w:val="0"/>
        <w:adjustRightInd w:val="0"/>
        <w:spacing w:line="276" w:lineRule="auto"/>
        <w:ind w:left="851" w:hanging="425"/>
        <w:jc w:val="both"/>
        <w:rPr>
          <w:rFonts w:cstheme="minorHAnsi"/>
          <w:color w:val="000000"/>
        </w:rPr>
      </w:pPr>
      <w:r w:rsidRPr="00250717">
        <w:rPr>
          <w:rFonts w:cstheme="minorHAnsi"/>
          <w:color w:val="000000"/>
        </w:rPr>
        <w:t>Uniforms should be laundered at home:</w:t>
      </w:r>
      <w:r w:rsidR="00A91146" w:rsidRPr="00250717">
        <w:rPr>
          <w:rFonts w:cstheme="minorHAnsi"/>
          <w:color w:val="000000"/>
        </w:rPr>
        <w:t xml:space="preserve"> </w:t>
      </w:r>
    </w:p>
    <w:p w14:paraId="78132EEF" w14:textId="77777777" w:rsidR="00A91146" w:rsidRPr="00CC02D3" w:rsidRDefault="00A91146" w:rsidP="00082BAA">
      <w:pPr>
        <w:pStyle w:val="ListParagraph"/>
        <w:numPr>
          <w:ilvl w:val="1"/>
          <w:numId w:val="3"/>
        </w:numPr>
        <w:autoSpaceDE w:val="0"/>
        <w:autoSpaceDN w:val="0"/>
        <w:adjustRightInd w:val="0"/>
        <w:spacing w:line="276" w:lineRule="auto"/>
        <w:ind w:left="1276"/>
        <w:jc w:val="both"/>
        <w:rPr>
          <w:rFonts w:cstheme="minorHAnsi"/>
          <w:color w:val="000000"/>
        </w:rPr>
      </w:pPr>
      <w:r w:rsidRPr="00CC02D3">
        <w:rPr>
          <w:rFonts w:cstheme="minorHAnsi"/>
          <w:color w:val="000000"/>
        </w:rPr>
        <w:t xml:space="preserve">separately from other household linen, </w:t>
      </w:r>
    </w:p>
    <w:p w14:paraId="12FC86E1" w14:textId="77777777" w:rsidR="00A91146" w:rsidRPr="00CC02D3" w:rsidRDefault="00A91146" w:rsidP="00082BAA">
      <w:pPr>
        <w:pStyle w:val="ListParagraph"/>
        <w:numPr>
          <w:ilvl w:val="1"/>
          <w:numId w:val="3"/>
        </w:numPr>
        <w:autoSpaceDE w:val="0"/>
        <w:autoSpaceDN w:val="0"/>
        <w:adjustRightInd w:val="0"/>
        <w:spacing w:line="276" w:lineRule="auto"/>
        <w:ind w:left="1276"/>
        <w:jc w:val="both"/>
        <w:rPr>
          <w:rFonts w:cstheme="minorHAnsi"/>
          <w:color w:val="000000"/>
        </w:rPr>
      </w:pPr>
      <w:r w:rsidRPr="00CC02D3">
        <w:rPr>
          <w:rFonts w:cstheme="minorHAnsi"/>
          <w:color w:val="000000"/>
        </w:rPr>
        <w:t xml:space="preserve">in a load not more than half the machine capacity, </w:t>
      </w:r>
    </w:p>
    <w:p w14:paraId="7CCF298C" w14:textId="77777777" w:rsidR="00A91146" w:rsidRPr="00CC02D3" w:rsidRDefault="00A91146" w:rsidP="00082BAA">
      <w:pPr>
        <w:pStyle w:val="ListParagraph"/>
        <w:numPr>
          <w:ilvl w:val="1"/>
          <w:numId w:val="3"/>
        </w:numPr>
        <w:autoSpaceDE w:val="0"/>
        <w:autoSpaceDN w:val="0"/>
        <w:adjustRightInd w:val="0"/>
        <w:spacing w:line="276" w:lineRule="auto"/>
        <w:ind w:left="1276"/>
        <w:jc w:val="both"/>
        <w:rPr>
          <w:rFonts w:cstheme="minorHAnsi"/>
          <w:color w:val="000000"/>
        </w:rPr>
      </w:pPr>
      <w:r w:rsidRPr="00CC02D3">
        <w:rPr>
          <w:rFonts w:cstheme="minorHAnsi"/>
          <w:color w:val="000000"/>
        </w:rPr>
        <w:t>at the maximum temperature the fabric can tolerate and dried completely.</w:t>
      </w:r>
    </w:p>
    <w:p w14:paraId="3279C876" w14:textId="77777777" w:rsidR="00541F0C" w:rsidRDefault="00541F0C" w:rsidP="00F255A2">
      <w:pPr>
        <w:pStyle w:val="Title"/>
        <w:rPr>
          <w:highlight w:val="yellow"/>
        </w:rPr>
      </w:pPr>
    </w:p>
    <w:p w14:paraId="51729BDF" w14:textId="7A9C2CC4" w:rsidR="0088123A" w:rsidRPr="00617FD2" w:rsidRDefault="0088123A" w:rsidP="00A93EE5">
      <w:pPr>
        <w:pStyle w:val="PHEContentslist"/>
        <w:spacing w:line="240" w:lineRule="auto"/>
        <w:ind w:left="284"/>
        <w:jc w:val="both"/>
        <w:rPr>
          <w:rStyle w:val="PHEFrontpagemaintitle"/>
          <w:b w:val="0"/>
          <w:bCs w:val="0"/>
          <w:color w:val="31849B" w:themeColor="accent5" w:themeShade="BF"/>
          <w:sz w:val="44"/>
          <w:szCs w:val="44"/>
        </w:rPr>
      </w:pPr>
      <w:r w:rsidRPr="00617FD2">
        <w:rPr>
          <w:rStyle w:val="PHEFrontpagemaintitle"/>
          <w:b w:val="0"/>
          <w:bCs w:val="0"/>
          <w:color w:val="31849B" w:themeColor="accent5" w:themeShade="BF"/>
          <w:sz w:val="44"/>
          <w:szCs w:val="44"/>
        </w:rPr>
        <w:t xml:space="preserve">Section </w:t>
      </w:r>
      <w:r w:rsidR="007819D2" w:rsidRPr="00617FD2">
        <w:rPr>
          <w:rStyle w:val="PHEFrontpagemaintitle"/>
          <w:b w:val="0"/>
          <w:bCs w:val="0"/>
          <w:color w:val="31849B" w:themeColor="accent5" w:themeShade="BF"/>
          <w:sz w:val="44"/>
          <w:szCs w:val="44"/>
          <w:lang w:val="en-GB"/>
        </w:rPr>
        <w:t>8</w:t>
      </w:r>
      <w:r w:rsidRPr="00617FD2">
        <w:rPr>
          <w:rStyle w:val="PHEFrontpagemaintitle"/>
          <w:b w:val="0"/>
          <w:bCs w:val="0"/>
          <w:color w:val="31849B" w:themeColor="accent5" w:themeShade="BF"/>
          <w:sz w:val="44"/>
          <w:szCs w:val="44"/>
        </w:rPr>
        <w:t xml:space="preserve">: Visitors </w:t>
      </w:r>
    </w:p>
    <w:p w14:paraId="4D95B182" w14:textId="77777777" w:rsidR="00681D68" w:rsidRPr="008A182C" w:rsidRDefault="00681D68" w:rsidP="00681D68">
      <w:pPr>
        <w:ind w:left="284"/>
        <w:rPr>
          <w:b/>
          <w:sz w:val="16"/>
          <w:szCs w:val="16"/>
          <w:highlight w:val="yellow"/>
          <w:lang w:val="en"/>
        </w:rPr>
      </w:pPr>
    </w:p>
    <w:p w14:paraId="181EB464" w14:textId="22964BE0" w:rsidR="00430493" w:rsidRPr="00430493" w:rsidRDefault="00430493" w:rsidP="00E901AF">
      <w:pPr>
        <w:numPr>
          <w:ilvl w:val="0"/>
          <w:numId w:val="42"/>
        </w:numPr>
        <w:kinsoku w:val="0"/>
        <w:overflowPunct w:val="0"/>
        <w:spacing w:line="276" w:lineRule="auto"/>
        <w:contextualSpacing/>
        <w:textAlignment w:val="baseline"/>
        <w:rPr>
          <w:color w:val="98002E"/>
          <w:szCs w:val="24"/>
          <w:lang w:eastAsia="en-GB"/>
        </w:rPr>
      </w:pPr>
      <w:r w:rsidRPr="00430493">
        <w:rPr>
          <w:rFonts w:eastAsia="ヒラギノ角ゴ Pro W3"/>
          <w:color w:val="000000"/>
          <w:kern w:val="24"/>
          <w:szCs w:val="24"/>
          <w:lang w:eastAsia="en-GB"/>
        </w:rPr>
        <w:t xml:space="preserve">For advice and guidance regarding visitors to the care home, refer to the </w:t>
      </w:r>
      <w:hyperlink r:id="rId88" w:history="1">
        <w:r w:rsidRPr="00430493">
          <w:rPr>
            <w:rFonts w:eastAsia="ヒラギノ角ゴ Pro W3"/>
            <w:color w:val="1F1FEF"/>
            <w:kern w:val="24"/>
            <w:szCs w:val="24"/>
            <w:u w:val="single"/>
            <w:lang w:eastAsia="en-GB"/>
          </w:rPr>
          <w:t>Guidance</w:t>
        </w:r>
      </w:hyperlink>
      <w:hyperlink r:id="rId89" w:history="1">
        <w:r w:rsidRPr="00430493">
          <w:rPr>
            <w:rFonts w:eastAsia="ヒラギノ角ゴ Pro W3"/>
            <w:color w:val="1F1FEF"/>
            <w:kern w:val="24"/>
            <w:szCs w:val="24"/>
            <w:u w:val="single"/>
            <w:lang w:eastAsia="en-GB"/>
          </w:rPr>
          <w:t xml:space="preserve"> on care home visiting</w:t>
        </w:r>
        <w:r w:rsidRPr="00430493">
          <w:rPr>
            <w:rFonts w:eastAsia="ヒラギノ角ゴ Pro W3"/>
            <w:color w:val="1F1FEF"/>
            <w:kern w:val="24"/>
            <w:szCs w:val="24"/>
            <w:lang w:eastAsia="en-GB"/>
          </w:rPr>
          <w:t xml:space="preserve"> </w:t>
        </w:r>
      </w:hyperlink>
      <w:r w:rsidRPr="00430493">
        <w:rPr>
          <w:rFonts w:eastAsia="ヒラギノ角ゴ Pro W3"/>
          <w:kern w:val="24"/>
          <w:szCs w:val="24"/>
          <w:lang w:eastAsia="en-GB"/>
        </w:rPr>
        <w:t>and</w:t>
      </w:r>
      <w:r w:rsidRPr="00430493">
        <w:rPr>
          <w:rFonts w:eastAsia="ヒラギノ角ゴ Pro W3"/>
          <w:color w:val="1F1FEF"/>
          <w:kern w:val="24"/>
          <w:szCs w:val="24"/>
          <w:lang w:eastAsia="en-GB"/>
        </w:rPr>
        <w:t xml:space="preserve"> </w:t>
      </w:r>
      <w:hyperlink r:id="rId90" w:history="1">
        <w:r w:rsidRPr="00430493">
          <w:rPr>
            <w:rFonts w:eastAsia="ヒラギノ角ゴ Pro W3"/>
            <w:color w:val="1F1FEF"/>
            <w:kern w:val="24"/>
            <w:szCs w:val="24"/>
            <w:u w:val="single"/>
            <w:lang w:eastAsia="en-GB"/>
          </w:rPr>
          <w:t>Visits out of care homes</w:t>
        </w:r>
      </w:hyperlink>
    </w:p>
    <w:p w14:paraId="6CFB19A5" w14:textId="77777777" w:rsidR="00430493" w:rsidRPr="00430493" w:rsidRDefault="00430493" w:rsidP="00E901AF">
      <w:pPr>
        <w:numPr>
          <w:ilvl w:val="0"/>
          <w:numId w:val="42"/>
        </w:numPr>
        <w:kinsoku w:val="0"/>
        <w:overflowPunct w:val="0"/>
        <w:spacing w:line="276" w:lineRule="auto"/>
        <w:contextualSpacing/>
        <w:textAlignment w:val="baseline"/>
        <w:rPr>
          <w:color w:val="98002E"/>
          <w:szCs w:val="24"/>
          <w:lang w:eastAsia="en-GB"/>
        </w:rPr>
      </w:pPr>
      <w:r w:rsidRPr="00430493">
        <w:rPr>
          <w:rFonts w:eastAsia="ヒラギノ角ゴ Pro W3"/>
          <w:color w:val="000000"/>
          <w:kern w:val="24"/>
          <w:szCs w:val="24"/>
          <w:lang w:eastAsia="en-GB"/>
        </w:rPr>
        <w:t>Visiting policies should be in line with local and national restrictions and guidance</w:t>
      </w:r>
    </w:p>
    <w:p w14:paraId="7813CD6B" w14:textId="097D3860" w:rsidR="00430493" w:rsidRPr="000B1D1B" w:rsidRDefault="00430493" w:rsidP="00E901AF">
      <w:pPr>
        <w:numPr>
          <w:ilvl w:val="0"/>
          <w:numId w:val="42"/>
        </w:numPr>
        <w:kinsoku w:val="0"/>
        <w:overflowPunct w:val="0"/>
        <w:spacing w:line="276" w:lineRule="auto"/>
        <w:contextualSpacing/>
        <w:textAlignment w:val="baseline"/>
        <w:rPr>
          <w:color w:val="98002E"/>
          <w:szCs w:val="24"/>
          <w:lang w:eastAsia="en-GB"/>
        </w:rPr>
      </w:pPr>
      <w:r w:rsidRPr="00430493">
        <w:rPr>
          <w:rFonts w:eastAsia="ヒラギノ角ゴ Pro W3"/>
          <w:color w:val="000000"/>
          <w:kern w:val="24"/>
          <w:szCs w:val="24"/>
          <w:lang w:eastAsia="en-GB"/>
        </w:rPr>
        <w:t>For further information on visitor testing and reporting of test results see</w:t>
      </w:r>
      <w:r w:rsidR="000B1D1B">
        <w:rPr>
          <w:rFonts w:eastAsia="ヒラギノ角ゴ Pro W3"/>
          <w:color w:val="000000"/>
          <w:kern w:val="24"/>
          <w:szCs w:val="24"/>
          <w:lang w:eastAsia="en-GB"/>
        </w:rPr>
        <w:t xml:space="preserve"> </w:t>
      </w:r>
      <w:proofErr w:type="spellStart"/>
      <w:r w:rsidR="000B1D1B">
        <w:rPr>
          <w:rFonts w:eastAsia="ヒラギノ角ゴ Pro W3"/>
          <w:color w:val="000000"/>
          <w:kern w:val="24"/>
          <w:szCs w:val="24"/>
          <w:lang w:eastAsia="en-GB"/>
        </w:rPr>
        <w:t>see</w:t>
      </w:r>
      <w:proofErr w:type="spellEnd"/>
      <w:r w:rsidR="000B1D1B">
        <w:rPr>
          <w:rFonts w:eastAsia="ヒラギノ角ゴ Pro W3"/>
          <w:color w:val="000000"/>
          <w:kern w:val="24"/>
          <w:szCs w:val="24"/>
          <w:lang w:eastAsia="en-GB"/>
        </w:rPr>
        <w:t xml:space="preserve"> Section 5.2</w:t>
      </w:r>
      <w:r w:rsidRPr="00430493">
        <w:rPr>
          <w:rFonts w:eastAsia="ヒラギノ角ゴ Pro W3"/>
          <w:color w:val="000000"/>
          <w:kern w:val="24"/>
          <w:szCs w:val="24"/>
          <w:lang w:eastAsia="en-GB"/>
        </w:rPr>
        <w:t xml:space="preserve"> </w:t>
      </w:r>
      <w:r w:rsidR="000B1D1B">
        <w:rPr>
          <w:rFonts w:eastAsia="ヒラギノ角ゴ Pro W3"/>
          <w:color w:val="000000"/>
          <w:kern w:val="24"/>
          <w:szCs w:val="24"/>
          <w:lang w:eastAsia="en-GB"/>
        </w:rPr>
        <w:t xml:space="preserve">above and </w:t>
      </w:r>
      <w:hyperlink r:id="rId91" w:history="1">
        <w:r w:rsidRPr="00430493">
          <w:rPr>
            <w:rFonts w:eastAsia="ヒラギノ角ゴ Pro W3"/>
            <w:color w:val="1F1FEF"/>
            <w:kern w:val="24"/>
            <w:szCs w:val="24"/>
            <w:u w:val="single"/>
            <w:lang w:eastAsia="en-GB"/>
          </w:rPr>
          <w:t xml:space="preserve">Coronavirus (COVID-19) testing for adult social care settings </w:t>
        </w:r>
      </w:hyperlink>
    </w:p>
    <w:p w14:paraId="23E862E4" w14:textId="38839C49" w:rsidR="000B1D1B" w:rsidRPr="000B1D1B" w:rsidRDefault="000B1D1B" w:rsidP="000B1D1B">
      <w:pPr>
        <w:numPr>
          <w:ilvl w:val="0"/>
          <w:numId w:val="42"/>
        </w:numPr>
        <w:kinsoku w:val="0"/>
        <w:overflowPunct w:val="0"/>
        <w:spacing w:line="276" w:lineRule="auto"/>
        <w:contextualSpacing/>
        <w:textAlignment w:val="baseline"/>
        <w:rPr>
          <w:color w:val="98002E"/>
          <w:szCs w:val="24"/>
          <w:lang w:eastAsia="en-GB"/>
        </w:rPr>
      </w:pPr>
      <w:r w:rsidRPr="00430493">
        <w:rPr>
          <w:rFonts w:eastAsia="ヒラギノ角ゴ Pro W3"/>
          <w:color w:val="000000"/>
          <w:kern w:val="24"/>
          <w:szCs w:val="24"/>
          <w:lang w:eastAsia="en-GB"/>
        </w:rPr>
        <w:t xml:space="preserve">Testing does not completely remove the risk of infection associated with visiting and it is essential that visitors wear appropriate PPE, observe social distancing, and follow good hygiene throughout their visit. </w:t>
      </w:r>
    </w:p>
    <w:p w14:paraId="2ABC7317" w14:textId="2D64EE67" w:rsidR="00430493" w:rsidRPr="00430493" w:rsidRDefault="00430493" w:rsidP="00E901AF">
      <w:pPr>
        <w:numPr>
          <w:ilvl w:val="0"/>
          <w:numId w:val="42"/>
        </w:numPr>
        <w:kinsoku w:val="0"/>
        <w:overflowPunct w:val="0"/>
        <w:spacing w:line="276" w:lineRule="auto"/>
        <w:contextualSpacing/>
        <w:textAlignment w:val="baseline"/>
        <w:rPr>
          <w:color w:val="98002E"/>
          <w:szCs w:val="24"/>
          <w:lang w:eastAsia="en-GB"/>
        </w:rPr>
      </w:pPr>
      <w:r w:rsidRPr="00430493">
        <w:rPr>
          <w:rFonts w:eastAsia="ヒラギノ角ゴ Pro W3"/>
          <w:color w:val="000000"/>
          <w:kern w:val="24"/>
          <w:szCs w:val="24"/>
          <w:lang w:eastAsia="en-GB"/>
        </w:rPr>
        <w:t xml:space="preserve">Each </w:t>
      </w:r>
      <w:r w:rsidR="009D71AB">
        <w:rPr>
          <w:rFonts w:eastAsia="ヒラギノ角ゴ Pro W3"/>
          <w:color w:val="000000"/>
          <w:kern w:val="24"/>
          <w:szCs w:val="24"/>
          <w:lang w:eastAsia="en-GB"/>
        </w:rPr>
        <w:t>c</w:t>
      </w:r>
      <w:r w:rsidRPr="00430493">
        <w:rPr>
          <w:rFonts w:eastAsia="ヒラギノ角ゴ Pro W3"/>
          <w:color w:val="000000"/>
          <w:kern w:val="24"/>
          <w:szCs w:val="24"/>
          <w:lang w:eastAsia="en-GB"/>
        </w:rPr>
        <w:t xml:space="preserve">are home must complete a dynamic </w:t>
      </w:r>
      <w:r w:rsidR="009D71AB">
        <w:rPr>
          <w:rFonts w:eastAsia="ヒラギノ角ゴ Pro W3"/>
          <w:color w:val="000000"/>
          <w:kern w:val="24"/>
          <w:szCs w:val="24"/>
          <w:lang w:eastAsia="en-GB"/>
        </w:rPr>
        <w:t>r</w:t>
      </w:r>
      <w:r w:rsidRPr="00430493">
        <w:rPr>
          <w:rFonts w:eastAsia="ヒラギノ角ゴ Pro W3"/>
          <w:color w:val="000000"/>
          <w:kern w:val="24"/>
          <w:szCs w:val="24"/>
          <w:lang w:eastAsia="en-GB"/>
        </w:rPr>
        <w:t xml:space="preserve">isk </w:t>
      </w:r>
      <w:r w:rsidR="009D71AB">
        <w:rPr>
          <w:rFonts w:eastAsia="ヒラギノ角ゴ Pro W3"/>
          <w:color w:val="000000"/>
          <w:kern w:val="24"/>
          <w:szCs w:val="24"/>
          <w:lang w:eastAsia="en-GB"/>
        </w:rPr>
        <w:t>a</w:t>
      </w:r>
      <w:r w:rsidRPr="00430493">
        <w:rPr>
          <w:rFonts w:eastAsia="ヒラギノ角ゴ Pro W3"/>
          <w:color w:val="000000"/>
          <w:kern w:val="24"/>
          <w:szCs w:val="24"/>
          <w:lang w:eastAsia="en-GB"/>
        </w:rPr>
        <w:t>ssessment in relation to both whole care home visiting and visiting for each individual resident, which formally considers the advice of the local D</w:t>
      </w:r>
      <w:r w:rsidR="009D71AB">
        <w:rPr>
          <w:rFonts w:eastAsia="ヒラギノ角ゴ Pro W3"/>
          <w:color w:val="000000"/>
          <w:kern w:val="24"/>
          <w:szCs w:val="24"/>
          <w:lang w:eastAsia="en-GB"/>
        </w:rPr>
        <w:t xml:space="preserve">irector of </w:t>
      </w:r>
      <w:r w:rsidRPr="00430493">
        <w:rPr>
          <w:rFonts w:eastAsia="ヒラギノ角ゴ Pro W3"/>
          <w:color w:val="000000"/>
          <w:kern w:val="24"/>
          <w:szCs w:val="24"/>
          <w:lang w:eastAsia="en-GB"/>
        </w:rPr>
        <w:t>P</w:t>
      </w:r>
      <w:r w:rsidR="009D71AB">
        <w:rPr>
          <w:rFonts w:eastAsia="ヒラギノ角ゴ Pro W3"/>
          <w:color w:val="000000"/>
          <w:kern w:val="24"/>
          <w:szCs w:val="24"/>
          <w:lang w:eastAsia="en-GB"/>
        </w:rPr>
        <w:t xml:space="preserve">ublic </w:t>
      </w:r>
      <w:r w:rsidRPr="00430493">
        <w:rPr>
          <w:rFonts w:eastAsia="ヒラギノ角ゴ Pro W3"/>
          <w:color w:val="000000"/>
          <w:kern w:val="24"/>
          <w:szCs w:val="24"/>
          <w:lang w:eastAsia="en-GB"/>
        </w:rPr>
        <w:t>H</w:t>
      </w:r>
      <w:r w:rsidR="009D71AB">
        <w:rPr>
          <w:rFonts w:eastAsia="ヒラギノ角ゴ Pro W3"/>
          <w:color w:val="000000"/>
          <w:kern w:val="24"/>
          <w:szCs w:val="24"/>
          <w:lang w:eastAsia="en-GB"/>
        </w:rPr>
        <w:t>ealth</w:t>
      </w:r>
      <w:r w:rsidRPr="00430493">
        <w:rPr>
          <w:rFonts w:eastAsia="ヒラギノ角ゴ Pro W3"/>
          <w:color w:val="000000"/>
          <w:kern w:val="24"/>
          <w:szCs w:val="24"/>
          <w:lang w:eastAsia="en-GB"/>
        </w:rPr>
        <w:t>.</w:t>
      </w:r>
    </w:p>
    <w:p w14:paraId="19A69F63" w14:textId="668C809A" w:rsidR="00430493" w:rsidRPr="00430493" w:rsidRDefault="00430493" w:rsidP="00E901AF">
      <w:pPr>
        <w:pStyle w:val="ListParagraph"/>
        <w:numPr>
          <w:ilvl w:val="0"/>
          <w:numId w:val="42"/>
        </w:numPr>
        <w:rPr>
          <w:b/>
          <w:bCs/>
          <w:color w:val="000000" w:themeColor="text1"/>
          <w:szCs w:val="24"/>
          <w:lang w:eastAsia="en-GB"/>
        </w:rPr>
      </w:pPr>
      <w:r w:rsidRPr="00430493">
        <w:rPr>
          <w:b/>
          <w:bCs/>
          <w:color w:val="000000" w:themeColor="text1"/>
          <w:szCs w:val="24"/>
          <w:lang w:eastAsia="en-GB"/>
        </w:rPr>
        <w:t>In the event of an ARI outbreak, visits in and out of the care home should be stopped, apart from exceptional situations such as end of life or for nominated essential care givers</w:t>
      </w:r>
      <w:r>
        <w:rPr>
          <w:b/>
          <w:bCs/>
          <w:color w:val="000000" w:themeColor="text1"/>
          <w:szCs w:val="24"/>
          <w:lang w:eastAsia="en-GB"/>
        </w:rPr>
        <w:t xml:space="preserve"> (See 8.1)</w:t>
      </w:r>
      <w:r w:rsidRPr="00430493">
        <w:rPr>
          <w:b/>
          <w:bCs/>
          <w:color w:val="000000" w:themeColor="text1"/>
          <w:szCs w:val="24"/>
          <w:lang w:eastAsia="en-GB"/>
        </w:rPr>
        <w:t xml:space="preserve"> </w:t>
      </w:r>
    </w:p>
    <w:p w14:paraId="6C781A90" w14:textId="6343688B" w:rsidR="00430493" w:rsidRDefault="00430493" w:rsidP="00430493">
      <w:pPr>
        <w:kinsoku w:val="0"/>
        <w:overflowPunct w:val="0"/>
        <w:spacing w:line="276" w:lineRule="auto"/>
        <w:contextualSpacing/>
        <w:textAlignment w:val="baseline"/>
        <w:rPr>
          <w:rFonts w:eastAsia="ヒラギノ角ゴ Pro W3"/>
          <w:color w:val="000000"/>
          <w:kern w:val="24"/>
          <w:szCs w:val="24"/>
          <w:lang w:eastAsia="en-GB"/>
        </w:rPr>
      </w:pPr>
    </w:p>
    <w:p w14:paraId="2C0E95E2" w14:textId="514F8BBF" w:rsidR="00430493" w:rsidRPr="00430493" w:rsidRDefault="00430493" w:rsidP="00430493">
      <w:pPr>
        <w:kinsoku w:val="0"/>
        <w:overflowPunct w:val="0"/>
        <w:spacing w:line="276" w:lineRule="auto"/>
        <w:ind w:firstLine="284"/>
        <w:contextualSpacing/>
        <w:textAlignment w:val="baseline"/>
        <w:rPr>
          <w:color w:val="31849B" w:themeColor="accent5" w:themeShade="BF"/>
          <w:sz w:val="28"/>
          <w:szCs w:val="28"/>
          <w:lang w:eastAsia="en-GB"/>
        </w:rPr>
      </w:pPr>
      <w:r w:rsidRPr="00617FD2">
        <w:rPr>
          <w:color w:val="31849B" w:themeColor="accent5" w:themeShade="BF"/>
          <w:sz w:val="28"/>
          <w:szCs w:val="28"/>
          <w:lang w:eastAsia="en-GB"/>
        </w:rPr>
        <w:t xml:space="preserve">8.1 Visits </w:t>
      </w:r>
      <w:r w:rsidR="00B92F58" w:rsidRPr="00617FD2">
        <w:rPr>
          <w:color w:val="31849B" w:themeColor="accent5" w:themeShade="BF"/>
          <w:sz w:val="28"/>
          <w:szCs w:val="28"/>
          <w:lang w:eastAsia="en-GB"/>
        </w:rPr>
        <w:t>in exceptional circumstances / by nominated essential care givers</w:t>
      </w:r>
    </w:p>
    <w:p w14:paraId="0410E7BB" w14:textId="77777777" w:rsidR="008913FB" w:rsidRDefault="008913FB" w:rsidP="00A3501B">
      <w:pPr>
        <w:pStyle w:val="PHEContentslist"/>
        <w:spacing w:after="20" w:line="240" w:lineRule="auto"/>
        <w:ind w:left="426"/>
        <w:jc w:val="both"/>
        <w:rPr>
          <w:b/>
          <w:color w:val="C00000"/>
          <w:lang w:val="en-GB"/>
        </w:rPr>
      </w:pPr>
    </w:p>
    <w:p w14:paraId="39D3D4C3" w14:textId="0423DF6A" w:rsidR="00B96C53" w:rsidRPr="004D26E2" w:rsidRDefault="00B92F58" w:rsidP="00A3501B">
      <w:pPr>
        <w:pStyle w:val="PHEContentslist"/>
        <w:tabs>
          <w:tab w:val="clear" w:pos="10082"/>
          <w:tab w:val="right" w:leader="dot" w:pos="9356"/>
        </w:tabs>
        <w:spacing w:after="20" w:line="240" w:lineRule="auto"/>
        <w:ind w:left="284" w:right="83"/>
        <w:jc w:val="both"/>
      </w:pPr>
      <w:r>
        <w:rPr>
          <w:lang w:val="en-GB"/>
        </w:rPr>
        <w:t>For visits in exceptional circumstances, t</w:t>
      </w:r>
      <w:r w:rsidR="00541F0C" w:rsidRPr="004D26E2">
        <w:t>he following principles apply:</w:t>
      </w:r>
    </w:p>
    <w:p w14:paraId="3395A3AD" w14:textId="5CD03F58" w:rsidR="00541F0C" w:rsidRDefault="00541F0C" w:rsidP="00E901AF">
      <w:pPr>
        <w:pStyle w:val="PHEBulletpointsfornumberedtext"/>
        <w:numPr>
          <w:ilvl w:val="0"/>
          <w:numId w:val="21"/>
        </w:numPr>
        <w:spacing w:after="20" w:line="240" w:lineRule="auto"/>
        <w:ind w:left="567" w:right="83" w:hanging="283"/>
        <w:jc w:val="both"/>
      </w:pPr>
      <w:r w:rsidRPr="00541F0C">
        <w:t xml:space="preserve">An individual risk assessment by the care home manager should be undertaken in the event of a request for a visit, e.g. end of life </w:t>
      </w:r>
    </w:p>
    <w:p w14:paraId="3C1AEBC2" w14:textId="26D87BBD" w:rsidR="00B92F58" w:rsidRPr="00541F0C" w:rsidRDefault="00B92F58" w:rsidP="00E901AF">
      <w:pPr>
        <w:pStyle w:val="PHEBulletpointsfornumberedtext"/>
        <w:numPr>
          <w:ilvl w:val="0"/>
          <w:numId w:val="21"/>
        </w:numPr>
        <w:spacing w:after="20" w:line="240" w:lineRule="auto"/>
        <w:ind w:left="567" w:right="83" w:hanging="283"/>
        <w:jc w:val="both"/>
      </w:pPr>
      <w:r>
        <w:t>Visitors should have had a negative LFD test on the day of the visit</w:t>
      </w:r>
    </w:p>
    <w:p w14:paraId="0EB4FF30" w14:textId="314C4564" w:rsidR="00A5117B" w:rsidRPr="00541F0C" w:rsidRDefault="00541F0C" w:rsidP="00E901AF">
      <w:pPr>
        <w:pStyle w:val="PHEBulletpointsfornumberedtext"/>
        <w:numPr>
          <w:ilvl w:val="0"/>
          <w:numId w:val="21"/>
        </w:numPr>
        <w:spacing w:after="20" w:line="240" w:lineRule="auto"/>
        <w:ind w:left="567" w:right="83" w:hanging="283"/>
        <w:jc w:val="both"/>
      </w:pPr>
      <w:r w:rsidRPr="00541F0C">
        <w:t xml:space="preserve">Visitors should be instructed in the correct donning and doffing procedures for relevant PPE on their arrival. Visitors should use the same PPE as per staff requirements outlined above. </w:t>
      </w:r>
    </w:p>
    <w:p w14:paraId="50AE9806" w14:textId="77777777" w:rsidR="002661C9" w:rsidRPr="00541F0C" w:rsidRDefault="002661C9" w:rsidP="00E901AF">
      <w:pPr>
        <w:pStyle w:val="PHEBulletpointsfornumberedtext"/>
        <w:numPr>
          <w:ilvl w:val="0"/>
          <w:numId w:val="21"/>
        </w:numPr>
        <w:spacing w:after="20" w:line="240" w:lineRule="auto"/>
        <w:ind w:left="567" w:right="83" w:hanging="283"/>
        <w:jc w:val="both"/>
      </w:pPr>
      <w:r w:rsidRPr="00541F0C">
        <w:t>The visit should be limited to two visitors at any one time</w:t>
      </w:r>
      <w:r w:rsidR="00414D5A">
        <w:t>.</w:t>
      </w:r>
    </w:p>
    <w:p w14:paraId="550AF1E0" w14:textId="77777777" w:rsidR="002661C9" w:rsidRPr="00541F0C" w:rsidRDefault="002661C9" w:rsidP="00E901AF">
      <w:pPr>
        <w:pStyle w:val="PHEBulletpointsfornumberedtext"/>
        <w:numPr>
          <w:ilvl w:val="0"/>
          <w:numId w:val="21"/>
        </w:numPr>
        <w:spacing w:after="20" w:line="240" w:lineRule="auto"/>
        <w:ind w:left="567" w:right="83" w:hanging="283"/>
        <w:jc w:val="both"/>
      </w:pPr>
      <w:r w:rsidRPr="00541F0C">
        <w:t>The manager should clearly specify the length of time</w:t>
      </w:r>
      <w:r w:rsidR="00090850">
        <w:t xml:space="preserve"> for the visit</w:t>
      </w:r>
      <w:r w:rsidRPr="00541F0C">
        <w:t xml:space="preserve"> taking into consideration individual circumstances</w:t>
      </w:r>
      <w:r w:rsidR="00414D5A">
        <w:t>.</w:t>
      </w:r>
    </w:p>
    <w:p w14:paraId="1FEDF418" w14:textId="77777777" w:rsidR="002661C9" w:rsidRPr="00541F0C" w:rsidRDefault="002661C9" w:rsidP="00E901AF">
      <w:pPr>
        <w:pStyle w:val="PHEBulletpointsfornumberedtext"/>
        <w:numPr>
          <w:ilvl w:val="0"/>
          <w:numId w:val="21"/>
        </w:numPr>
        <w:spacing w:after="20" w:line="240" w:lineRule="auto"/>
        <w:ind w:left="567" w:right="83" w:hanging="283"/>
        <w:jc w:val="both"/>
      </w:pPr>
      <w:r w:rsidRPr="00541F0C">
        <w:t>Arrangements should be made for visitors to enter the home through the nearest door to the resident’s room (this might include using fire doors)</w:t>
      </w:r>
      <w:r w:rsidR="00414D5A">
        <w:t>.</w:t>
      </w:r>
    </w:p>
    <w:p w14:paraId="06BA0EC5" w14:textId="0922194F" w:rsidR="002661C9" w:rsidRPr="00541F0C" w:rsidRDefault="002661C9" w:rsidP="00E901AF">
      <w:pPr>
        <w:pStyle w:val="PHEBulletpointsfornumberedtext"/>
        <w:numPr>
          <w:ilvl w:val="0"/>
          <w:numId w:val="21"/>
        </w:numPr>
        <w:spacing w:after="20" w:line="240" w:lineRule="auto"/>
        <w:ind w:left="567" w:right="83" w:hanging="283"/>
        <w:jc w:val="both"/>
      </w:pPr>
      <w:r w:rsidRPr="00541F0C">
        <w:t xml:space="preserve">All visitors entering the care home should wash their hands immediately </w:t>
      </w:r>
      <w:r w:rsidR="00AE2372">
        <w:t xml:space="preserve">on arrival, during their stay and upon leaving </w:t>
      </w:r>
      <w:r w:rsidRPr="00541F0C">
        <w:t xml:space="preserve">for 20 seconds with warm water and soap; </w:t>
      </w:r>
      <w:r w:rsidR="000B1D1B">
        <w:t>limit direct contact</w:t>
      </w:r>
      <w:r w:rsidRPr="00541F0C">
        <w:t xml:space="preserve"> and exercise stringent respiratory hygiene</w:t>
      </w:r>
      <w:r w:rsidR="00414D5A">
        <w:t>.</w:t>
      </w:r>
    </w:p>
    <w:p w14:paraId="2AD54B13" w14:textId="7C31A28B" w:rsidR="002661C9" w:rsidRPr="00541F0C" w:rsidRDefault="002661C9" w:rsidP="00E901AF">
      <w:pPr>
        <w:pStyle w:val="PHEBulletpointsfornumberedtext"/>
        <w:numPr>
          <w:ilvl w:val="0"/>
          <w:numId w:val="21"/>
        </w:numPr>
        <w:spacing w:after="20" w:line="240" w:lineRule="auto"/>
        <w:ind w:left="567" w:right="83" w:hanging="283"/>
        <w:jc w:val="both"/>
      </w:pPr>
      <w:r w:rsidRPr="00541F0C">
        <w:t xml:space="preserve">The visit </w:t>
      </w:r>
      <w:proofErr w:type="gramStart"/>
      <w:r w:rsidRPr="00541F0C">
        <w:t xml:space="preserve">should be supervised </w:t>
      </w:r>
      <w:r w:rsidR="00090850">
        <w:t xml:space="preserve">by a member of staff </w:t>
      </w:r>
      <w:r w:rsidRPr="00541F0C">
        <w:t>at all times</w:t>
      </w:r>
      <w:proofErr w:type="gramEnd"/>
      <w:r w:rsidR="00090850">
        <w:t xml:space="preserve"> to infection prevention measures are adhered to</w:t>
      </w:r>
      <w:r w:rsidR="00414D5A">
        <w:t>.</w:t>
      </w:r>
      <w:r w:rsidRPr="00541F0C">
        <w:t xml:space="preserve"> </w:t>
      </w:r>
    </w:p>
    <w:p w14:paraId="53ADD185" w14:textId="77777777" w:rsidR="002661C9" w:rsidRPr="00541F0C" w:rsidRDefault="002661C9" w:rsidP="00E901AF">
      <w:pPr>
        <w:pStyle w:val="PHEBulletpointsfornumberedtext"/>
        <w:numPr>
          <w:ilvl w:val="0"/>
          <w:numId w:val="21"/>
        </w:numPr>
        <w:spacing w:after="20" w:line="240" w:lineRule="auto"/>
        <w:ind w:left="567" w:right="83" w:hanging="283"/>
        <w:jc w:val="both"/>
      </w:pPr>
      <w:r w:rsidRPr="00541F0C">
        <w:t>Safe exit from the care home should also be supervised</w:t>
      </w:r>
      <w:r w:rsidR="00414D5A">
        <w:t>.</w:t>
      </w:r>
    </w:p>
    <w:p w14:paraId="4E4BCF4E" w14:textId="77777777" w:rsidR="00805784" w:rsidRPr="00A3501B" w:rsidRDefault="00805784" w:rsidP="00A3501B">
      <w:pPr>
        <w:pStyle w:val="PHEBulletpointsfornumberedtext"/>
        <w:spacing w:after="20" w:line="240" w:lineRule="auto"/>
        <w:ind w:right="83" w:firstLine="0"/>
        <w:jc w:val="both"/>
        <w:rPr>
          <w:b/>
          <w:sz w:val="20"/>
          <w:szCs w:val="20"/>
        </w:rPr>
      </w:pPr>
    </w:p>
    <w:p w14:paraId="4F9211F0" w14:textId="31C6F88F" w:rsidR="003C715D" w:rsidRPr="00A3501B" w:rsidRDefault="003C715D" w:rsidP="00A3501B">
      <w:pPr>
        <w:spacing w:after="20"/>
        <w:ind w:left="426" w:right="83"/>
        <w:jc w:val="both"/>
        <w:rPr>
          <w:b/>
          <w:bCs/>
          <w:sz w:val="20"/>
        </w:rPr>
      </w:pPr>
    </w:p>
    <w:p w14:paraId="7C95D754" w14:textId="176B892B" w:rsidR="00F935C9" w:rsidRDefault="002735C9" w:rsidP="00E44B2B">
      <w:pPr>
        <w:pStyle w:val="PHEContentslist"/>
        <w:tabs>
          <w:tab w:val="clear" w:pos="10082"/>
          <w:tab w:val="right" w:leader="dot" w:pos="10065"/>
        </w:tabs>
        <w:spacing w:line="240" w:lineRule="auto"/>
        <w:ind w:left="284"/>
        <w:jc w:val="both"/>
        <w:rPr>
          <w:bCs/>
          <w:color w:val="31849B" w:themeColor="accent5" w:themeShade="BF"/>
          <w:spacing w:val="-1"/>
          <w:sz w:val="44"/>
          <w:szCs w:val="44"/>
          <w:lang w:val="en-GB"/>
        </w:rPr>
      </w:pPr>
      <w:r w:rsidRPr="00CC4631">
        <w:rPr>
          <w:bCs/>
          <w:color w:val="31849B" w:themeColor="accent5" w:themeShade="BF"/>
          <w:spacing w:val="-1"/>
          <w:sz w:val="44"/>
          <w:szCs w:val="44"/>
          <w:lang w:val="en-GB"/>
        </w:rPr>
        <w:t xml:space="preserve">Section </w:t>
      </w:r>
      <w:r w:rsidR="007819D2" w:rsidRPr="00CC4631">
        <w:rPr>
          <w:bCs/>
          <w:color w:val="31849B" w:themeColor="accent5" w:themeShade="BF"/>
          <w:spacing w:val="-1"/>
          <w:sz w:val="44"/>
          <w:szCs w:val="44"/>
          <w:lang w:val="en-GB"/>
        </w:rPr>
        <w:t>9</w:t>
      </w:r>
      <w:r w:rsidRPr="00CC4631">
        <w:rPr>
          <w:bCs/>
          <w:color w:val="31849B" w:themeColor="accent5" w:themeShade="BF"/>
          <w:spacing w:val="-1"/>
          <w:sz w:val="44"/>
          <w:szCs w:val="44"/>
          <w:lang w:val="en-GB"/>
        </w:rPr>
        <w:t xml:space="preserve">: Transfers In and Out of the Home During an </w:t>
      </w:r>
      <w:r w:rsidR="00606C70" w:rsidRPr="00CC4631">
        <w:rPr>
          <w:bCs/>
          <w:color w:val="31849B" w:themeColor="accent5" w:themeShade="BF"/>
          <w:spacing w:val="-1"/>
          <w:sz w:val="44"/>
          <w:szCs w:val="44"/>
          <w:lang w:val="en-GB"/>
        </w:rPr>
        <w:t xml:space="preserve">ARI </w:t>
      </w:r>
      <w:r w:rsidRPr="00CC4631">
        <w:rPr>
          <w:bCs/>
          <w:color w:val="31849B" w:themeColor="accent5" w:themeShade="BF"/>
          <w:spacing w:val="-1"/>
          <w:sz w:val="44"/>
          <w:szCs w:val="44"/>
          <w:lang w:val="en-GB"/>
        </w:rPr>
        <w:t>Outbreak</w:t>
      </w:r>
    </w:p>
    <w:p w14:paraId="1379F08B" w14:textId="64A36B6B" w:rsidR="008D5987" w:rsidRPr="00CC4631" w:rsidRDefault="008D5987" w:rsidP="00E44B2B">
      <w:pPr>
        <w:pStyle w:val="PHEContentslist"/>
        <w:tabs>
          <w:tab w:val="clear" w:pos="10082"/>
          <w:tab w:val="right" w:leader="dot" w:pos="10065"/>
        </w:tabs>
        <w:spacing w:line="240" w:lineRule="auto"/>
        <w:ind w:left="284"/>
        <w:jc w:val="both"/>
        <w:rPr>
          <w:bCs/>
          <w:color w:val="31849B" w:themeColor="accent5" w:themeShade="BF"/>
          <w:spacing w:val="-1"/>
          <w:szCs w:val="24"/>
          <w:lang w:val="en-GB"/>
        </w:rPr>
      </w:pPr>
      <w:r w:rsidRPr="00CC4631">
        <w:rPr>
          <w:szCs w:val="24"/>
        </w:rPr>
        <w:t>Once an outbreak of ARI is identified, closure of the home to new admissions should be considered. It may also be advisable to suspend transfers to other care homes during the outbreak period.</w:t>
      </w:r>
      <w:r>
        <w:rPr>
          <w:szCs w:val="24"/>
          <w:lang w:val="en-GB"/>
        </w:rPr>
        <w:t xml:space="preserve"> </w:t>
      </w:r>
      <w:r w:rsidRPr="001D1BFA">
        <w:rPr>
          <w:rFonts w:cstheme="minorHAnsi"/>
        </w:rPr>
        <w:t xml:space="preserve">The decision to </w:t>
      </w:r>
      <w:r>
        <w:rPr>
          <w:rFonts w:cstheme="minorHAnsi"/>
        </w:rPr>
        <w:t>restrict admissions and transfers sits with the care home manager in discussion with their commissioners and</w:t>
      </w:r>
      <w:r w:rsidRPr="001D1BFA">
        <w:rPr>
          <w:rFonts w:cstheme="minorHAnsi"/>
        </w:rPr>
        <w:t xml:space="preserve"> will depend on the </w:t>
      </w:r>
      <w:r>
        <w:rPr>
          <w:rFonts w:cstheme="minorHAnsi"/>
        </w:rPr>
        <w:t>joint dynamic risk assessment.</w:t>
      </w:r>
    </w:p>
    <w:p w14:paraId="3146387C" w14:textId="665FBD45" w:rsidR="00FE21B4" w:rsidRDefault="00FE21B4" w:rsidP="006C69AB">
      <w:pPr>
        <w:pStyle w:val="PHEContentslist"/>
        <w:tabs>
          <w:tab w:val="clear" w:pos="10082"/>
          <w:tab w:val="right" w:leader="dot" w:pos="10065"/>
        </w:tabs>
        <w:spacing w:after="0" w:line="240" w:lineRule="auto"/>
        <w:jc w:val="both"/>
        <w:rPr>
          <w:b/>
          <w:color w:val="943634" w:themeColor="accent2" w:themeShade="BF"/>
          <w:spacing w:val="-1"/>
          <w:sz w:val="20"/>
          <w:lang w:val="en-GB"/>
        </w:rPr>
      </w:pPr>
    </w:p>
    <w:p w14:paraId="785ED4B5" w14:textId="77777777" w:rsidR="003E4AE3" w:rsidRDefault="003E4AE3" w:rsidP="003E4AE3">
      <w:pPr>
        <w:numPr>
          <w:ilvl w:val="0"/>
          <w:numId w:val="43"/>
        </w:numPr>
        <w:spacing w:line="276" w:lineRule="auto"/>
        <w:rPr>
          <w:rFonts w:eastAsia="Calibri"/>
          <w:szCs w:val="24"/>
          <w:lang w:eastAsia="en-GB"/>
        </w:rPr>
      </w:pPr>
      <w:r>
        <w:rPr>
          <w:rFonts w:eastAsia="Calibri"/>
          <w:szCs w:val="24"/>
          <w:lang w:eastAsia="en-GB"/>
        </w:rPr>
        <w:t>Care homes should carry out a risk assessment prior to all admissions to the home</w:t>
      </w:r>
    </w:p>
    <w:p w14:paraId="681B4F49" w14:textId="36D2ADC4" w:rsidR="00CC7FC2" w:rsidRDefault="00CC7FC2" w:rsidP="00E901AF">
      <w:pPr>
        <w:numPr>
          <w:ilvl w:val="0"/>
          <w:numId w:val="43"/>
        </w:numPr>
        <w:spacing w:line="276" w:lineRule="auto"/>
        <w:rPr>
          <w:rFonts w:eastAsia="Calibri"/>
          <w:szCs w:val="24"/>
          <w:lang w:eastAsia="en-GB"/>
        </w:rPr>
      </w:pPr>
      <w:r w:rsidRPr="00CC7FC2">
        <w:rPr>
          <w:rFonts w:eastAsia="Calibri"/>
          <w:szCs w:val="24"/>
          <w:lang w:eastAsia="en-GB"/>
        </w:rPr>
        <w:t>Government</w:t>
      </w:r>
      <w:r w:rsidRPr="00CC7FC2">
        <w:rPr>
          <w:rFonts w:eastAsia="Calibri"/>
          <w:szCs w:val="24"/>
          <w:lang w:val="x-none" w:eastAsia="en-GB"/>
        </w:rPr>
        <w:t xml:space="preserve"> </w:t>
      </w:r>
      <w:r w:rsidR="000B1D1B">
        <w:rPr>
          <w:rFonts w:eastAsia="Calibri"/>
          <w:szCs w:val="24"/>
          <w:lang w:eastAsia="en-GB"/>
        </w:rPr>
        <w:t xml:space="preserve">guidance for </w:t>
      </w:r>
      <w:hyperlink r:id="rId92" w:anchor="admission-and-isolation-of-residents" w:history="1">
        <w:r w:rsidR="003B7BD5" w:rsidRPr="003B7BD5">
          <w:rPr>
            <w:rStyle w:val="Hyperlink"/>
            <w:rFonts w:eastAsia="Calibri"/>
            <w:color w:val="0000FF"/>
            <w:szCs w:val="24"/>
            <w:lang w:eastAsia="en-GB"/>
          </w:rPr>
          <w:t>admission and isolation of residents</w:t>
        </w:r>
      </w:hyperlink>
      <w:r w:rsidR="003B7BD5">
        <w:rPr>
          <w:rFonts w:eastAsia="Calibri"/>
          <w:szCs w:val="24"/>
          <w:lang w:eastAsia="en-GB"/>
        </w:rPr>
        <w:t xml:space="preserve"> describes the isolation </w:t>
      </w:r>
      <w:r w:rsidR="003E4AE3">
        <w:rPr>
          <w:rFonts w:eastAsia="Calibri"/>
          <w:szCs w:val="24"/>
          <w:lang w:eastAsia="en-GB"/>
        </w:rPr>
        <w:t xml:space="preserve">and testing </w:t>
      </w:r>
      <w:r w:rsidR="003B7BD5">
        <w:rPr>
          <w:rFonts w:eastAsia="Calibri"/>
          <w:szCs w:val="24"/>
          <w:lang w:eastAsia="en-GB"/>
        </w:rPr>
        <w:t>requirements for residents</w:t>
      </w:r>
      <w:r w:rsidR="003E4AE3">
        <w:rPr>
          <w:rFonts w:eastAsia="Calibri"/>
          <w:szCs w:val="24"/>
          <w:lang w:eastAsia="en-GB"/>
        </w:rPr>
        <w:t xml:space="preserve"> being admitted to care homes from different settings and under different circumstances</w:t>
      </w:r>
    </w:p>
    <w:p w14:paraId="6947955E" w14:textId="5DE7F68C" w:rsidR="003E4AE3" w:rsidRPr="003E4AE3" w:rsidRDefault="003E4AE3" w:rsidP="003E4AE3">
      <w:pPr>
        <w:numPr>
          <w:ilvl w:val="0"/>
          <w:numId w:val="43"/>
        </w:numPr>
        <w:spacing w:line="276" w:lineRule="auto"/>
        <w:rPr>
          <w:rFonts w:eastAsia="Calibri"/>
          <w:szCs w:val="24"/>
          <w:lang w:eastAsia="en-GB"/>
        </w:rPr>
      </w:pPr>
      <w:r w:rsidRPr="00CC7FC2">
        <w:rPr>
          <w:rFonts w:eastAsia="Calibri"/>
          <w:szCs w:val="24"/>
          <w:lang w:eastAsia="en-GB"/>
        </w:rPr>
        <w:t xml:space="preserve">Residents being transferred from another interim care facility or transferring from another care home </w:t>
      </w:r>
      <w:r>
        <w:rPr>
          <w:rFonts w:eastAsia="Calibri"/>
          <w:szCs w:val="24"/>
          <w:lang w:eastAsia="en-GB"/>
        </w:rPr>
        <w:t>may</w:t>
      </w:r>
      <w:r w:rsidRPr="00CC7FC2">
        <w:rPr>
          <w:rFonts w:eastAsia="Calibri"/>
          <w:szCs w:val="24"/>
          <w:lang w:eastAsia="en-GB"/>
        </w:rPr>
        <w:t xml:space="preserve"> not need to isolate if they meet the </w:t>
      </w:r>
      <w:r>
        <w:rPr>
          <w:rFonts w:eastAsia="Calibri"/>
          <w:szCs w:val="24"/>
          <w:lang w:eastAsia="en-GB"/>
        </w:rPr>
        <w:t>criteria</w:t>
      </w:r>
      <w:r w:rsidRPr="00CC7FC2">
        <w:rPr>
          <w:rFonts w:eastAsia="Calibri"/>
          <w:szCs w:val="24"/>
          <w:lang w:eastAsia="en-GB"/>
        </w:rPr>
        <w:t xml:space="preserve"> as advised in</w:t>
      </w:r>
      <w:r>
        <w:rPr>
          <w:rFonts w:eastAsia="Calibri"/>
          <w:szCs w:val="24"/>
          <w:lang w:eastAsia="en-GB"/>
        </w:rPr>
        <w:t xml:space="preserve"> </w:t>
      </w:r>
      <w:hyperlink r:id="rId93" w:anchor="admission-and-isolation-of-residents" w:history="1">
        <w:r w:rsidRPr="008F7839">
          <w:rPr>
            <w:rStyle w:val="Hyperlink"/>
            <w:rFonts w:eastAsia="Calibri"/>
            <w:color w:val="0000FF"/>
            <w:szCs w:val="24"/>
            <w:u w:val="single"/>
            <w:lang w:eastAsia="en-GB"/>
          </w:rPr>
          <w:t>guidance</w:t>
        </w:r>
      </w:hyperlink>
      <w:r w:rsidRPr="00CC7FC2">
        <w:rPr>
          <w:rFonts w:eastAsia="Calibri"/>
          <w:szCs w:val="24"/>
          <w:lang w:eastAsia="en-GB"/>
        </w:rPr>
        <w:t xml:space="preserve"> </w:t>
      </w:r>
    </w:p>
    <w:p w14:paraId="2E1F9404" w14:textId="6AC49E6F" w:rsidR="003B7BD5" w:rsidRPr="003B7BD5" w:rsidRDefault="003B7BD5" w:rsidP="00CC4631">
      <w:pPr>
        <w:pStyle w:val="ListParagraph"/>
        <w:numPr>
          <w:ilvl w:val="0"/>
          <w:numId w:val="49"/>
        </w:numPr>
        <w:spacing w:line="276" w:lineRule="auto"/>
        <w:rPr>
          <w:rFonts w:eastAsia="Calibri"/>
          <w:szCs w:val="24"/>
          <w:lang w:eastAsia="en-GB"/>
        </w:rPr>
      </w:pPr>
      <w:r>
        <w:rPr>
          <w:rFonts w:eastAsia="Calibri"/>
          <w:szCs w:val="24"/>
          <w:lang w:eastAsia="en-GB"/>
        </w:rPr>
        <w:t>Residents discharged from hospital following unplanned, emergency admissions will need to isolate in a single room for 14 days on arrival at the care home</w:t>
      </w:r>
      <w:r w:rsidR="008F7839">
        <w:rPr>
          <w:rFonts w:eastAsia="Calibri"/>
          <w:szCs w:val="24"/>
          <w:lang w:eastAsia="en-GB"/>
        </w:rPr>
        <w:t>.</w:t>
      </w:r>
    </w:p>
    <w:p w14:paraId="7ABDA418" w14:textId="7DBD9722" w:rsidR="00CC7FC2" w:rsidRPr="00CC7FC2" w:rsidRDefault="008F7839" w:rsidP="00E901AF">
      <w:pPr>
        <w:numPr>
          <w:ilvl w:val="0"/>
          <w:numId w:val="43"/>
        </w:numPr>
        <w:spacing w:line="276" w:lineRule="auto"/>
        <w:rPr>
          <w:rFonts w:eastAsia="Calibri"/>
          <w:szCs w:val="24"/>
          <w:lang w:eastAsia="en-GB"/>
        </w:rPr>
      </w:pPr>
      <w:r>
        <w:rPr>
          <w:rFonts w:eastAsia="Calibri"/>
          <w:szCs w:val="24"/>
          <w:lang w:eastAsia="en-GB"/>
        </w:rPr>
        <w:t>Residents who test positive for COVID</w:t>
      </w:r>
      <w:r w:rsidR="00850CE7">
        <w:rPr>
          <w:rFonts w:eastAsia="Calibri"/>
          <w:szCs w:val="24"/>
          <w:lang w:eastAsia="en-GB"/>
        </w:rPr>
        <w:t>-19</w:t>
      </w:r>
      <w:r>
        <w:rPr>
          <w:rFonts w:eastAsia="Calibri"/>
          <w:szCs w:val="24"/>
          <w:lang w:eastAsia="en-GB"/>
        </w:rPr>
        <w:t xml:space="preserve"> prior to their transfer should be discharged to a </w:t>
      </w:r>
      <w:r w:rsidR="00CC7FC2" w:rsidRPr="00CC7FC2">
        <w:rPr>
          <w:rFonts w:eastAsia="Calibri"/>
          <w:szCs w:val="24"/>
          <w:lang w:eastAsia="en-GB"/>
        </w:rPr>
        <w:t>designated setting</w:t>
      </w:r>
      <w:r>
        <w:rPr>
          <w:rFonts w:eastAsia="Calibri"/>
          <w:szCs w:val="24"/>
          <w:lang w:eastAsia="en-GB"/>
        </w:rPr>
        <w:t xml:space="preserve"> as per</w:t>
      </w:r>
      <w:r w:rsidR="00CC7FC2" w:rsidRPr="00CC7FC2">
        <w:rPr>
          <w:rFonts w:eastAsia="Calibri"/>
          <w:szCs w:val="24"/>
          <w:lang w:eastAsia="en-GB"/>
        </w:rPr>
        <w:t xml:space="preserve"> </w:t>
      </w:r>
      <w:hyperlink r:id="rId94" w:history="1">
        <w:r w:rsidR="00CC7FC2" w:rsidRPr="008F7839">
          <w:rPr>
            <w:rFonts w:eastAsia="Calibri"/>
            <w:color w:val="0000FF"/>
            <w:szCs w:val="24"/>
            <w:u w:val="single"/>
            <w:lang w:eastAsia="en-GB"/>
          </w:rPr>
          <w:t>guidance</w:t>
        </w:r>
      </w:hyperlink>
      <w:r>
        <w:rPr>
          <w:rFonts w:eastAsia="Calibri"/>
          <w:szCs w:val="24"/>
          <w:lang w:eastAsia="en-GB"/>
        </w:rPr>
        <w:t>.</w:t>
      </w:r>
    </w:p>
    <w:p w14:paraId="5D110678" w14:textId="41644656" w:rsidR="00CC7FC2" w:rsidRPr="00CC7FC2" w:rsidRDefault="00CC7FC2" w:rsidP="00E901AF">
      <w:pPr>
        <w:numPr>
          <w:ilvl w:val="0"/>
          <w:numId w:val="43"/>
        </w:numPr>
        <w:spacing w:line="276" w:lineRule="auto"/>
        <w:rPr>
          <w:rFonts w:eastAsia="Calibri"/>
          <w:szCs w:val="24"/>
          <w:lang w:eastAsia="en-GB"/>
        </w:rPr>
      </w:pPr>
      <w:r w:rsidRPr="00CC7FC2">
        <w:rPr>
          <w:rFonts w:eastAsia="Calibri"/>
          <w:szCs w:val="24"/>
          <w:lang w:eastAsia="en-GB"/>
        </w:rPr>
        <w:t>Residents being transferred from an overnight elective stay do not need to self-isolate if they meet the following criteria as advised in</w:t>
      </w:r>
      <w:r>
        <w:rPr>
          <w:rFonts w:eastAsia="Calibri"/>
          <w:szCs w:val="24"/>
          <w:lang w:eastAsia="en-GB"/>
        </w:rPr>
        <w:t xml:space="preserve"> </w:t>
      </w:r>
      <w:hyperlink r:id="rId95" w:anchor="contents" w:history="1">
        <w:r w:rsidRPr="00CC7FC2">
          <w:rPr>
            <w:rStyle w:val="Hyperlink"/>
            <w:rFonts w:eastAsia="Calibri"/>
            <w:color w:val="0000FF"/>
            <w:szCs w:val="24"/>
            <w:u w:val="single"/>
            <w:lang w:eastAsia="en-GB"/>
          </w:rPr>
          <w:t>guidance</w:t>
        </w:r>
      </w:hyperlink>
      <w:r w:rsidRPr="00CC7FC2">
        <w:rPr>
          <w:rFonts w:eastAsia="Calibri"/>
          <w:szCs w:val="24"/>
          <w:lang w:eastAsia="en-GB"/>
        </w:rPr>
        <w:t xml:space="preserve"> </w:t>
      </w:r>
    </w:p>
    <w:p w14:paraId="30D246E4" w14:textId="60106EE3" w:rsidR="00C37273" w:rsidRDefault="00CC7FC2" w:rsidP="00E901AF">
      <w:pPr>
        <w:numPr>
          <w:ilvl w:val="0"/>
          <w:numId w:val="43"/>
        </w:numPr>
        <w:spacing w:line="276" w:lineRule="auto"/>
        <w:rPr>
          <w:rFonts w:eastAsia="Calibri"/>
          <w:szCs w:val="24"/>
          <w:lang w:eastAsia="en-GB"/>
        </w:rPr>
      </w:pPr>
      <w:r w:rsidRPr="00CC7FC2">
        <w:rPr>
          <w:rFonts w:eastAsia="Calibri"/>
          <w:szCs w:val="24"/>
          <w:lang w:eastAsia="en-GB"/>
        </w:rPr>
        <w:t xml:space="preserve">Residents visiting hospital for outpatient appointments </w:t>
      </w:r>
      <w:r w:rsidR="008F7839">
        <w:rPr>
          <w:rFonts w:eastAsia="Calibri"/>
          <w:szCs w:val="24"/>
          <w:lang w:eastAsia="en-GB"/>
        </w:rPr>
        <w:t>do</w:t>
      </w:r>
      <w:r w:rsidRPr="00CC7FC2">
        <w:rPr>
          <w:rFonts w:eastAsia="Calibri"/>
          <w:szCs w:val="24"/>
          <w:lang w:eastAsia="en-GB"/>
        </w:rPr>
        <w:t xml:space="preserve"> not require a test to return to the home and do not need to self-isolate on return, provided IPC precautions are undertaken.</w:t>
      </w:r>
    </w:p>
    <w:p w14:paraId="717ADCC5" w14:textId="7F5BECD9" w:rsidR="00C37273" w:rsidRDefault="00C37273" w:rsidP="00E901AF">
      <w:pPr>
        <w:numPr>
          <w:ilvl w:val="0"/>
          <w:numId w:val="43"/>
        </w:numPr>
        <w:spacing w:line="276" w:lineRule="auto"/>
        <w:rPr>
          <w:rFonts w:eastAsia="Calibri"/>
          <w:szCs w:val="24"/>
          <w:lang w:eastAsia="en-GB"/>
        </w:rPr>
      </w:pPr>
      <w:r>
        <w:rPr>
          <w:rFonts w:eastAsia="Calibri"/>
          <w:szCs w:val="24"/>
          <w:lang w:eastAsia="en-GB"/>
        </w:rPr>
        <w:t>Residents admitted from the community may not be required to self-isolate if they satisfy the necessary requirements</w:t>
      </w:r>
    </w:p>
    <w:p w14:paraId="0DF66EB3" w14:textId="5C4C2F5B" w:rsidR="00C37273" w:rsidRDefault="00C37273" w:rsidP="00C37273">
      <w:pPr>
        <w:numPr>
          <w:ilvl w:val="0"/>
          <w:numId w:val="43"/>
        </w:numPr>
        <w:spacing w:line="276" w:lineRule="auto"/>
        <w:rPr>
          <w:rFonts w:eastAsia="Calibri"/>
          <w:szCs w:val="24"/>
          <w:lang w:eastAsia="en-GB"/>
        </w:rPr>
      </w:pPr>
      <w:r w:rsidRPr="00CC7FC2">
        <w:rPr>
          <w:rFonts w:eastAsia="Calibri"/>
          <w:szCs w:val="24"/>
          <w:lang w:eastAsia="en-GB"/>
        </w:rPr>
        <w:t xml:space="preserve">Immunocompetent patients who have received a positive PCR test for COVID-19 within 90 days of their </w:t>
      </w:r>
      <w:r w:rsidRPr="00CC7FC2">
        <w:rPr>
          <w:rFonts w:eastAsia="Calibri"/>
          <w:szCs w:val="24"/>
          <w:u w:val="single"/>
          <w:lang w:eastAsia="en-GB"/>
        </w:rPr>
        <w:t>initial</w:t>
      </w:r>
      <w:r w:rsidRPr="00CC7FC2">
        <w:rPr>
          <w:rFonts w:eastAsia="Calibri"/>
          <w:szCs w:val="24"/>
          <w:lang w:eastAsia="en-GB"/>
        </w:rPr>
        <w:t xml:space="preserve"> illness onset/positive test date should be assessed to determine if</w:t>
      </w:r>
      <w:r>
        <w:rPr>
          <w:rFonts w:eastAsia="Calibri"/>
          <w:szCs w:val="24"/>
          <w:lang w:eastAsia="en-GB"/>
        </w:rPr>
        <w:t xml:space="preserve"> </w:t>
      </w:r>
      <w:hyperlink r:id="rId96" w:anchor="contents" w:history="1">
        <w:r w:rsidRPr="00CC7FC2">
          <w:rPr>
            <w:rStyle w:val="Hyperlink"/>
            <w:rFonts w:eastAsia="Calibri"/>
            <w:color w:val="0000FF"/>
            <w:szCs w:val="24"/>
            <w:u w:val="single"/>
            <w:lang w:eastAsia="en-GB"/>
          </w:rPr>
          <w:t>all of the criteria</w:t>
        </w:r>
      </w:hyperlink>
      <w:r w:rsidRPr="00CC7FC2">
        <w:rPr>
          <w:rFonts w:eastAsia="Calibri"/>
          <w:szCs w:val="24"/>
          <w:lang w:eastAsia="en-GB"/>
        </w:rPr>
        <w:t xml:space="preserve"> as documented in guidance has been met to decide whether discharge should be to a care home or designated setting.</w:t>
      </w:r>
    </w:p>
    <w:p w14:paraId="71C1A09B" w14:textId="77777777" w:rsidR="009D71AB" w:rsidRDefault="009D71AB" w:rsidP="00FA7337">
      <w:pPr>
        <w:spacing w:line="276" w:lineRule="auto"/>
        <w:ind w:left="720"/>
        <w:rPr>
          <w:rFonts w:eastAsia="Calibri"/>
          <w:szCs w:val="24"/>
          <w:lang w:eastAsia="en-GB"/>
        </w:rPr>
      </w:pPr>
    </w:p>
    <w:p w14:paraId="2B2E39EB" w14:textId="17E3D35D" w:rsidR="00C37273" w:rsidRPr="00C37273" w:rsidRDefault="00C37273" w:rsidP="00C37273">
      <w:pPr>
        <w:spacing w:line="276" w:lineRule="auto"/>
        <w:ind w:left="360"/>
        <w:rPr>
          <w:rFonts w:eastAsia="Calibri"/>
          <w:szCs w:val="24"/>
          <w:lang w:eastAsia="en-GB"/>
        </w:rPr>
      </w:pPr>
      <w:r w:rsidRPr="00C37273">
        <w:rPr>
          <w:color w:val="0B0C0C"/>
          <w:szCs w:val="24"/>
          <w:shd w:val="clear" w:color="auto" w:fill="FFFFFF"/>
        </w:rPr>
        <w:t>No care home should be forced to admit a new resident to the care home if they cannot safely care for the resident, in self-isolation, for the full isolation period. If the care home is unable to do so, the manager should ask the resident’s local authority to secure appropriate alternative accommodation.</w:t>
      </w:r>
    </w:p>
    <w:p w14:paraId="60ECDF3C" w14:textId="05AF4AB9" w:rsidR="00CC7FC2" w:rsidRDefault="00CC7FC2" w:rsidP="00C37273">
      <w:pPr>
        <w:spacing w:line="276" w:lineRule="auto"/>
        <w:ind w:left="360"/>
        <w:rPr>
          <w:rFonts w:eastAsia="Calibri"/>
          <w:szCs w:val="24"/>
          <w:lang w:eastAsia="en-GB"/>
        </w:rPr>
      </w:pPr>
      <w:r w:rsidRPr="00CC7FC2">
        <w:rPr>
          <w:rFonts w:eastAsia="Calibri"/>
          <w:szCs w:val="24"/>
          <w:lang w:eastAsia="en-GB"/>
        </w:rPr>
        <w:t xml:space="preserve"> </w:t>
      </w:r>
    </w:p>
    <w:p w14:paraId="1391F916" w14:textId="201BB970" w:rsidR="00CC7FC2" w:rsidRPr="008004A4" w:rsidRDefault="00CC7FC2" w:rsidP="00CC7FC2">
      <w:r w:rsidRPr="00CC7FC2">
        <w:rPr>
          <w:rFonts w:eastAsia="Calibri"/>
          <w:szCs w:val="24"/>
          <w:lang w:eastAsia="en-GB"/>
        </w:rPr>
        <w:t xml:space="preserve"> </w:t>
      </w:r>
      <w:r w:rsidRPr="008004A4">
        <w:rPr>
          <w:rFonts w:eastAsiaTheme="minorEastAsia"/>
          <w:b/>
          <w:bCs/>
          <w:kern w:val="24"/>
        </w:rPr>
        <w:t>Refer to Guidance</w:t>
      </w:r>
      <w:r w:rsidRPr="008004A4">
        <w:rPr>
          <w:rFonts w:eastAsiaTheme="minorEastAsia"/>
          <w:kern w:val="24"/>
        </w:rPr>
        <w:t xml:space="preserve"> </w:t>
      </w:r>
    </w:p>
    <w:p w14:paraId="620D74EA" w14:textId="77777777" w:rsidR="00CC7FC2" w:rsidRPr="00CC7FC2" w:rsidRDefault="001F277A" w:rsidP="00E901AF">
      <w:pPr>
        <w:pStyle w:val="ListParagraph"/>
        <w:numPr>
          <w:ilvl w:val="0"/>
          <w:numId w:val="44"/>
        </w:numPr>
        <w:rPr>
          <w:color w:val="0000FF"/>
        </w:rPr>
      </w:pPr>
      <w:hyperlink r:id="rId97" w:history="1">
        <w:r w:rsidR="00CC7FC2" w:rsidRPr="00CC7FC2">
          <w:rPr>
            <w:rFonts w:eastAsiaTheme="minorEastAsia"/>
            <w:color w:val="0000FF"/>
            <w:kern w:val="24"/>
            <w:u w:val="single"/>
          </w:rPr>
          <w:t>Admission and care of residents in a care home during COVID-19</w:t>
        </w:r>
      </w:hyperlink>
    </w:p>
    <w:p w14:paraId="394B307E" w14:textId="77777777" w:rsidR="00CC7FC2" w:rsidRPr="00CC7FC2" w:rsidRDefault="001F277A" w:rsidP="00E901AF">
      <w:pPr>
        <w:pStyle w:val="ListParagraph"/>
        <w:numPr>
          <w:ilvl w:val="0"/>
          <w:numId w:val="44"/>
        </w:numPr>
        <w:rPr>
          <w:color w:val="0000FF"/>
        </w:rPr>
      </w:pPr>
      <w:hyperlink r:id="rId98" w:history="1">
        <w:r w:rsidR="00CC7FC2" w:rsidRPr="00CC7FC2">
          <w:rPr>
            <w:rFonts w:eastAsiaTheme="minorEastAsia"/>
            <w:color w:val="0000FF"/>
            <w:kern w:val="24"/>
            <w:u w:val="single"/>
          </w:rPr>
          <w:t>COVID-19: guidance for stepdown of infection control precautions within hospitals and discharging COVID-19 patients from hospital to home settings</w:t>
        </w:r>
      </w:hyperlink>
    </w:p>
    <w:p w14:paraId="71320202" w14:textId="49F1B8E1" w:rsidR="00CC7FC2" w:rsidRPr="00CC7FC2" w:rsidRDefault="00CC7FC2" w:rsidP="00CC7FC2">
      <w:pPr>
        <w:spacing w:line="276" w:lineRule="auto"/>
        <w:rPr>
          <w:rFonts w:eastAsia="Calibri"/>
          <w:szCs w:val="24"/>
          <w:lang w:eastAsia="en-GB"/>
        </w:rPr>
      </w:pPr>
    </w:p>
    <w:p w14:paraId="66A5AD48" w14:textId="77777777" w:rsidR="003B44F8" w:rsidRPr="00071F91" w:rsidRDefault="003B44F8" w:rsidP="006C69AB">
      <w:pPr>
        <w:pStyle w:val="PHEContentslist"/>
        <w:tabs>
          <w:tab w:val="clear" w:pos="10082"/>
          <w:tab w:val="right" w:leader="dot" w:pos="10065"/>
        </w:tabs>
        <w:spacing w:after="0" w:line="240" w:lineRule="auto"/>
        <w:jc w:val="both"/>
        <w:rPr>
          <w:szCs w:val="24"/>
          <w:highlight w:val="yellow"/>
          <w:lang w:val="en-GB"/>
        </w:rPr>
      </w:pPr>
    </w:p>
    <w:p w14:paraId="15DDFB9B" w14:textId="073EB4EF" w:rsidR="00CC7FC2" w:rsidRDefault="00CC7FC2" w:rsidP="001D2124">
      <w:pPr>
        <w:pStyle w:val="Default"/>
        <w:jc w:val="center"/>
        <w:rPr>
          <w:b/>
          <w:noProof/>
        </w:rPr>
      </w:pPr>
    </w:p>
    <w:p w14:paraId="0BAFF56A" w14:textId="77777777" w:rsidR="003E7A71" w:rsidRDefault="003E7A71" w:rsidP="001D2124">
      <w:pPr>
        <w:pStyle w:val="Default"/>
        <w:jc w:val="center"/>
        <w:rPr>
          <w:b/>
          <w:noProof/>
        </w:rPr>
      </w:pPr>
    </w:p>
    <w:p w14:paraId="25ADE4E1" w14:textId="77777777" w:rsidR="00C37273" w:rsidRDefault="00C37273" w:rsidP="00A93EE5">
      <w:pPr>
        <w:ind w:left="284"/>
        <w:jc w:val="both"/>
        <w:rPr>
          <w:rFonts w:cs="Times New Roman"/>
          <w:bCs/>
          <w:color w:val="31849B" w:themeColor="accent5" w:themeShade="BF"/>
          <w:sz w:val="44"/>
          <w:szCs w:val="44"/>
          <w:lang w:eastAsia="en-GB"/>
        </w:rPr>
      </w:pPr>
      <w:bookmarkStart w:id="18" w:name="section9"/>
    </w:p>
    <w:p w14:paraId="53822CFA" w14:textId="369CB6E0" w:rsidR="00A87B03" w:rsidRPr="00617FD2" w:rsidRDefault="002735C9" w:rsidP="00A93EE5">
      <w:pPr>
        <w:ind w:left="284"/>
        <w:jc w:val="both"/>
        <w:rPr>
          <w:rFonts w:cs="Times New Roman"/>
          <w:bCs/>
          <w:color w:val="31849B" w:themeColor="accent5" w:themeShade="BF"/>
          <w:sz w:val="44"/>
          <w:szCs w:val="44"/>
          <w:lang w:eastAsia="en-GB"/>
        </w:rPr>
      </w:pPr>
      <w:r w:rsidRPr="00617FD2">
        <w:rPr>
          <w:rFonts w:cs="Times New Roman"/>
          <w:bCs/>
          <w:color w:val="31849B" w:themeColor="accent5" w:themeShade="BF"/>
          <w:sz w:val="44"/>
          <w:szCs w:val="44"/>
          <w:lang w:eastAsia="en-GB"/>
        </w:rPr>
        <w:lastRenderedPageBreak/>
        <w:t xml:space="preserve">Section </w:t>
      </w:r>
      <w:bookmarkEnd w:id="18"/>
      <w:r w:rsidR="007819D2" w:rsidRPr="00617FD2">
        <w:rPr>
          <w:rFonts w:cs="Times New Roman"/>
          <w:bCs/>
          <w:color w:val="31849B" w:themeColor="accent5" w:themeShade="BF"/>
          <w:sz w:val="44"/>
          <w:szCs w:val="44"/>
          <w:lang w:eastAsia="en-GB"/>
        </w:rPr>
        <w:t>10</w:t>
      </w:r>
      <w:r w:rsidRPr="00617FD2">
        <w:rPr>
          <w:rFonts w:cs="Times New Roman"/>
          <w:bCs/>
          <w:color w:val="31849B" w:themeColor="accent5" w:themeShade="BF"/>
          <w:sz w:val="44"/>
          <w:szCs w:val="44"/>
          <w:lang w:eastAsia="en-GB"/>
        </w:rPr>
        <w:t>: National Guidance Documents</w:t>
      </w:r>
    </w:p>
    <w:p w14:paraId="1ECCEA24" w14:textId="77777777" w:rsidR="002735C9" w:rsidRPr="00CC7FC2" w:rsidRDefault="002735C9" w:rsidP="00F36C93">
      <w:pPr>
        <w:ind w:left="284"/>
        <w:jc w:val="both"/>
        <w:rPr>
          <w:bCs/>
          <w:color w:val="31849B" w:themeColor="accent5" w:themeShade="BF"/>
          <w:sz w:val="40"/>
          <w:szCs w:val="40"/>
          <w:lang w:eastAsia="en-GB"/>
        </w:rPr>
      </w:pPr>
    </w:p>
    <w:bookmarkEnd w:id="16"/>
    <w:p w14:paraId="440467EF" w14:textId="0F50AF99" w:rsidR="00A91146" w:rsidRPr="00F36C93" w:rsidRDefault="00A91146" w:rsidP="00082BAA">
      <w:pPr>
        <w:spacing w:line="276" w:lineRule="auto"/>
        <w:ind w:left="284"/>
        <w:jc w:val="both"/>
        <w:rPr>
          <w:szCs w:val="24"/>
          <w:lang w:eastAsia="en-GB"/>
        </w:rPr>
      </w:pPr>
      <w:r w:rsidRPr="00F36C93">
        <w:rPr>
          <w:szCs w:val="24"/>
          <w:lang w:eastAsia="en-GB"/>
        </w:rPr>
        <w:t xml:space="preserve">This local guidance document has been based on national </w:t>
      </w:r>
      <w:r w:rsidR="009D71AB">
        <w:rPr>
          <w:szCs w:val="24"/>
          <w:lang w:eastAsia="en-GB"/>
        </w:rPr>
        <w:t>UKHSA</w:t>
      </w:r>
      <w:r w:rsidRPr="00F36C93">
        <w:rPr>
          <w:szCs w:val="24"/>
          <w:lang w:eastAsia="en-GB"/>
        </w:rPr>
        <w:t xml:space="preserve">, NHS and government guidance. </w:t>
      </w:r>
      <w:r w:rsidR="00567152" w:rsidRPr="00F36C93">
        <w:rPr>
          <w:szCs w:val="24"/>
          <w:lang w:eastAsia="en-GB"/>
        </w:rPr>
        <w:t>Hyperl</w:t>
      </w:r>
      <w:r w:rsidRPr="00F36C93">
        <w:rPr>
          <w:szCs w:val="24"/>
          <w:lang w:eastAsia="en-GB"/>
        </w:rPr>
        <w:t>inks to key national guidance are displayed here for reference</w:t>
      </w:r>
      <w:r w:rsidR="00567152" w:rsidRPr="00F36C93">
        <w:rPr>
          <w:szCs w:val="24"/>
          <w:lang w:eastAsia="en-GB"/>
        </w:rPr>
        <w:t xml:space="preserve"> (click on the link to be taken to the relevant guidance/information online)</w:t>
      </w:r>
      <w:r w:rsidRPr="00F36C93">
        <w:rPr>
          <w:szCs w:val="24"/>
          <w:lang w:eastAsia="en-GB"/>
        </w:rPr>
        <w:t>.</w:t>
      </w:r>
      <w:r w:rsidRPr="00F36C93" w:rsidDel="001B3652">
        <w:rPr>
          <w:szCs w:val="24"/>
          <w:lang w:eastAsia="en-GB"/>
        </w:rPr>
        <w:t xml:space="preserve"> </w:t>
      </w:r>
    </w:p>
    <w:p w14:paraId="781411FD" w14:textId="77777777" w:rsidR="00A91146" w:rsidRPr="00E25D44" w:rsidRDefault="00A91146" w:rsidP="00082BAA">
      <w:pPr>
        <w:spacing w:line="276" w:lineRule="auto"/>
        <w:ind w:left="284"/>
        <w:jc w:val="both"/>
        <w:rPr>
          <w:sz w:val="20"/>
          <w:lang w:eastAsia="en-GB"/>
        </w:rPr>
      </w:pPr>
    </w:p>
    <w:p w14:paraId="08C71890" w14:textId="7E0DCDF0" w:rsidR="00B05274" w:rsidRPr="00BF51BA" w:rsidRDefault="00B05274" w:rsidP="00082BAA">
      <w:pPr>
        <w:pStyle w:val="PHESecondaryHeadingTwo"/>
        <w:spacing w:after="0" w:line="276" w:lineRule="auto"/>
        <w:ind w:left="284"/>
        <w:jc w:val="both"/>
        <w:rPr>
          <w:rFonts w:cs="Arial"/>
          <w:color w:val="000000" w:themeColor="text1"/>
          <w:sz w:val="24"/>
          <w:szCs w:val="24"/>
          <w:lang w:eastAsia="en-GB"/>
        </w:rPr>
      </w:pPr>
      <w:r w:rsidRPr="00BF51BA">
        <w:rPr>
          <w:rFonts w:cs="Arial"/>
          <w:color w:val="000000" w:themeColor="text1"/>
          <w:sz w:val="24"/>
          <w:szCs w:val="24"/>
          <w:lang w:eastAsia="en-GB"/>
        </w:rPr>
        <w:t>In</w:t>
      </w:r>
      <w:r w:rsidR="00361351">
        <w:rPr>
          <w:rFonts w:cs="Arial"/>
          <w:color w:val="000000" w:themeColor="text1"/>
          <w:sz w:val="24"/>
          <w:szCs w:val="24"/>
          <w:lang w:eastAsia="en-GB"/>
        </w:rPr>
        <w:t>fluenza</w:t>
      </w:r>
      <w:r w:rsidRPr="00BF51BA">
        <w:rPr>
          <w:rFonts w:cs="Arial"/>
          <w:color w:val="000000" w:themeColor="text1"/>
          <w:sz w:val="24"/>
          <w:szCs w:val="24"/>
          <w:lang w:eastAsia="en-GB"/>
        </w:rPr>
        <w:t>-</w:t>
      </w:r>
      <w:r w:rsidR="00850CE7">
        <w:rPr>
          <w:rFonts w:cs="Arial"/>
          <w:color w:val="000000" w:themeColor="text1"/>
          <w:sz w:val="24"/>
          <w:szCs w:val="24"/>
          <w:lang w:eastAsia="en-GB"/>
        </w:rPr>
        <w:t>l</w:t>
      </w:r>
      <w:r w:rsidRPr="00BF51BA">
        <w:rPr>
          <w:rFonts w:cs="Arial"/>
          <w:color w:val="000000" w:themeColor="text1"/>
          <w:sz w:val="24"/>
          <w:szCs w:val="24"/>
          <w:lang w:eastAsia="en-GB"/>
        </w:rPr>
        <w:t>ike Illness</w:t>
      </w:r>
    </w:p>
    <w:p w14:paraId="4379E705" w14:textId="77777777" w:rsidR="00EB6C9F" w:rsidRPr="009D5B37" w:rsidRDefault="00EB6C9F" w:rsidP="00082BAA">
      <w:pPr>
        <w:pStyle w:val="PHESecondaryHeadingTwo"/>
        <w:spacing w:after="0" w:line="276" w:lineRule="auto"/>
        <w:ind w:left="284"/>
        <w:jc w:val="both"/>
        <w:rPr>
          <w:rFonts w:cs="Arial"/>
          <w:color w:val="000000" w:themeColor="text1"/>
          <w:sz w:val="12"/>
          <w:szCs w:val="12"/>
          <w:lang w:eastAsia="en-GB"/>
        </w:rPr>
      </w:pPr>
    </w:p>
    <w:p w14:paraId="55248636" w14:textId="66A2C114" w:rsidR="00B05274" w:rsidRPr="00BF51BA" w:rsidRDefault="001F277A" w:rsidP="00E901AF">
      <w:pPr>
        <w:pStyle w:val="PHESecondaryHeadingTwo"/>
        <w:numPr>
          <w:ilvl w:val="0"/>
          <w:numId w:val="26"/>
        </w:numPr>
        <w:spacing w:after="0" w:line="276" w:lineRule="auto"/>
        <w:ind w:left="709" w:hanging="357"/>
        <w:jc w:val="both"/>
        <w:rPr>
          <w:rFonts w:cs="Arial"/>
          <w:color w:val="000000" w:themeColor="text1"/>
          <w:sz w:val="24"/>
          <w:szCs w:val="24"/>
          <w:lang w:eastAsia="en-GB"/>
        </w:rPr>
      </w:pPr>
      <w:hyperlink r:id="rId99" w:history="1">
        <w:r w:rsidR="00361351" w:rsidRPr="00617FD2">
          <w:rPr>
            <w:rStyle w:val="Hyperlink"/>
            <w:rFonts w:cs="Arial"/>
            <w:color w:val="0000FF"/>
            <w:sz w:val="24"/>
            <w:szCs w:val="24"/>
            <w:lang w:eastAsia="en-GB"/>
          </w:rPr>
          <w:t>Influenza</w:t>
        </w:r>
        <w:r w:rsidR="006C4A0D" w:rsidRPr="00617FD2">
          <w:rPr>
            <w:rStyle w:val="Hyperlink"/>
            <w:rFonts w:cs="Arial"/>
            <w:color w:val="0000FF"/>
            <w:sz w:val="24"/>
            <w:szCs w:val="24"/>
            <w:lang w:eastAsia="en-GB"/>
          </w:rPr>
          <w:t>-like illness (ILI): managing outbreaks in care homes</w:t>
        </w:r>
      </w:hyperlink>
      <w:r w:rsidR="006C4A0D" w:rsidRPr="00BF51BA">
        <w:rPr>
          <w:rFonts w:cs="Arial"/>
          <w:color w:val="000000" w:themeColor="text1"/>
          <w:sz w:val="24"/>
          <w:szCs w:val="24"/>
          <w:lang w:eastAsia="en-GB"/>
        </w:rPr>
        <w:t xml:space="preserve"> </w:t>
      </w:r>
      <w:r w:rsidR="00726DA3" w:rsidRPr="00BF51BA">
        <w:rPr>
          <w:rFonts w:cs="Arial"/>
          <w:color w:val="000000" w:themeColor="text1"/>
          <w:sz w:val="24"/>
          <w:szCs w:val="24"/>
          <w:lang w:eastAsia="en-GB"/>
        </w:rPr>
        <w:t>guidance</w:t>
      </w:r>
    </w:p>
    <w:p w14:paraId="5000521D" w14:textId="7ADB77FF" w:rsidR="00D845CC" w:rsidRPr="00617FD2" w:rsidRDefault="001F277A" w:rsidP="00E901AF">
      <w:pPr>
        <w:pStyle w:val="PHESecondaryHeadingTwo"/>
        <w:numPr>
          <w:ilvl w:val="0"/>
          <w:numId w:val="26"/>
        </w:numPr>
        <w:spacing w:after="0" w:line="276" w:lineRule="auto"/>
        <w:ind w:left="709" w:hanging="357"/>
        <w:jc w:val="both"/>
        <w:rPr>
          <w:rFonts w:cs="Arial"/>
          <w:color w:val="0000FF"/>
          <w:sz w:val="24"/>
          <w:szCs w:val="24"/>
          <w:lang w:eastAsia="en-GB"/>
        </w:rPr>
      </w:pPr>
      <w:hyperlink r:id="rId100" w:history="1">
        <w:r w:rsidR="000F2F27" w:rsidRPr="00617FD2">
          <w:rPr>
            <w:rStyle w:val="Hyperlink"/>
            <w:rFonts w:cs="Arial"/>
            <w:color w:val="0000FF"/>
            <w:sz w:val="24"/>
            <w:szCs w:val="24"/>
            <w:lang w:eastAsia="en-GB"/>
          </w:rPr>
          <w:t xml:space="preserve">To order </w:t>
        </w:r>
        <w:r w:rsidR="00361351" w:rsidRPr="00617FD2">
          <w:rPr>
            <w:rStyle w:val="Hyperlink"/>
            <w:rFonts w:cs="Arial"/>
            <w:color w:val="0000FF"/>
            <w:sz w:val="24"/>
            <w:szCs w:val="24"/>
            <w:lang w:eastAsia="en-GB"/>
          </w:rPr>
          <w:t>Influenza</w:t>
        </w:r>
        <w:r w:rsidR="000F2F27" w:rsidRPr="00617FD2">
          <w:rPr>
            <w:rStyle w:val="Hyperlink"/>
            <w:rFonts w:cs="Arial"/>
            <w:color w:val="0000FF"/>
            <w:sz w:val="24"/>
            <w:szCs w:val="24"/>
            <w:lang w:eastAsia="en-GB"/>
          </w:rPr>
          <w:t xml:space="preserve"> leaflets and posters</w:t>
        </w:r>
      </w:hyperlink>
    </w:p>
    <w:p w14:paraId="0C9D0DA8" w14:textId="03170A86" w:rsidR="00617FD2" w:rsidRPr="00CC4631" w:rsidRDefault="001F277A" w:rsidP="00CC4631">
      <w:pPr>
        <w:pStyle w:val="PHESecondaryHeadingTwo"/>
        <w:numPr>
          <w:ilvl w:val="0"/>
          <w:numId w:val="26"/>
        </w:numPr>
        <w:spacing w:after="0" w:line="276" w:lineRule="auto"/>
        <w:ind w:left="709" w:hanging="357"/>
        <w:jc w:val="both"/>
        <w:rPr>
          <w:rFonts w:cs="Arial"/>
          <w:color w:val="0000FF"/>
          <w:sz w:val="24"/>
          <w:szCs w:val="24"/>
          <w:lang w:eastAsia="en-GB"/>
        </w:rPr>
      </w:pPr>
      <w:hyperlink r:id="rId101" w:history="1">
        <w:r w:rsidR="00617FD2" w:rsidRPr="00CC4631">
          <w:rPr>
            <w:rStyle w:val="Hyperlink"/>
            <w:rFonts w:cs="Arial"/>
            <w:color w:val="0000FF"/>
            <w:sz w:val="24"/>
            <w:szCs w:val="24"/>
            <w:lang w:eastAsia="en-GB"/>
          </w:rPr>
          <w:t xml:space="preserve">Influenza Vaccine: Who should have it? </w:t>
        </w:r>
        <w:r w:rsidR="00617FD2" w:rsidRPr="00CC4631">
          <w:rPr>
            <w:rStyle w:val="Hyperlink"/>
            <w:rFonts w:cs="Arial"/>
            <w:b/>
            <w:bCs/>
            <w:color w:val="0000FF"/>
            <w:sz w:val="24"/>
            <w:szCs w:val="24"/>
            <w:lang w:eastAsia="en-GB"/>
          </w:rPr>
          <w:t>Leaflet</w:t>
        </w:r>
      </w:hyperlink>
    </w:p>
    <w:p w14:paraId="3E6B4AFE" w14:textId="11F97F2C" w:rsidR="00840E1D" w:rsidRPr="00BF51BA" w:rsidRDefault="001F277A" w:rsidP="00E901AF">
      <w:pPr>
        <w:pStyle w:val="PHESecondaryHeadingTwo"/>
        <w:numPr>
          <w:ilvl w:val="0"/>
          <w:numId w:val="26"/>
        </w:numPr>
        <w:spacing w:after="0" w:line="276" w:lineRule="auto"/>
        <w:ind w:left="709" w:hanging="357"/>
        <w:jc w:val="both"/>
        <w:rPr>
          <w:rFonts w:cs="Arial"/>
          <w:color w:val="000000" w:themeColor="text1"/>
          <w:sz w:val="24"/>
          <w:szCs w:val="24"/>
          <w:lang w:eastAsia="en-GB"/>
        </w:rPr>
      </w:pPr>
      <w:hyperlink r:id="rId102" w:history="1">
        <w:r w:rsidR="00840E1D" w:rsidRPr="00617FD2">
          <w:rPr>
            <w:rStyle w:val="Hyperlink"/>
            <w:rFonts w:cs="Arial"/>
            <w:bCs/>
            <w:color w:val="0000FF"/>
            <w:sz w:val="24"/>
            <w:szCs w:val="24"/>
            <w:lang w:eastAsia="en-GB"/>
          </w:rPr>
          <w:t xml:space="preserve">The </w:t>
        </w:r>
        <w:r w:rsidR="00361351" w:rsidRPr="00617FD2">
          <w:rPr>
            <w:rStyle w:val="Hyperlink"/>
            <w:rFonts w:cs="Arial"/>
            <w:bCs/>
            <w:color w:val="0000FF"/>
            <w:sz w:val="24"/>
            <w:szCs w:val="24"/>
            <w:lang w:eastAsia="en-GB"/>
          </w:rPr>
          <w:t>Influenza</w:t>
        </w:r>
        <w:r w:rsidR="00840E1D" w:rsidRPr="00617FD2">
          <w:rPr>
            <w:rStyle w:val="Hyperlink"/>
            <w:rFonts w:cs="Arial"/>
            <w:bCs/>
            <w:color w:val="0000FF"/>
            <w:sz w:val="24"/>
            <w:szCs w:val="24"/>
            <w:lang w:eastAsia="en-GB"/>
          </w:rPr>
          <w:t xml:space="preserve"> vaccination, who should have it and why leaflet</w:t>
        </w:r>
      </w:hyperlink>
      <w:r w:rsidR="00840E1D" w:rsidRPr="00BF51BA">
        <w:rPr>
          <w:rFonts w:cs="Arial"/>
          <w:bCs/>
          <w:color w:val="000000" w:themeColor="text1"/>
          <w:sz w:val="24"/>
          <w:szCs w:val="24"/>
          <w:lang w:eastAsia="en-GB"/>
        </w:rPr>
        <w:t xml:space="preserve"> (Braille version)</w:t>
      </w:r>
    </w:p>
    <w:p w14:paraId="5473A390" w14:textId="6096C345" w:rsidR="00E75130" w:rsidRPr="00BF51BA" w:rsidRDefault="001F277A" w:rsidP="00E901AF">
      <w:pPr>
        <w:pStyle w:val="PHESecondaryHeadingTwo"/>
        <w:numPr>
          <w:ilvl w:val="0"/>
          <w:numId w:val="26"/>
        </w:numPr>
        <w:spacing w:after="0" w:line="276" w:lineRule="auto"/>
        <w:ind w:left="709" w:hanging="357"/>
        <w:jc w:val="both"/>
        <w:rPr>
          <w:rFonts w:cs="Arial"/>
          <w:color w:val="000000" w:themeColor="text1"/>
          <w:sz w:val="24"/>
          <w:szCs w:val="24"/>
          <w:lang w:eastAsia="en-GB"/>
        </w:rPr>
      </w:pPr>
      <w:hyperlink r:id="rId103" w:history="1">
        <w:r w:rsidR="00124B13" w:rsidRPr="00617FD2">
          <w:rPr>
            <w:rStyle w:val="Hyperlink"/>
            <w:rFonts w:cs="Arial"/>
            <w:bCs/>
            <w:color w:val="0000FF"/>
            <w:sz w:val="24"/>
            <w:szCs w:val="24"/>
            <w:lang w:eastAsia="en-GB"/>
          </w:rPr>
          <w:t xml:space="preserve">Guide to having your </w:t>
        </w:r>
        <w:r w:rsidR="00361351" w:rsidRPr="00617FD2">
          <w:rPr>
            <w:rStyle w:val="Hyperlink"/>
            <w:rFonts w:cs="Arial"/>
            <w:bCs/>
            <w:color w:val="0000FF"/>
            <w:sz w:val="24"/>
            <w:szCs w:val="24"/>
            <w:lang w:eastAsia="en-GB"/>
          </w:rPr>
          <w:t>Influenza</w:t>
        </w:r>
        <w:r w:rsidR="00124B13" w:rsidRPr="00617FD2">
          <w:rPr>
            <w:rStyle w:val="Hyperlink"/>
            <w:rFonts w:cs="Arial"/>
            <w:bCs/>
            <w:color w:val="0000FF"/>
            <w:sz w:val="24"/>
            <w:szCs w:val="24"/>
            <w:lang w:eastAsia="en-GB"/>
          </w:rPr>
          <w:t xml:space="preserve"> vaccination (jab) during the coronavirus pandemic</w:t>
        </w:r>
      </w:hyperlink>
      <w:r w:rsidR="00E75130" w:rsidRPr="00BF51BA">
        <w:rPr>
          <w:rFonts w:cs="Arial"/>
          <w:bCs/>
          <w:color w:val="000000" w:themeColor="text1"/>
          <w:sz w:val="24"/>
          <w:szCs w:val="24"/>
          <w:lang w:eastAsia="en-GB"/>
        </w:rPr>
        <w:t xml:space="preserve"> (Easy</w:t>
      </w:r>
      <w:r w:rsidR="00726DA3" w:rsidRPr="00BF51BA">
        <w:rPr>
          <w:rFonts w:cs="Arial"/>
          <w:bCs/>
          <w:color w:val="000000" w:themeColor="text1"/>
          <w:sz w:val="24"/>
          <w:szCs w:val="24"/>
          <w:lang w:eastAsia="en-GB"/>
        </w:rPr>
        <w:t xml:space="preserve"> </w:t>
      </w:r>
      <w:r w:rsidR="00E75130" w:rsidRPr="00BF51BA">
        <w:rPr>
          <w:rFonts w:cs="Arial"/>
          <w:bCs/>
          <w:color w:val="000000" w:themeColor="text1"/>
          <w:sz w:val="24"/>
          <w:szCs w:val="24"/>
          <w:lang w:eastAsia="en-GB"/>
        </w:rPr>
        <w:t>Read leaflet for people with learning disabilities)</w:t>
      </w:r>
    </w:p>
    <w:p w14:paraId="45E2005C" w14:textId="77777777" w:rsidR="00F36C93" w:rsidRPr="00E25D44" w:rsidRDefault="00F36C93" w:rsidP="00082BAA">
      <w:pPr>
        <w:pStyle w:val="PHESecondaryHeadingTwo"/>
        <w:spacing w:after="0" w:line="276" w:lineRule="auto"/>
        <w:ind w:left="284"/>
        <w:jc w:val="both"/>
        <w:rPr>
          <w:rFonts w:cs="Arial"/>
          <w:color w:val="000000" w:themeColor="text1"/>
          <w:sz w:val="20"/>
          <w:lang w:eastAsia="en-GB"/>
        </w:rPr>
      </w:pPr>
    </w:p>
    <w:p w14:paraId="350312C5" w14:textId="7A072ED0" w:rsidR="00A91146" w:rsidRPr="00BF51BA" w:rsidRDefault="00850CE7" w:rsidP="00082BAA">
      <w:pPr>
        <w:pStyle w:val="PHESecondaryHeadingTwo"/>
        <w:spacing w:after="0" w:line="276" w:lineRule="auto"/>
        <w:ind w:left="284"/>
        <w:jc w:val="both"/>
        <w:rPr>
          <w:rFonts w:cs="Arial"/>
          <w:color w:val="000000" w:themeColor="text1"/>
          <w:sz w:val="24"/>
          <w:szCs w:val="24"/>
          <w:lang w:eastAsia="en-GB"/>
        </w:rPr>
      </w:pPr>
      <w:r>
        <w:rPr>
          <w:rFonts w:cs="Arial"/>
          <w:color w:val="000000" w:themeColor="text1"/>
          <w:sz w:val="24"/>
          <w:szCs w:val="24"/>
          <w:lang w:eastAsia="en-GB"/>
        </w:rPr>
        <w:t>National COVID-19 Guidance</w:t>
      </w:r>
    </w:p>
    <w:p w14:paraId="46199DB2" w14:textId="77777777" w:rsidR="00EB6C9F" w:rsidRPr="009D5B37" w:rsidRDefault="00EB6C9F" w:rsidP="00082BAA">
      <w:pPr>
        <w:pStyle w:val="PHESecondaryHeadingTwo"/>
        <w:spacing w:after="0" w:line="276" w:lineRule="auto"/>
        <w:ind w:left="284"/>
        <w:jc w:val="both"/>
        <w:rPr>
          <w:rFonts w:cs="Arial"/>
          <w:color w:val="000000" w:themeColor="text1"/>
          <w:sz w:val="12"/>
          <w:szCs w:val="12"/>
          <w:lang w:eastAsia="en-GB"/>
        </w:rPr>
      </w:pPr>
    </w:p>
    <w:p w14:paraId="59088AC1" w14:textId="5478A419" w:rsidR="00293524" w:rsidRDefault="001F277A" w:rsidP="00E901AF">
      <w:pPr>
        <w:pStyle w:val="BodyText"/>
        <w:numPr>
          <w:ilvl w:val="0"/>
          <w:numId w:val="45"/>
        </w:numPr>
        <w:spacing w:line="276" w:lineRule="auto"/>
        <w:jc w:val="both"/>
        <w:rPr>
          <w:rStyle w:val="Hyperlink"/>
          <w:rFonts w:ascii="Arial" w:hAnsi="Arial" w:cs="Arial"/>
          <w:color w:val="0000FF"/>
          <w:sz w:val="24"/>
          <w:szCs w:val="24"/>
        </w:rPr>
      </w:pPr>
      <w:hyperlink r:id="rId104" w:history="1">
        <w:r w:rsidR="00293524" w:rsidRPr="00617FD2">
          <w:rPr>
            <w:rStyle w:val="Hyperlink"/>
            <w:rFonts w:ascii="Arial" w:hAnsi="Arial" w:cs="Arial"/>
            <w:color w:val="0000FF"/>
            <w:sz w:val="24"/>
            <w:szCs w:val="24"/>
          </w:rPr>
          <w:t xml:space="preserve">Stay at home: guidance for households with possible or confirmed coronavirus (COVID-19) </w:t>
        </w:r>
        <w:r w:rsidR="009B42D8">
          <w:rPr>
            <w:rStyle w:val="Hyperlink"/>
            <w:rFonts w:ascii="Arial" w:hAnsi="Arial" w:cs="Arial"/>
            <w:color w:val="0000FF"/>
            <w:sz w:val="24"/>
            <w:szCs w:val="24"/>
          </w:rPr>
          <w:t xml:space="preserve">     </w:t>
        </w:r>
        <w:r w:rsidR="00293524" w:rsidRPr="00617FD2">
          <w:rPr>
            <w:rStyle w:val="Hyperlink"/>
            <w:rFonts w:ascii="Arial" w:hAnsi="Arial" w:cs="Arial"/>
            <w:color w:val="0000FF"/>
            <w:sz w:val="24"/>
            <w:szCs w:val="24"/>
          </w:rPr>
          <w:t>infection</w:t>
        </w:r>
      </w:hyperlink>
    </w:p>
    <w:p w14:paraId="57F14AB9" w14:textId="1ABA09BB" w:rsidR="009B42D8" w:rsidRDefault="001F277A" w:rsidP="00E901AF">
      <w:pPr>
        <w:pStyle w:val="BodyText"/>
        <w:numPr>
          <w:ilvl w:val="0"/>
          <w:numId w:val="45"/>
        </w:numPr>
        <w:spacing w:line="276" w:lineRule="auto"/>
        <w:jc w:val="both"/>
        <w:rPr>
          <w:rFonts w:ascii="Arial" w:hAnsi="Arial" w:cs="Arial"/>
          <w:color w:val="0000FF"/>
          <w:sz w:val="24"/>
          <w:szCs w:val="24"/>
        </w:rPr>
      </w:pPr>
      <w:hyperlink r:id="rId105" w:history="1">
        <w:r w:rsidR="00617FD2" w:rsidRPr="009B42D8">
          <w:rPr>
            <w:rStyle w:val="Hyperlink"/>
            <w:rFonts w:ascii="Arial" w:hAnsi="Arial" w:cs="Arial"/>
            <w:color w:val="0000FF"/>
            <w:sz w:val="24"/>
            <w:szCs w:val="24"/>
          </w:rPr>
          <w:t>COVID-19: How to stay safe and prevent the spread</w:t>
        </w:r>
      </w:hyperlink>
      <w:r w:rsidR="00617FD2" w:rsidRPr="009B42D8">
        <w:rPr>
          <w:rFonts w:ascii="Arial" w:hAnsi="Arial" w:cs="Arial"/>
          <w:color w:val="0000FF"/>
          <w:sz w:val="24"/>
          <w:szCs w:val="24"/>
        </w:rPr>
        <w:t xml:space="preserve"> </w:t>
      </w:r>
    </w:p>
    <w:p w14:paraId="47ED164C" w14:textId="009BEA9C" w:rsidR="005837CB" w:rsidRPr="009B42D8" w:rsidRDefault="001F277A" w:rsidP="00E901AF">
      <w:pPr>
        <w:pStyle w:val="BodyText"/>
        <w:numPr>
          <w:ilvl w:val="0"/>
          <w:numId w:val="45"/>
        </w:numPr>
        <w:spacing w:line="276" w:lineRule="auto"/>
        <w:rPr>
          <w:rFonts w:ascii="Arial" w:hAnsi="Arial" w:cs="Arial"/>
          <w:color w:val="0000FF"/>
          <w:sz w:val="24"/>
          <w:szCs w:val="24"/>
        </w:rPr>
      </w:pPr>
      <w:hyperlink r:id="rId106" w:history="1">
        <w:r w:rsidR="005837CB" w:rsidRPr="009B42D8">
          <w:rPr>
            <w:rStyle w:val="Hyperlink"/>
            <w:rFonts w:ascii="Arial" w:hAnsi="Arial" w:cs="Arial"/>
            <w:color w:val="0000FF"/>
            <w:sz w:val="24"/>
            <w:szCs w:val="24"/>
            <w:lang w:eastAsia="en-GB"/>
          </w:rPr>
          <w:t>COVID-19 guidance on shielding and protecting people</w:t>
        </w:r>
        <w:r w:rsidR="00850CE7">
          <w:rPr>
            <w:rStyle w:val="Hyperlink"/>
            <w:rFonts w:ascii="Arial" w:hAnsi="Arial" w:cs="Arial"/>
            <w:color w:val="0000FF"/>
            <w:sz w:val="24"/>
            <w:szCs w:val="24"/>
            <w:lang w:eastAsia="en-GB"/>
          </w:rPr>
          <w:t xml:space="preserve"> previously</w:t>
        </w:r>
        <w:r w:rsidR="005837CB" w:rsidRPr="009B42D8">
          <w:rPr>
            <w:rStyle w:val="Hyperlink"/>
            <w:rFonts w:ascii="Arial" w:hAnsi="Arial" w:cs="Arial"/>
            <w:color w:val="0000FF"/>
            <w:sz w:val="24"/>
            <w:szCs w:val="24"/>
            <w:lang w:eastAsia="en-GB"/>
          </w:rPr>
          <w:t xml:space="preserve"> defined on medical grounds as extremely vulnerable</w:t>
        </w:r>
      </w:hyperlink>
    </w:p>
    <w:p w14:paraId="5FAB9406" w14:textId="77777777" w:rsidR="00A91146" w:rsidRPr="00E25D44" w:rsidRDefault="00A91146" w:rsidP="00082BAA">
      <w:pPr>
        <w:spacing w:line="276" w:lineRule="auto"/>
        <w:ind w:left="284"/>
        <w:jc w:val="both"/>
        <w:rPr>
          <w:sz w:val="20"/>
        </w:rPr>
      </w:pPr>
    </w:p>
    <w:p w14:paraId="545A9866" w14:textId="67C1A508" w:rsidR="00A91146" w:rsidRPr="00BF51BA" w:rsidRDefault="00A91146" w:rsidP="00082BAA">
      <w:pPr>
        <w:pStyle w:val="PHESecondaryHeadingTwo"/>
        <w:spacing w:after="0" w:line="276" w:lineRule="auto"/>
        <w:ind w:left="284"/>
        <w:jc w:val="both"/>
        <w:rPr>
          <w:rFonts w:cs="Arial"/>
          <w:color w:val="000000" w:themeColor="text1"/>
          <w:sz w:val="24"/>
          <w:szCs w:val="24"/>
        </w:rPr>
      </w:pPr>
      <w:r w:rsidRPr="00BF51BA">
        <w:rPr>
          <w:rFonts w:cs="Arial"/>
          <w:color w:val="000000" w:themeColor="text1"/>
          <w:sz w:val="24"/>
          <w:szCs w:val="24"/>
        </w:rPr>
        <w:t xml:space="preserve">Infection </w:t>
      </w:r>
      <w:r w:rsidR="00EB6C9F" w:rsidRPr="00BF51BA">
        <w:rPr>
          <w:rFonts w:cs="Arial"/>
          <w:color w:val="000000" w:themeColor="text1"/>
          <w:sz w:val="24"/>
          <w:szCs w:val="24"/>
        </w:rPr>
        <w:t>Prevention and C</w:t>
      </w:r>
      <w:r w:rsidRPr="00BF51BA">
        <w:rPr>
          <w:rFonts w:cs="Arial"/>
          <w:color w:val="000000" w:themeColor="text1"/>
          <w:sz w:val="24"/>
          <w:szCs w:val="24"/>
        </w:rPr>
        <w:t>ontrol</w:t>
      </w:r>
    </w:p>
    <w:p w14:paraId="0AE5240A" w14:textId="77777777" w:rsidR="00EB6C9F" w:rsidRPr="009D5B37" w:rsidRDefault="00EB6C9F" w:rsidP="00082BAA">
      <w:pPr>
        <w:pStyle w:val="PHESecondaryHeadingTwo"/>
        <w:spacing w:after="0" w:line="276" w:lineRule="auto"/>
        <w:ind w:left="284"/>
        <w:jc w:val="both"/>
        <w:rPr>
          <w:rFonts w:cs="Arial"/>
          <w:color w:val="000000" w:themeColor="text1"/>
          <w:sz w:val="12"/>
          <w:szCs w:val="12"/>
        </w:rPr>
      </w:pPr>
    </w:p>
    <w:p w14:paraId="32956250" w14:textId="77777777" w:rsidR="00A91146" w:rsidRPr="00BF51BA" w:rsidRDefault="001F277A" w:rsidP="00E901AF">
      <w:pPr>
        <w:pStyle w:val="BodyText"/>
        <w:numPr>
          <w:ilvl w:val="0"/>
          <w:numId w:val="27"/>
        </w:numPr>
        <w:spacing w:line="276" w:lineRule="auto"/>
        <w:ind w:left="709"/>
        <w:jc w:val="both"/>
        <w:rPr>
          <w:rFonts w:ascii="Arial" w:hAnsi="Arial" w:cs="Arial"/>
          <w:sz w:val="24"/>
          <w:szCs w:val="24"/>
        </w:rPr>
      </w:pPr>
      <w:hyperlink r:id="rId107" w:history="1">
        <w:r w:rsidR="00A91146" w:rsidRPr="009B42D8">
          <w:rPr>
            <w:rStyle w:val="Hyperlink"/>
            <w:rFonts w:ascii="Arial" w:hAnsi="Arial" w:cs="Arial"/>
            <w:color w:val="0000FF"/>
            <w:sz w:val="24"/>
            <w:szCs w:val="24"/>
          </w:rPr>
          <w:t>COVID-19: infection prevention and control (IPC)</w:t>
        </w:r>
      </w:hyperlink>
      <w:r w:rsidR="00A91146" w:rsidRPr="00BF51BA">
        <w:rPr>
          <w:rFonts w:ascii="Arial" w:hAnsi="Arial" w:cs="Arial"/>
          <w:sz w:val="24"/>
          <w:szCs w:val="24"/>
        </w:rPr>
        <w:t xml:space="preserve"> (Includes detailed tables on PPE in health and care settings</w:t>
      </w:r>
      <w:r w:rsidR="00072F26" w:rsidRPr="00BF51BA">
        <w:rPr>
          <w:rFonts w:ascii="Arial" w:hAnsi="Arial" w:cs="Arial"/>
          <w:sz w:val="24"/>
          <w:szCs w:val="24"/>
        </w:rPr>
        <w:t xml:space="preserve"> and guidance on routine decontamination of reusable equipment</w:t>
      </w:r>
      <w:r w:rsidR="00A91146" w:rsidRPr="00BF51BA">
        <w:rPr>
          <w:rFonts w:ascii="Arial" w:hAnsi="Arial" w:cs="Arial"/>
          <w:sz w:val="24"/>
          <w:szCs w:val="24"/>
        </w:rPr>
        <w:t>)</w:t>
      </w:r>
    </w:p>
    <w:p w14:paraId="2F034ED2" w14:textId="56402473" w:rsidR="009B42D8" w:rsidRDefault="001F277A" w:rsidP="00E901AF">
      <w:pPr>
        <w:pStyle w:val="BodyText"/>
        <w:numPr>
          <w:ilvl w:val="0"/>
          <w:numId w:val="27"/>
        </w:numPr>
        <w:spacing w:line="276" w:lineRule="auto"/>
        <w:ind w:left="709"/>
        <w:jc w:val="both"/>
        <w:rPr>
          <w:rFonts w:ascii="Arial" w:hAnsi="Arial" w:cs="Arial"/>
          <w:sz w:val="24"/>
          <w:szCs w:val="24"/>
        </w:rPr>
      </w:pPr>
      <w:hyperlink r:id="rId108" w:history="1">
        <w:r w:rsidR="009B42D8" w:rsidRPr="009B42D8">
          <w:rPr>
            <w:rStyle w:val="Hyperlink"/>
            <w:rFonts w:ascii="Arial" w:hAnsi="Arial" w:cs="Arial"/>
            <w:color w:val="0000FF"/>
            <w:sz w:val="24"/>
            <w:szCs w:val="24"/>
          </w:rPr>
          <w:t xml:space="preserve">"5 Moments of Hand Hygiene" </w:t>
        </w:r>
        <w:r w:rsidR="009B42D8" w:rsidRPr="009B42D8">
          <w:rPr>
            <w:rStyle w:val="Hyperlink"/>
            <w:rFonts w:ascii="Arial" w:hAnsi="Arial" w:cs="Arial"/>
            <w:color w:val="000000" w:themeColor="text1"/>
            <w:sz w:val="24"/>
            <w:szCs w:val="24"/>
          </w:rPr>
          <w:t>Poster</w:t>
        </w:r>
      </w:hyperlink>
    </w:p>
    <w:p w14:paraId="4049EEDA" w14:textId="5CD69447" w:rsidR="00A91146" w:rsidRPr="00BF51BA" w:rsidRDefault="001F277A" w:rsidP="00E901AF">
      <w:pPr>
        <w:pStyle w:val="BodyText"/>
        <w:numPr>
          <w:ilvl w:val="0"/>
          <w:numId w:val="27"/>
        </w:numPr>
        <w:spacing w:line="276" w:lineRule="auto"/>
        <w:ind w:left="709"/>
        <w:jc w:val="both"/>
        <w:rPr>
          <w:rFonts w:ascii="Arial" w:hAnsi="Arial" w:cs="Arial"/>
          <w:sz w:val="24"/>
          <w:szCs w:val="24"/>
        </w:rPr>
      </w:pPr>
      <w:hyperlink r:id="rId109" w:history="1">
        <w:r w:rsidR="008D4FF7" w:rsidRPr="009B42D8">
          <w:rPr>
            <w:rStyle w:val="Hyperlink"/>
            <w:rFonts w:ascii="Arial" w:hAnsi="Arial" w:cs="Arial"/>
            <w:color w:val="0000FF"/>
            <w:sz w:val="24"/>
            <w:szCs w:val="24"/>
          </w:rPr>
          <w:t>Catch it. Bin it. Kill it</w:t>
        </w:r>
      </w:hyperlink>
      <w:r w:rsidR="008D4FF7" w:rsidRPr="00BF51BA">
        <w:rPr>
          <w:rFonts w:ascii="Arial" w:hAnsi="Arial" w:cs="Arial"/>
          <w:sz w:val="24"/>
          <w:szCs w:val="24"/>
        </w:rPr>
        <w:t xml:space="preserve"> </w:t>
      </w:r>
      <w:r w:rsidR="0027157F" w:rsidRPr="00BF51BA">
        <w:rPr>
          <w:rFonts w:ascii="Arial" w:hAnsi="Arial" w:cs="Arial"/>
          <w:sz w:val="24"/>
          <w:szCs w:val="24"/>
        </w:rPr>
        <w:t>poster</w:t>
      </w:r>
    </w:p>
    <w:p w14:paraId="6F5CEE25" w14:textId="611D0F19" w:rsidR="00A91146" w:rsidRPr="009B42D8" w:rsidRDefault="001F277A" w:rsidP="00E901AF">
      <w:pPr>
        <w:pStyle w:val="BodyText"/>
        <w:numPr>
          <w:ilvl w:val="0"/>
          <w:numId w:val="27"/>
        </w:numPr>
        <w:spacing w:line="276" w:lineRule="auto"/>
        <w:ind w:left="709"/>
        <w:jc w:val="both"/>
        <w:rPr>
          <w:rStyle w:val="Hyperlink"/>
          <w:rFonts w:ascii="Arial" w:hAnsi="Arial" w:cs="Arial"/>
          <w:color w:val="0000FF"/>
          <w:sz w:val="24"/>
          <w:szCs w:val="24"/>
        </w:rPr>
      </w:pPr>
      <w:hyperlink r:id="rId110" w:history="1">
        <w:r w:rsidR="00A91146" w:rsidRPr="009B42D8">
          <w:rPr>
            <w:rStyle w:val="Hyperlink"/>
            <w:rFonts w:ascii="Arial" w:hAnsi="Arial" w:cs="Arial"/>
            <w:color w:val="0000FF"/>
            <w:sz w:val="24"/>
            <w:szCs w:val="24"/>
          </w:rPr>
          <w:t>COVID-19: putting on and removing PPE – a guide for care homes (video)</w:t>
        </w:r>
      </w:hyperlink>
    </w:p>
    <w:p w14:paraId="37F5D5A0" w14:textId="77777777" w:rsidR="009F44B7" w:rsidRPr="009B42D8" w:rsidRDefault="001F277A" w:rsidP="00E901AF">
      <w:pPr>
        <w:pStyle w:val="ListParagraph"/>
        <w:numPr>
          <w:ilvl w:val="0"/>
          <w:numId w:val="27"/>
        </w:numPr>
        <w:spacing w:line="276" w:lineRule="auto"/>
        <w:ind w:left="709"/>
        <w:rPr>
          <w:color w:val="0000FF"/>
          <w:szCs w:val="24"/>
        </w:rPr>
      </w:pPr>
      <w:hyperlink r:id="rId111" w:history="1">
        <w:r w:rsidR="009F44B7" w:rsidRPr="009B42D8">
          <w:rPr>
            <w:rStyle w:val="Hyperlink"/>
            <w:color w:val="0000FF"/>
            <w:szCs w:val="24"/>
          </w:rPr>
          <w:t xml:space="preserve">COVID-19: personal protective equipment </w:t>
        </w:r>
        <w:proofErr w:type="gramStart"/>
        <w:r w:rsidR="009F44B7" w:rsidRPr="009B42D8">
          <w:rPr>
            <w:rStyle w:val="Hyperlink"/>
            <w:color w:val="0000FF"/>
            <w:szCs w:val="24"/>
          </w:rPr>
          <w:t>use</w:t>
        </w:r>
        <w:proofErr w:type="gramEnd"/>
        <w:r w:rsidR="009F44B7" w:rsidRPr="009B42D8">
          <w:rPr>
            <w:rStyle w:val="Hyperlink"/>
            <w:color w:val="0000FF"/>
            <w:szCs w:val="24"/>
          </w:rPr>
          <w:t xml:space="preserve"> for aerosol generating procedures</w:t>
        </w:r>
      </w:hyperlink>
    </w:p>
    <w:p w14:paraId="76FAAF2B" w14:textId="77777777" w:rsidR="00D745C0" w:rsidRPr="009B42D8" w:rsidRDefault="001F277A" w:rsidP="00E901AF">
      <w:pPr>
        <w:pStyle w:val="BodyText"/>
        <w:numPr>
          <w:ilvl w:val="0"/>
          <w:numId w:val="27"/>
        </w:numPr>
        <w:spacing w:line="276" w:lineRule="auto"/>
        <w:ind w:left="709"/>
        <w:jc w:val="both"/>
        <w:rPr>
          <w:rFonts w:ascii="Arial" w:hAnsi="Arial" w:cs="Arial"/>
          <w:color w:val="0000FF"/>
          <w:sz w:val="24"/>
          <w:szCs w:val="24"/>
        </w:rPr>
      </w:pPr>
      <w:hyperlink r:id="rId112" w:history="1">
        <w:r w:rsidR="00D745C0" w:rsidRPr="009B42D8">
          <w:rPr>
            <w:rStyle w:val="Hyperlink"/>
            <w:rFonts w:ascii="Arial" w:hAnsi="Arial" w:cs="Arial"/>
            <w:color w:val="0000FF"/>
            <w:sz w:val="24"/>
            <w:szCs w:val="24"/>
          </w:rPr>
          <w:t>COVID-19 management of staff and exposed patients or residents in health and social care settings</w:t>
        </w:r>
      </w:hyperlink>
    </w:p>
    <w:p w14:paraId="444807A4" w14:textId="77777777" w:rsidR="00A91146" w:rsidRPr="00E25D44" w:rsidRDefault="00A91146" w:rsidP="00082BAA">
      <w:pPr>
        <w:pStyle w:val="BodyText"/>
        <w:spacing w:line="276" w:lineRule="auto"/>
        <w:ind w:left="284" w:firstLine="0"/>
        <w:jc w:val="both"/>
        <w:rPr>
          <w:rFonts w:ascii="Arial" w:hAnsi="Arial" w:cs="Arial"/>
          <w:sz w:val="20"/>
          <w:szCs w:val="20"/>
        </w:rPr>
      </w:pPr>
    </w:p>
    <w:p w14:paraId="1A5A005D" w14:textId="42C77DED" w:rsidR="00A91146" w:rsidRPr="00BF51BA" w:rsidRDefault="00A91146" w:rsidP="00082BAA">
      <w:pPr>
        <w:pStyle w:val="PHESecondaryHeadingTwo"/>
        <w:spacing w:after="0" w:line="276" w:lineRule="auto"/>
        <w:ind w:left="284"/>
        <w:jc w:val="both"/>
        <w:rPr>
          <w:rFonts w:cs="Arial"/>
          <w:color w:val="000000" w:themeColor="text1"/>
          <w:sz w:val="24"/>
          <w:szCs w:val="24"/>
        </w:rPr>
      </w:pPr>
      <w:r w:rsidRPr="00BF51BA">
        <w:rPr>
          <w:rFonts w:cs="Arial"/>
          <w:color w:val="000000" w:themeColor="text1"/>
          <w:sz w:val="24"/>
          <w:szCs w:val="24"/>
        </w:rPr>
        <w:t xml:space="preserve">Care </w:t>
      </w:r>
      <w:r w:rsidR="00A410F5" w:rsidRPr="00BF51BA">
        <w:rPr>
          <w:rFonts w:cs="Arial"/>
          <w:color w:val="000000" w:themeColor="text1"/>
          <w:sz w:val="24"/>
          <w:szCs w:val="24"/>
        </w:rPr>
        <w:t>H</w:t>
      </w:r>
      <w:r w:rsidRPr="00BF51BA">
        <w:rPr>
          <w:rFonts w:cs="Arial"/>
          <w:color w:val="000000" w:themeColor="text1"/>
          <w:sz w:val="24"/>
          <w:szCs w:val="24"/>
        </w:rPr>
        <w:t xml:space="preserve">ome </w:t>
      </w:r>
      <w:r w:rsidR="00A410F5" w:rsidRPr="00BF51BA">
        <w:rPr>
          <w:rFonts w:cs="Arial"/>
          <w:color w:val="000000" w:themeColor="text1"/>
          <w:sz w:val="24"/>
          <w:szCs w:val="24"/>
        </w:rPr>
        <w:t>S</w:t>
      </w:r>
      <w:r w:rsidRPr="00BF51BA">
        <w:rPr>
          <w:rFonts w:cs="Arial"/>
          <w:color w:val="000000" w:themeColor="text1"/>
          <w:sz w:val="24"/>
          <w:szCs w:val="24"/>
        </w:rPr>
        <w:t xml:space="preserve">pecific </w:t>
      </w:r>
      <w:r w:rsidR="00A410F5" w:rsidRPr="00BF51BA">
        <w:rPr>
          <w:rFonts w:cs="Arial"/>
          <w:color w:val="000000" w:themeColor="text1"/>
          <w:sz w:val="24"/>
          <w:szCs w:val="24"/>
        </w:rPr>
        <w:t>G</w:t>
      </w:r>
      <w:r w:rsidRPr="00BF51BA">
        <w:rPr>
          <w:rFonts w:cs="Arial"/>
          <w:color w:val="000000" w:themeColor="text1"/>
          <w:sz w:val="24"/>
          <w:szCs w:val="24"/>
        </w:rPr>
        <w:t xml:space="preserve">uidance and </w:t>
      </w:r>
      <w:r w:rsidR="00A410F5" w:rsidRPr="00BF51BA">
        <w:rPr>
          <w:rFonts w:cs="Arial"/>
          <w:color w:val="000000" w:themeColor="text1"/>
          <w:sz w:val="24"/>
          <w:szCs w:val="24"/>
        </w:rPr>
        <w:t>P</w:t>
      </w:r>
      <w:r w:rsidRPr="00BF51BA">
        <w:rPr>
          <w:rFonts w:cs="Arial"/>
          <w:color w:val="000000" w:themeColor="text1"/>
          <w:sz w:val="24"/>
          <w:szCs w:val="24"/>
        </w:rPr>
        <w:t>olicy</w:t>
      </w:r>
    </w:p>
    <w:p w14:paraId="7A36CFA0" w14:textId="77777777" w:rsidR="00A410F5" w:rsidRPr="009D5B37" w:rsidRDefault="00A410F5" w:rsidP="00082BAA">
      <w:pPr>
        <w:pStyle w:val="PHESecondaryHeadingTwo"/>
        <w:spacing w:after="0" w:line="276" w:lineRule="auto"/>
        <w:ind w:left="284"/>
        <w:jc w:val="both"/>
        <w:rPr>
          <w:rFonts w:cs="Arial"/>
          <w:color w:val="000000" w:themeColor="text1"/>
          <w:sz w:val="12"/>
          <w:szCs w:val="12"/>
        </w:rPr>
      </w:pPr>
    </w:p>
    <w:p w14:paraId="09CCA4D7" w14:textId="27FEE50B" w:rsidR="00A91146" w:rsidRPr="009B42D8" w:rsidRDefault="001F277A" w:rsidP="00082BAA">
      <w:pPr>
        <w:pStyle w:val="BodyText"/>
        <w:numPr>
          <w:ilvl w:val="0"/>
          <w:numId w:val="4"/>
        </w:numPr>
        <w:spacing w:line="276" w:lineRule="auto"/>
        <w:ind w:left="709" w:hanging="425"/>
        <w:jc w:val="both"/>
        <w:rPr>
          <w:rStyle w:val="Hyperlink"/>
          <w:rFonts w:ascii="Arial" w:hAnsi="Arial" w:cs="Arial"/>
          <w:color w:val="0000FF"/>
          <w:sz w:val="24"/>
          <w:szCs w:val="24"/>
        </w:rPr>
      </w:pPr>
      <w:hyperlink r:id="rId113" w:history="1">
        <w:r w:rsidR="00B5426A" w:rsidRPr="009B42D8">
          <w:rPr>
            <w:rStyle w:val="Hyperlink"/>
            <w:rFonts w:ascii="Arial" w:hAnsi="Arial" w:cs="Arial"/>
            <w:color w:val="0000FF"/>
            <w:sz w:val="24"/>
            <w:szCs w:val="24"/>
          </w:rPr>
          <w:t>Admission and care of residents in a care home during COVID-19</w:t>
        </w:r>
      </w:hyperlink>
    </w:p>
    <w:p w14:paraId="45CCE32F" w14:textId="23C827DC" w:rsidR="00A91146" w:rsidRPr="009B42D8" w:rsidRDefault="001F277A" w:rsidP="00082BAA">
      <w:pPr>
        <w:pStyle w:val="BodyText"/>
        <w:numPr>
          <w:ilvl w:val="0"/>
          <w:numId w:val="4"/>
        </w:numPr>
        <w:spacing w:line="276" w:lineRule="auto"/>
        <w:ind w:left="709" w:hanging="425"/>
        <w:jc w:val="both"/>
        <w:rPr>
          <w:rStyle w:val="Hyperlink"/>
          <w:rFonts w:ascii="Arial" w:hAnsi="Arial" w:cs="Arial"/>
          <w:color w:val="0000FF"/>
          <w:sz w:val="24"/>
          <w:szCs w:val="24"/>
        </w:rPr>
      </w:pPr>
      <w:hyperlink r:id="rId114" w:history="1">
        <w:r w:rsidR="00072F26" w:rsidRPr="009B42D8">
          <w:rPr>
            <w:rStyle w:val="Hyperlink"/>
            <w:rFonts w:ascii="Arial" w:hAnsi="Arial" w:cs="Arial"/>
            <w:color w:val="0000FF"/>
            <w:sz w:val="24"/>
            <w:szCs w:val="24"/>
          </w:rPr>
          <w:t>How to work safely in care homes</w:t>
        </w:r>
      </w:hyperlink>
    </w:p>
    <w:p w14:paraId="6034582A" w14:textId="3BE97D0E" w:rsidR="001015F1" w:rsidRPr="00E25D44" w:rsidRDefault="001015F1" w:rsidP="00082BAA">
      <w:pPr>
        <w:pStyle w:val="BodyText"/>
        <w:spacing w:line="276" w:lineRule="auto"/>
        <w:ind w:left="709" w:firstLine="0"/>
        <w:jc w:val="both"/>
        <w:rPr>
          <w:rFonts w:ascii="Arial" w:hAnsi="Arial" w:cs="Arial"/>
          <w:sz w:val="20"/>
          <w:szCs w:val="20"/>
        </w:rPr>
      </w:pPr>
    </w:p>
    <w:p w14:paraId="22A1CB12" w14:textId="42995462" w:rsidR="00A91146" w:rsidRPr="00BF51BA" w:rsidRDefault="00A91146" w:rsidP="00082BAA">
      <w:pPr>
        <w:pStyle w:val="PHESecondaryHeadingTwo"/>
        <w:spacing w:after="0" w:line="276" w:lineRule="auto"/>
        <w:ind w:left="284"/>
        <w:jc w:val="both"/>
        <w:rPr>
          <w:rFonts w:cs="Arial"/>
          <w:color w:val="000000" w:themeColor="text1"/>
          <w:sz w:val="24"/>
          <w:szCs w:val="24"/>
        </w:rPr>
      </w:pPr>
      <w:r w:rsidRPr="00BF51BA">
        <w:rPr>
          <w:rFonts w:cs="Arial"/>
          <w:color w:val="000000" w:themeColor="text1"/>
          <w:sz w:val="24"/>
          <w:szCs w:val="24"/>
        </w:rPr>
        <w:t xml:space="preserve">Cleaning and </w:t>
      </w:r>
      <w:r w:rsidR="00A410F5" w:rsidRPr="00BF51BA">
        <w:rPr>
          <w:rFonts w:cs="Arial"/>
          <w:color w:val="000000" w:themeColor="text1"/>
          <w:sz w:val="24"/>
          <w:szCs w:val="24"/>
        </w:rPr>
        <w:t>W</w:t>
      </w:r>
      <w:r w:rsidRPr="00BF51BA">
        <w:rPr>
          <w:rFonts w:cs="Arial"/>
          <w:color w:val="000000" w:themeColor="text1"/>
          <w:sz w:val="24"/>
          <w:szCs w:val="24"/>
        </w:rPr>
        <w:t xml:space="preserve">aste </w:t>
      </w:r>
      <w:r w:rsidR="00A410F5" w:rsidRPr="00BF51BA">
        <w:rPr>
          <w:rFonts w:cs="Arial"/>
          <w:color w:val="000000" w:themeColor="text1"/>
          <w:sz w:val="24"/>
          <w:szCs w:val="24"/>
        </w:rPr>
        <w:t>M</w:t>
      </w:r>
      <w:r w:rsidRPr="00BF51BA">
        <w:rPr>
          <w:rFonts w:cs="Arial"/>
          <w:color w:val="000000" w:themeColor="text1"/>
          <w:sz w:val="24"/>
          <w:szCs w:val="24"/>
        </w:rPr>
        <w:t>anagement</w:t>
      </w:r>
    </w:p>
    <w:p w14:paraId="0F471B28" w14:textId="77777777" w:rsidR="00A707C7" w:rsidRPr="009D5B37" w:rsidRDefault="00A707C7" w:rsidP="00082BAA">
      <w:pPr>
        <w:pStyle w:val="PHESecondaryHeadingTwo"/>
        <w:spacing w:after="0" w:line="276" w:lineRule="auto"/>
        <w:ind w:left="284"/>
        <w:jc w:val="both"/>
        <w:rPr>
          <w:rFonts w:cs="Arial"/>
          <w:color w:val="000000" w:themeColor="text1"/>
          <w:sz w:val="12"/>
          <w:szCs w:val="12"/>
        </w:rPr>
      </w:pPr>
    </w:p>
    <w:p w14:paraId="47090FC5" w14:textId="23CE5B77" w:rsidR="009B42D8" w:rsidRDefault="001F277A" w:rsidP="00082BAA">
      <w:pPr>
        <w:pStyle w:val="BodyText"/>
        <w:numPr>
          <w:ilvl w:val="0"/>
          <w:numId w:val="5"/>
        </w:numPr>
        <w:spacing w:line="276" w:lineRule="auto"/>
        <w:ind w:left="284" w:firstLine="0"/>
        <w:jc w:val="both"/>
        <w:rPr>
          <w:rFonts w:ascii="Arial" w:hAnsi="Arial" w:cs="Arial"/>
          <w:color w:val="0000FF"/>
          <w:sz w:val="24"/>
          <w:szCs w:val="24"/>
          <w:lang w:val="en-GB"/>
        </w:rPr>
      </w:pPr>
      <w:hyperlink r:id="rId115" w:history="1">
        <w:r w:rsidR="009B42D8" w:rsidRPr="009B42D8">
          <w:rPr>
            <w:rStyle w:val="Hyperlink"/>
            <w:rFonts w:ascii="Arial" w:hAnsi="Arial" w:cs="Arial"/>
            <w:color w:val="0000FF"/>
            <w:sz w:val="24"/>
            <w:szCs w:val="24"/>
            <w:lang w:val="en-GB"/>
          </w:rPr>
          <w:t>Safe management of healthcare waste</w:t>
        </w:r>
      </w:hyperlink>
    </w:p>
    <w:p w14:paraId="3E9796F5" w14:textId="1DD8050F" w:rsidR="009B42D8" w:rsidRPr="009B42D8" w:rsidRDefault="001F277A" w:rsidP="00082BAA">
      <w:pPr>
        <w:pStyle w:val="BodyText"/>
        <w:numPr>
          <w:ilvl w:val="0"/>
          <w:numId w:val="5"/>
        </w:numPr>
        <w:spacing w:line="276" w:lineRule="auto"/>
        <w:ind w:left="284" w:firstLine="0"/>
        <w:jc w:val="both"/>
        <w:rPr>
          <w:rFonts w:ascii="Arial" w:hAnsi="Arial" w:cs="Arial"/>
          <w:color w:val="0000FF"/>
          <w:sz w:val="24"/>
          <w:szCs w:val="24"/>
          <w:lang w:val="en-GB"/>
        </w:rPr>
      </w:pPr>
      <w:hyperlink r:id="rId116" w:history="1">
        <w:r w:rsidR="009B42D8" w:rsidRPr="009B42D8">
          <w:rPr>
            <w:rStyle w:val="Hyperlink"/>
            <w:rFonts w:ascii="Arial" w:hAnsi="Arial" w:cs="Arial"/>
            <w:color w:val="0000FF"/>
            <w:sz w:val="24"/>
            <w:szCs w:val="24"/>
            <w:lang w:val="en-GB"/>
          </w:rPr>
          <w:t>Decontamination of linen for health and social care</w:t>
        </w:r>
      </w:hyperlink>
    </w:p>
    <w:p w14:paraId="2E7D635B" w14:textId="5011A2CA" w:rsidR="00FC27C0" w:rsidRPr="009B42D8" w:rsidRDefault="001F277A" w:rsidP="009B43EF">
      <w:pPr>
        <w:pStyle w:val="BodyText"/>
        <w:numPr>
          <w:ilvl w:val="0"/>
          <w:numId w:val="5"/>
        </w:numPr>
        <w:spacing w:line="276" w:lineRule="auto"/>
        <w:ind w:left="284" w:firstLine="0"/>
        <w:jc w:val="both"/>
        <w:rPr>
          <w:rStyle w:val="Hyperlink"/>
          <w:color w:val="0000FF"/>
        </w:rPr>
        <w:sectPr w:rsidR="00FC27C0" w:rsidRPr="009B42D8" w:rsidSect="00FA7801">
          <w:pgSz w:w="11906" w:h="16838" w:code="9"/>
          <w:pgMar w:top="567" w:right="851" w:bottom="737" w:left="851" w:header="720" w:footer="720" w:gutter="0"/>
          <w:cols w:space="720"/>
          <w:formProt w:val="0"/>
          <w:titlePg/>
          <w:docGrid w:linePitch="326"/>
        </w:sectPr>
      </w:pPr>
      <w:hyperlink r:id="rId117" w:history="1">
        <w:r w:rsidR="00A91146" w:rsidRPr="009B42D8">
          <w:rPr>
            <w:rStyle w:val="Hyperlink"/>
            <w:rFonts w:ascii="Arial" w:hAnsi="Arial" w:cs="Arial"/>
            <w:color w:val="0000FF"/>
            <w:sz w:val="24"/>
            <w:szCs w:val="24"/>
          </w:rPr>
          <w:t>COVID-19: cleaning in non-healthcare settings</w:t>
        </w:r>
      </w:hyperlink>
    </w:p>
    <w:p w14:paraId="79D986BF" w14:textId="5B9BA22B" w:rsidR="00FC27C0" w:rsidRDefault="00894CC4" w:rsidP="00FC27C0">
      <w:pPr>
        <w:pStyle w:val="PHESecondaryHeadingOne"/>
        <w:spacing w:after="0" w:line="240" w:lineRule="auto"/>
        <w:outlineLvl w:val="0"/>
        <w:rPr>
          <w:bCs/>
          <w:color w:val="31849B" w:themeColor="accent5" w:themeShade="BF"/>
          <w:szCs w:val="28"/>
        </w:rPr>
      </w:pPr>
      <w:bookmarkStart w:id="19" w:name="_Hlk19889173"/>
      <w:r w:rsidRPr="00894CC4">
        <w:rPr>
          <w:b/>
          <w:color w:val="31849B" w:themeColor="accent5" w:themeShade="BF"/>
          <w:szCs w:val="28"/>
        </w:rPr>
        <w:lastRenderedPageBreak/>
        <w:t xml:space="preserve">Appendix 1:  </w:t>
      </w:r>
      <w:r w:rsidRPr="00894CC4">
        <w:rPr>
          <w:bCs/>
          <w:color w:val="31849B" w:themeColor="accent5" w:themeShade="BF"/>
          <w:szCs w:val="28"/>
        </w:rPr>
        <w:t>Care Home and Resident Information Template</w:t>
      </w:r>
    </w:p>
    <w:p w14:paraId="7CA92262" w14:textId="7F9916D6"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2085"/>
        <w:gridCol w:w="2305"/>
        <w:gridCol w:w="2126"/>
        <w:gridCol w:w="2268"/>
        <w:gridCol w:w="2693"/>
        <w:gridCol w:w="1701"/>
        <w:gridCol w:w="1418"/>
      </w:tblGrid>
      <w:tr w:rsidR="00894CC4" w14:paraId="0AA0528E" w14:textId="77777777" w:rsidTr="00506D1A">
        <w:tc>
          <w:tcPr>
            <w:tcW w:w="2085" w:type="dxa"/>
            <w:shd w:val="clear" w:color="auto" w:fill="4BACC6" w:themeFill="accent5"/>
          </w:tcPr>
          <w:p w14:paraId="42DC4E2D" w14:textId="77777777" w:rsidR="00894CC4" w:rsidRPr="00945B89" w:rsidRDefault="00894CC4" w:rsidP="00506D1A">
            <w:pPr>
              <w:jc w:val="center"/>
              <w:rPr>
                <w:color w:val="FFFFFF" w:themeColor="background1"/>
                <w:szCs w:val="24"/>
              </w:rPr>
            </w:pPr>
            <w:bookmarkStart w:id="20" w:name="_Hlk85526493"/>
            <w:r w:rsidRPr="00945B89">
              <w:rPr>
                <w:color w:val="FFFFFF" w:themeColor="background1"/>
                <w:szCs w:val="24"/>
              </w:rPr>
              <w:t xml:space="preserve">Name of </w:t>
            </w:r>
            <w:r>
              <w:rPr>
                <w:color w:val="FFFFFF" w:themeColor="background1"/>
                <w:szCs w:val="24"/>
              </w:rPr>
              <w:t xml:space="preserve">Care </w:t>
            </w:r>
            <w:r w:rsidRPr="00945B89">
              <w:rPr>
                <w:color w:val="FFFFFF" w:themeColor="background1"/>
                <w:szCs w:val="24"/>
              </w:rPr>
              <w:t>Home</w:t>
            </w:r>
          </w:p>
        </w:tc>
        <w:tc>
          <w:tcPr>
            <w:tcW w:w="2305" w:type="dxa"/>
            <w:shd w:val="clear" w:color="auto" w:fill="4BACC6" w:themeFill="accent5"/>
          </w:tcPr>
          <w:p w14:paraId="18AFF203" w14:textId="77777777" w:rsidR="00894CC4" w:rsidRPr="00945B89" w:rsidRDefault="00894CC4" w:rsidP="00506D1A">
            <w:pPr>
              <w:jc w:val="center"/>
              <w:rPr>
                <w:color w:val="FFFFFF" w:themeColor="background1"/>
                <w:szCs w:val="24"/>
              </w:rPr>
            </w:pPr>
            <w:r w:rsidRPr="00945B89">
              <w:rPr>
                <w:color w:val="FFFFFF" w:themeColor="background1"/>
                <w:szCs w:val="24"/>
              </w:rPr>
              <w:t>Type: Residential/Nursing etc…</w:t>
            </w:r>
          </w:p>
        </w:tc>
        <w:tc>
          <w:tcPr>
            <w:tcW w:w="2126" w:type="dxa"/>
            <w:shd w:val="clear" w:color="auto" w:fill="4BACC6" w:themeFill="accent5"/>
          </w:tcPr>
          <w:p w14:paraId="30E41284" w14:textId="77777777" w:rsidR="00894CC4" w:rsidRPr="0093113E" w:rsidRDefault="00894CC4" w:rsidP="00506D1A">
            <w:pPr>
              <w:jc w:val="center"/>
              <w:rPr>
                <w:color w:val="FFFFFF" w:themeColor="background1"/>
                <w:szCs w:val="24"/>
              </w:rPr>
            </w:pPr>
            <w:r w:rsidRPr="0093113E">
              <w:rPr>
                <w:color w:val="FFFFFF" w:themeColor="background1"/>
                <w:szCs w:val="24"/>
              </w:rPr>
              <w:t>Manager of Care Home</w:t>
            </w:r>
          </w:p>
        </w:tc>
        <w:tc>
          <w:tcPr>
            <w:tcW w:w="2268" w:type="dxa"/>
            <w:shd w:val="clear" w:color="auto" w:fill="4BACC6" w:themeFill="accent5"/>
          </w:tcPr>
          <w:p w14:paraId="38A718FC" w14:textId="77777777" w:rsidR="00894CC4" w:rsidRPr="0093113E" w:rsidRDefault="00894CC4" w:rsidP="00506D1A">
            <w:pPr>
              <w:jc w:val="center"/>
              <w:rPr>
                <w:color w:val="FFFFFF" w:themeColor="background1"/>
                <w:szCs w:val="24"/>
              </w:rPr>
            </w:pPr>
            <w:r w:rsidRPr="0093113E">
              <w:rPr>
                <w:color w:val="FFFFFF" w:themeColor="background1"/>
                <w:szCs w:val="24"/>
              </w:rPr>
              <w:t>Name of ARI Coordinator</w:t>
            </w:r>
          </w:p>
        </w:tc>
        <w:tc>
          <w:tcPr>
            <w:tcW w:w="2693" w:type="dxa"/>
            <w:shd w:val="clear" w:color="auto" w:fill="4BACC6" w:themeFill="accent5"/>
          </w:tcPr>
          <w:p w14:paraId="7D765CE0" w14:textId="77777777" w:rsidR="00894CC4" w:rsidRPr="0093113E" w:rsidRDefault="00894CC4" w:rsidP="00506D1A">
            <w:pPr>
              <w:jc w:val="center"/>
              <w:rPr>
                <w:color w:val="FFFFFF" w:themeColor="background1"/>
                <w:szCs w:val="24"/>
              </w:rPr>
            </w:pPr>
            <w:r w:rsidRPr="0093113E">
              <w:rPr>
                <w:color w:val="FFFFFF" w:themeColor="background1"/>
                <w:szCs w:val="24"/>
              </w:rPr>
              <w:t>Name of person completing form</w:t>
            </w:r>
          </w:p>
        </w:tc>
        <w:tc>
          <w:tcPr>
            <w:tcW w:w="1701" w:type="dxa"/>
            <w:shd w:val="clear" w:color="auto" w:fill="4BACC6" w:themeFill="accent5"/>
          </w:tcPr>
          <w:p w14:paraId="40D5FBB4" w14:textId="77777777" w:rsidR="00894CC4" w:rsidRPr="0093113E" w:rsidRDefault="00894CC4" w:rsidP="00506D1A">
            <w:pPr>
              <w:jc w:val="center"/>
              <w:rPr>
                <w:color w:val="FFFFFF" w:themeColor="background1"/>
                <w:szCs w:val="24"/>
              </w:rPr>
            </w:pPr>
            <w:r w:rsidRPr="0093113E">
              <w:rPr>
                <w:color w:val="FFFFFF" w:themeColor="background1"/>
                <w:szCs w:val="24"/>
              </w:rPr>
              <w:t>Date Completed</w:t>
            </w:r>
          </w:p>
        </w:tc>
        <w:tc>
          <w:tcPr>
            <w:tcW w:w="1418" w:type="dxa"/>
            <w:shd w:val="clear" w:color="auto" w:fill="4BACC6" w:themeFill="accent5"/>
          </w:tcPr>
          <w:p w14:paraId="6C260BD1" w14:textId="77777777" w:rsidR="00894CC4" w:rsidRPr="0093113E" w:rsidRDefault="00894CC4" w:rsidP="00506D1A">
            <w:pPr>
              <w:jc w:val="center"/>
              <w:rPr>
                <w:color w:val="FFFFFF" w:themeColor="background1"/>
                <w:szCs w:val="24"/>
              </w:rPr>
            </w:pPr>
            <w:r w:rsidRPr="0093113E">
              <w:rPr>
                <w:color w:val="FFFFFF" w:themeColor="background1"/>
                <w:szCs w:val="24"/>
              </w:rPr>
              <w:t>Date Updated</w:t>
            </w:r>
          </w:p>
        </w:tc>
      </w:tr>
      <w:tr w:rsidR="00894CC4" w14:paraId="79CF0A2E" w14:textId="77777777" w:rsidTr="00506D1A">
        <w:tc>
          <w:tcPr>
            <w:tcW w:w="2085" w:type="dxa"/>
          </w:tcPr>
          <w:p w14:paraId="438BCE5A" w14:textId="77777777" w:rsidR="00894CC4" w:rsidRDefault="00894CC4" w:rsidP="00506D1A">
            <w:pPr>
              <w:rPr>
                <w:b/>
                <w:bCs/>
                <w:color w:val="4BACC6" w:themeColor="accent5"/>
                <w:sz w:val="32"/>
                <w:szCs w:val="32"/>
              </w:rPr>
            </w:pPr>
          </w:p>
        </w:tc>
        <w:tc>
          <w:tcPr>
            <w:tcW w:w="2305" w:type="dxa"/>
          </w:tcPr>
          <w:p w14:paraId="65783872" w14:textId="77777777" w:rsidR="00894CC4" w:rsidRDefault="00894CC4" w:rsidP="00506D1A">
            <w:pPr>
              <w:rPr>
                <w:b/>
                <w:bCs/>
                <w:color w:val="4BACC6" w:themeColor="accent5"/>
                <w:sz w:val="32"/>
                <w:szCs w:val="32"/>
              </w:rPr>
            </w:pPr>
          </w:p>
        </w:tc>
        <w:tc>
          <w:tcPr>
            <w:tcW w:w="2126" w:type="dxa"/>
          </w:tcPr>
          <w:p w14:paraId="501A60E1" w14:textId="77777777" w:rsidR="00894CC4" w:rsidRDefault="00894CC4" w:rsidP="00506D1A">
            <w:pPr>
              <w:rPr>
                <w:b/>
                <w:bCs/>
                <w:color w:val="4BACC6" w:themeColor="accent5"/>
                <w:sz w:val="32"/>
                <w:szCs w:val="32"/>
              </w:rPr>
            </w:pPr>
          </w:p>
        </w:tc>
        <w:tc>
          <w:tcPr>
            <w:tcW w:w="2268" w:type="dxa"/>
          </w:tcPr>
          <w:p w14:paraId="1F036E0F" w14:textId="77777777" w:rsidR="00894CC4" w:rsidRDefault="00894CC4" w:rsidP="00506D1A">
            <w:pPr>
              <w:rPr>
                <w:b/>
                <w:bCs/>
                <w:color w:val="4BACC6" w:themeColor="accent5"/>
                <w:sz w:val="32"/>
                <w:szCs w:val="32"/>
              </w:rPr>
            </w:pPr>
          </w:p>
        </w:tc>
        <w:tc>
          <w:tcPr>
            <w:tcW w:w="2693" w:type="dxa"/>
          </w:tcPr>
          <w:p w14:paraId="61A1F284" w14:textId="77777777" w:rsidR="00894CC4" w:rsidRDefault="00894CC4" w:rsidP="00506D1A">
            <w:pPr>
              <w:rPr>
                <w:b/>
                <w:bCs/>
                <w:color w:val="4BACC6" w:themeColor="accent5"/>
                <w:sz w:val="32"/>
                <w:szCs w:val="32"/>
              </w:rPr>
            </w:pPr>
          </w:p>
        </w:tc>
        <w:tc>
          <w:tcPr>
            <w:tcW w:w="1701" w:type="dxa"/>
          </w:tcPr>
          <w:p w14:paraId="1CE18D38" w14:textId="77777777" w:rsidR="00894CC4" w:rsidRDefault="00894CC4" w:rsidP="00506D1A">
            <w:pPr>
              <w:rPr>
                <w:b/>
                <w:bCs/>
                <w:color w:val="4BACC6" w:themeColor="accent5"/>
                <w:sz w:val="32"/>
                <w:szCs w:val="32"/>
              </w:rPr>
            </w:pPr>
          </w:p>
        </w:tc>
        <w:tc>
          <w:tcPr>
            <w:tcW w:w="1418" w:type="dxa"/>
          </w:tcPr>
          <w:p w14:paraId="13F359F7" w14:textId="77777777" w:rsidR="00894CC4" w:rsidRDefault="00894CC4" w:rsidP="00506D1A">
            <w:pPr>
              <w:rPr>
                <w:b/>
                <w:bCs/>
                <w:color w:val="4BACC6" w:themeColor="accent5"/>
                <w:sz w:val="32"/>
                <w:szCs w:val="32"/>
              </w:rPr>
            </w:pPr>
          </w:p>
        </w:tc>
      </w:tr>
      <w:bookmarkEnd w:id="20"/>
    </w:tbl>
    <w:p w14:paraId="2F0E1F15" w14:textId="69EFDC9E"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846"/>
        <w:gridCol w:w="1843"/>
        <w:gridCol w:w="708"/>
        <w:gridCol w:w="1134"/>
        <w:gridCol w:w="1985"/>
        <w:gridCol w:w="1417"/>
        <w:gridCol w:w="993"/>
        <w:gridCol w:w="992"/>
        <w:gridCol w:w="1276"/>
        <w:gridCol w:w="969"/>
        <w:gridCol w:w="1216"/>
        <w:gridCol w:w="1217"/>
      </w:tblGrid>
      <w:tr w:rsidR="00894CC4" w14:paraId="2D667455" w14:textId="77777777" w:rsidTr="00506D1A">
        <w:tc>
          <w:tcPr>
            <w:tcW w:w="846" w:type="dxa"/>
            <w:shd w:val="clear" w:color="auto" w:fill="4BACC6" w:themeFill="accent5"/>
            <w:vAlign w:val="center"/>
          </w:tcPr>
          <w:p w14:paraId="37D7E431" w14:textId="77777777" w:rsidR="00894CC4" w:rsidRPr="0093113E" w:rsidRDefault="00894CC4" w:rsidP="00506D1A">
            <w:pPr>
              <w:jc w:val="center"/>
              <w:rPr>
                <w:color w:val="FFFFFF" w:themeColor="background1"/>
                <w:sz w:val="20"/>
              </w:rPr>
            </w:pPr>
            <w:bookmarkStart w:id="21" w:name="_Hlk85533121"/>
            <w:bookmarkStart w:id="22" w:name="_Hlk84706380"/>
            <w:r w:rsidRPr="0093113E">
              <w:rPr>
                <w:color w:val="FFFFFF" w:themeColor="background1"/>
                <w:sz w:val="20"/>
              </w:rPr>
              <w:t>Room</w:t>
            </w:r>
          </w:p>
        </w:tc>
        <w:tc>
          <w:tcPr>
            <w:tcW w:w="1843" w:type="dxa"/>
            <w:shd w:val="clear" w:color="auto" w:fill="4BACC6" w:themeFill="accent5"/>
            <w:vAlign w:val="center"/>
          </w:tcPr>
          <w:p w14:paraId="705A0929" w14:textId="77777777" w:rsidR="00894CC4" w:rsidRPr="0093113E" w:rsidRDefault="00894CC4" w:rsidP="00506D1A">
            <w:pPr>
              <w:jc w:val="center"/>
              <w:rPr>
                <w:color w:val="FFFFFF" w:themeColor="background1"/>
                <w:sz w:val="20"/>
              </w:rPr>
            </w:pPr>
            <w:r w:rsidRPr="0093113E">
              <w:rPr>
                <w:color w:val="FFFFFF" w:themeColor="background1"/>
                <w:sz w:val="20"/>
              </w:rPr>
              <w:t>Name</w:t>
            </w:r>
          </w:p>
        </w:tc>
        <w:tc>
          <w:tcPr>
            <w:tcW w:w="708" w:type="dxa"/>
            <w:shd w:val="clear" w:color="auto" w:fill="4BACC6" w:themeFill="accent5"/>
            <w:vAlign w:val="center"/>
          </w:tcPr>
          <w:p w14:paraId="491E502C" w14:textId="77777777" w:rsidR="00894CC4" w:rsidRPr="0093113E" w:rsidRDefault="00894CC4" w:rsidP="00506D1A">
            <w:pPr>
              <w:jc w:val="center"/>
              <w:rPr>
                <w:color w:val="FFFFFF" w:themeColor="background1"/>
                <w:sz w:val="20"/>
              </w:rPr>
            </w:pPr>
            <w:r w:rsidRPr="0093113E">
              <w:rPr>
                <w:color w:val="FFFFFF" w:themeColor="background1"/>
                <w:sz w:val="20"/>
              </w:rPr>
              <w:t>DOB</w:t>
            </w:r>
          </w:p>
        </w:tc>
        <w:tc>
          <w:tcPr>
            <w:tcW w:w="1134" w:type="dxa"/>
            <w:shd w:val="clear" w:color="auto" w:fill="4BACC6" w:themeFill="accent5"/>
            <w:vAlign w:val="center"/>
          </w:tcPr>
          <w:p w14:paraId="2AF67F94" w14:textId="77777777" w:rsidR="00894CC4" w:rsidRPr="0093113E" w:rsidRDefault="00894CC4" w:rsidP="00506D1A">
            <w:pPr>
              <w:jc w:val="center"/>
              <w:rPr>
                <w:color w:val="FFFFFF" w:themeColor="background1"/>
                <w:sz w:val="20"/>
              </w:rPr>
            </w:pPr>
            <w:r w:rsidRPr="0093113E">
              <w:rPr>
                <w:color w:val="FFFFFF" w:themeColor="background1"/>
                <w:sz w:val="20"/>
              </w:rPr>
              <w:t>NHS No.</w:t>
            </w:r>
          </w:p>
        </w:tc>
        <w:tc>
          <w:tcPr>
            <w:tcW w:w="1985" w:type="dxa"/>
            <w:shd w:val="clear" w:color="auto" w:fill="4BACC6" w:themeFill="accent5"/>
            <w:vAlign w:val="center"/>
          </w:tcPr>
          <w:p w14:paraId="4D891134" w14:textId="77777777" w:rsidR="00894CC4" w:rsidRPr="0093113E" w:rsidRDefault="00894CC4" w:rsidP="00506D1A">
            <w:pPr>
              <w:jc w:val="center"/>
              <w:rPr>
                <w:color w:val="FFFFFF" w:themeColor="background1"/>
                <w:sz w:val="20"/>
              </w:rPr>
            </w:pPr>
            <w:r w:rsidRPr="0093113E">
              <w:rPr>
                <w:color w:val="FFFFFF" w:themeColor="background1"/>
                <w:sz w:val="20"/>
              </w:rPr>
              <w:t>Medical Conditions</w:t>
            </w:r>
          </w:p>
        </w:tc>
        <w:tc>
          <w:tcPr>
            <w:tcW w:w="1417" w:type="dxa"/>
            <w:shd w:val="clear" w:color="auto" w:fill="4BACC6" w:themeFill="accent5"/>
            <w:vAlign w:val="center"/>
          </w:tcPr>
          <w:p w14:paraId="1E65D9D3" w14:textId="77777777" w:rsidR="00894CC4" w:rsidRPr="0093113E" w:rsidRDefault="00894CC4" w:rsidP="00506D1A">
            <w:pPr>
              <w:jc w:val="center"/>
              <w:rPr>
                <w:color w:val="FFFFFF" w:themeColor="background1"/>
                <w:sz w:val="20"/>
              </w:rPr>
            </w:pPr>
            <w:r w:rsidRPr="0093113E">
              <w:rPr>
                <w:color w:val="FFFFFF" w:themeColor="background1"/>
                <w:sz w:val="20"/>
              </w:rPr>
              <w:t>GP Practice</w:t>
            </w:r>
          </w:p>
        </w:tc>
        <w:tc>
          <w:tcPr>
            <w:tcW w:w="993" w:type="dxa"/>
            <w:shd w:val="clear" w:color="auto" w:fill="4BACC6" w:themeFill="accent5"/>
            <w:vAlign w:val="center"/>
          </w:tcPr>
          <w:p w14:paraId="446236A3" w14:textId="77777777" w:rsidR="00894CC4" w:rsidRPr="0093113E" w:rsidRDefault="00894CC4" w:rsidP="00506D1A">
            <w:pPr>
              <w:jc w:val="center"/>
              <w:rPr>
                <w:color w:val="FFFFFF" w:themeColor="background1"/>
                <w:sz w:val="20"/>
              </w:rPr>
            </w:pPr>
            <w:r w:rsidRPr="0093113E">
              <w:rPr>
                <w:color w:val="FFFFFF" w:themeColor="background1"/>
                <w:sz w:val="20"/>
              </w:rPr>
              <w:t>Date of 1</w:t>
            </w:r>
            <w:r w:rsidRPr="0093113E">
              <w:rPr>
                <w:color w:val="FFFFFF" w:themeColor="background1"/>
                <w:sz w:val="20"/>
                <w:vertAlign w:val="superscript"/>
              </w:rPr>
              <w:t>st</w:t>
            </w:r>
            <w:r w:rsidRPr="0093113E">
              <w:rPr>
                <w:color w:val="FFFFFF" w:themeColor="background1"/>
                <w:sz w:val="20"/>
              </w:rPr>
              <w:t xml:space="preserve"> COVID Vaccine</w:t>
            </w:r>
          </w:p>
        </w:tc>
        <w:tc>
          <w:tcPr>
            <w:tcW w:w="992" w:type="dxa"/>
            <w:shd w:val="clear" w:color="auto" w:fill="4BACC6" w:themeFill="accent5"/>
            <w:vAlign w:val="center"/>
          </w:tcPr>
          <w:p w14:paraId="06D6F3E5" w14:textId="77777777" w:rsidR="00894CC4" w:rsidRPr="0093113E" w:rsidRDefault="00894CC4" w:rsidP="00506D1A">
            <w:pPr>
              <w:jc w:val="center"/>
              <w:rPr>
                <w:color w:val="FFFFFF" w:themeColor="background1"/>
                <w:sz w:val="20"/>
              </w:rPr>
            </w:pPr>
            <w:r w:rsidRPr="0093113E">
              <w:rPr>
                <w:color w:val="FFFFFF" w:themeColor="background1"/>
                <w:sz w:val="20"/>
              </w:rPr>
              <w:t>Date of 2</w:t>
            </w:r>
            <w:r w:rsidRPr="0093113E">
              <w:rPr>
                <w:color w:val="FFFFFF" w:themeColor="background1"/>
                <w:sz w:val="20"/>
                <w:vertAlign w:val="superscript"/>
              </w:rPr>
              <w:t>nd</w:t>
            </w:r>
            <w:r w:rsidRPr="0093113E">
              <w:rPr>
                <w:color w:val="FFFFFF" w:themeColor="background1"/>
                <w:sz w:val="20"/>
              </w:rPr>
              <w:t xml:space="preserve"> COVID Vaccine</w:t>
            </w:r>
          </w:p>
        </w:tc>
        <w:tc>
          <w:tcPr>
            <w:tcW w:w="1276" w:type="dxa"/>
            <w:shd w:val="clear" w:color="auto" w:fill="4BACC6" w:themeFill="accent5"/>
            <w:vAlign w:val="center"/>
          </w:tcPr>
          <w:p w14:paraId="7F574226" w14:textId="77777777" w:rsidR="00894CC4" w:rsidRPr="0093113E" w:rsidRDefault="00894CC4" w:rsidP="00506D1A">
            <w:pPr>
              <w:jc w:val="center"/>
              <w:rPr>
                <w:color w:val="FFFFFF" w:themeColor="background1"/>
                <w:sz w:val="20"/>
              </w:rPr>
            </w:pPr>
            <w:r w:rsidRPr="0093113E">
              <w:rPr>
                <w:color w:val="FFFFFF" w:themeColor="background1"/>
                <w:sz w:val="20"/>
              </w:rPr>
              <w:t>COVID Booster Date</w:t>
            </w:r>
          </w:p>
        </w:tc>
        <w:tc>
          <w:tcPr>
            <w:tcW w:w="969" w:type="dxa"/>
            <w:shd w:val="clear" w:color="auto" w:fill="4BACC6" w:themeFill="accent5"/>
            <w:vAlign w:val="center"/>
          </w:tcPr>
          <w:p w14:paraId="5191A137" w14:textId="77777777" w:rsidR="00894CC4" w:rsidRPr="0093113E" w:rsidRDefault="00894CC4" w:rsidP="00506D1A">
            <w:pPr>
              <w:jc w:val="center"/>
              <w:rPr>
                <w:color w:val="FFFFFF" w:themeColor="background1"/>
                <w:sz w:val="20"/>
              </w:rPr>
            </w:pPr>
            <w:r w:rsidRPr="0093113E">
              <w:rPr>
                <w:color w:val="FFFFFF" w:themeColor="background1"/>
                <w:sz w:val="20"/>
              </w:rPr>
              <w:t>Date of Flu Vaccine</w:t>
            </w:r>
          </w:p>
        </w:tc>
        <w:tc>
          <w:tcPr>
            <w:tcW w:w="1216" w:type="dxa"/>
            <w:shd w:val="clear" w:color="auto" w:fill="4BACC6" w:themeFill="accent5"/>
            <w:vAlign w:val="center"/>
          </w:tcPr>
          <w:p w14:paraId="5AE2AD18" w14:textId="77777777" w:rsidR="00894CC4" w:rsidRPr="0093113E" w:rsidRDefault="00894CC4" w:rsidP="00506D1A">
            <w:pPr>
              <w:jc w:val="center"/>
              <w:rPr>
                <w:color w:val="FFFFFF" w:themeColor="background1"/>
                <w:sz w:val="20"/>
              </w:rPr>
            </w:pPr>
            <w:r w:rsidRPr="0093113E">
              <w:rPr>
                <w:color w:val="FFFFFF" w:themeColor="background1"/>
                <w:sz w:val="20"/>
              </w:rPr>
              <w:t>Kidney Function: Date &amp; result of most recent eGFR</w:t>
            </w:r>
          </w:p>
        </w:tc>
        <w:tc>
          <w:tcPr>
            <w:tcW w:w="1217" w:type="dxa"/>
            <w:shd w:val="clear" w:color="auto" w:fill="4BACC6" w:themeFill="accent5"/>
            <w:vAlign w:val="center"/>
          </w:tcPr>
          <w:p w14:paraId="4517640F" w14:textId="77777777" w:rsidR="00894CC4" w:rsidRPr="0093113E" w:rsidRDefault="00894CC4" w:rsidP="00506D1A">
            <w:pPr>
              <w:jc w:val="center"/>
              <w:rPr>
                <w:color w:val="FFFFFF" w:themeColor="background1"/>
                <w:sz w:val="20"/>
              </w:rPr>
            </w:pPr>
            <w:r w:rsidRPr="0093113E">
              <w:rPr>
                <w:color w:val="FFFFFF" w:themeColor="background1"/>
                <w:sz w:val="20"/>
              </w:rPr>
              <w:t>Weight (Kg)</w:t>
            </w:r>
          </w:p>
        </w:tc>
      </w:tr>
      <w:bookmarkEnd w:id="21"/>
      <w:tr w:rsidR="00894CC4" w14:paraId="487A3874" w14:textId="77777777" w:rsidTr="00506D1A">
        <w:tc>
          <w:tcPr>
            <w:tcW w:w="846" w:type="dxa"/>
          </w:tcPr>
          <w:p w14:paraId="4E89B566" w14:textId="77777777" w:rsidR="00894CC4" w:rsidRDefault="00894CC4" w:rsidP="00506D1A">
            <w:pPr>
              <w:rPr>
                <w:b/>
                <w:bCs/>
                <w:color w:val="4BACC6" w:themeColor="accent5"/>
                <w:sz w:val="32"/>
                <w:szCs w:val="32"/>
              </w:rPr>
            </w:pPr>
          </w:p>
        </w:tc>
        <w:tc>
          <w:tcPr>
            <w:tcW w:w="1843" w:type="dxa"/>
          </w:tcPr>
          <w:p w14:paraId="1400DFB3" w14:textId="77777777" w:rsidR="00894CC4" w:rsidRDefault="00894CC4" w:rsidP="00506D1A">
            <w:pPr>
              <w:rPr>
                <w:b/>
                <w:bCs/>
                <w:color w:val="4BACC6" w:themeColor="accent5"/>
                <w:sz w:val="32"/>
                <w:szCs w:val="32"/>
              </w:rPr>
            </w:pPr>
          </w:p>
        </w:tc>
        <w:tc>
          <w:tcPr>
            <w:tcW w:w="708" w:type="dxa"/>
          </w:tcPr>
          <w:p w14:paraId="0092A11C" w14:textId="77777777" w:rsidR="00894CC4" w:rsidRDefault="00894CC4" w:rsidP="00506D1A">
            <w:pPr>
              <w:rPr>
                <w:b/>
                <w:bCs/>
                <w:color w:val="4BACC6" w:themeColor="accent5"/>
                <w:sz w:val="32"/>
                <w:szCs w:val="32"/>
              </w:rPr>
            </w:pPr>
          </w:p>
        </w:tc>
        <w:tc>
          <w:tcPr>
            <w:tcW w:w="1134" w:type="dxa"/>
          </w:tcPr>
          <w:p w14:paraId="143B62CD" w14:textId="77777777" w:rsidR="00894CC4" w:rsidRDefault="00894CC4" w:rsidP="00506D1A">
            <w:pPr>
              <w:rPr>
                <w:b/>
                <w:bCs/>
                <w:color w:val="4BACC6" w:themeColor="accent5"/>
                <w:sz w:val="32"/>
                <w:szCs w:val="32"/>
              </w:rPr>
            </w:pPr>
          </w:p>
        </w:tc>
        <w:tc>
          <w:tcPr>
            <w:tcW w:w="1985" w:type="dxa"/>
          </w:tcPr>
          <w:p w14:paraId="454A0BB8" w14:textId="77777777" w:rsidR="00894CC4" w:rsidRDefault="00894CC4" w:rsidP="00506D1A">
            <w:pPr>
              <w:rPr>
                <w:b/>
                <w:bCs/>
                <w:color w:val="4BACC6" w:themeColor="accent5"/>
                <w:sz w:val="32"/>
                <w:szCs w:val="32"/>
              </w:rPr>
            </w:pPr>
          </w:p>
        </w:tc>
        <w:tc>
          <w:tcPr>
            <w:tcW w:w="1417" w:type="dxa"/>
          </w:tcPr>
          <w:p w14:paraId="44B06E7E" w14:textId="77777777" w:rsidR="00894CC4" w:rsidRDefault="00894CC4" w:rsidP="00506D1A">
            <w:pPr>
              <w:rPr>
                <w:b/>
                <w:bCs/>
                <w:color w:val="4BACC6" w:themeColor="accent5"/>
                <w:sz w:val="32"/>
                <w:szCs w:val="32"/>
              </w:rPr>
            </w:pPr>
          </w:p>
        </w:tc>
        <w:tc>
          <w:tcPr>
            <w:tcW w:w="993" w:type="dxa"/>
          </w:tcPr>
          <w:p w14:paraId="3F8BB56F" w14:textId="77777777" w:rsidR="00894CC4" w:rsidRDefault="00894CC4" w:rsidP="00506D1A">
            <w:pPr>
              <w:rPr>
                <w:b/>
                <w:bCs/>
                <w:color w:val="4BACC6" w:themeColor="accent5"/>
                <w:sz w:val="32"/>
                <w:szCs w:val="32"/>
              </w:rPr>
            </w:pPr>
          </w:p>
        </w:tc>
        <w:tc>
          <w:tcPr>
            <w:tcW w:w="992" w:type="dxa"/>
          </w:tcPr>
          <w:p w14:paraId="6DBC3F1C" w14:textId="77777777" w:rsidR="00894CC4" w:rsidRDefault="00894CC4" w:rsidP="00506D1A">
            <w:pPr>
              <w:rPr>
                <w:b/>
                <w:bCs/>
                <w:color w:val="4BACC6" w:themeColor="accent5"/>
                <w:sz w:val="32"/>
                <w:szCs w:val="32"/>
              </w:rPr>
            </w:pPr>
          </w:p>
        </w:tc>
        <w:tc>
          <w:tcPr>
            <w:tcW w:w="1276" w:type="dxa"/>
          </w:tcPr>
          <w:p w14:paraId="69CE0291" w14:textId="77777777" w:rsidR="00894CC4" w:rsidRDefault="00894CC4" w:rsidP="00506D1A">
            <w:pPr>
              <w:rPr>
                <w:b/>
                <w:bCs/>
                <w:color w:val="4BACC6" w:themeColor="accent5"/>
                <w:sz w:val="32"/>
                <w:szCs w:val="32"/>
              </w:rPr>
            </w:pPr>
          </w:p>
        </w:tc>
        <w:tc>
          <w:tcPr>
            <w:tcW w:w="969" w:type="dxa"/>
          </w:tcPr>
          <w:p w14:paraId="1F455603" w14:textId="77777777" w:rsidR="00894CC4" w:rsidRDefault="00894CC4" w:rsidP="00506D1A">
            <w:pPr>
              <w:rPr>
                <w:b/>
                <w:bCs/>
                <w:color w:val="4BACC6" w:themeColor="accent5"/>
                <w:sz w:val="32"/>
                <w:szCs w:val="32"/>
              </w:rPr>
            </w:pPr>
          </w:p>
        </w:tc>
        <w:tc>
          <w:tcPr>
            <w:tcW w:w="1216" w:type="dxa"/>
          </w:tcPr>
          <w:p w14:paraId="420162B1" w14:textId="77777777" w:rsidR="00894CC4" w:rsidRDefault="00894CC4" w:rsidP="00506D1A">
            <w:pPr>
              <w:rPr>
                <w:b/>
                <w:bCs/>
                <w:color w:val="4BACC6" w:themeColor="accent5"/>
                <w:sz w:val="32"/>
                <w:szCs w:val="32"/>
              </w:rPr>
            </w:pPr>
          </w:p>
        </w:tc>
        <w:tc>
          <w:tcPr>
            <w:tcW w:w="1217" w:type="dxa"/>
          </w:tcPr>
          <w:p w14:paraId="4A340395" w14:textId="77777777" w:rsidR="00894CC4" w:rsidRDefault="00894CC4" w:rsidP="00506D1A">
            <w:pPr>
              <w:rPr>
                <w:b/>
                <w:bCs/>
                <w:color w:val="4BACC6" w:themeColor="accent5"/>
                <w:sz w:val="32"/>
                <w:szCs w:val="32"/>
              </w:rPr>
            </w:pPr>
          </w:p>
        </w:tc>
      </w:tr>
      <w:tr w:rsidR="00894CC4" w14:paraId="7B37ABBC" w14:textId="77777777" w:rsidTr="00506D1A">
        <w:tc>
          <w:tcPr>
            <w:tcW w:w="846" w:type="dxa"/>
            <w:shd w:val="clear" w:color="auto" w:fill="DAEEF3" w:themeFill="accent5" w:themeFillTint="33"/>
          </w:tcPr>
          <w:p w14:paraId="13D4A55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5FD8B7DA"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18120296"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5F9E68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F0E4939"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21BEAAC"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068F97"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4ABF7C2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2F0ADE61"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F01EC87"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7DBE737"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6A41D93B" w14:textId="77777777" w:rsidR="00894CC4" w:rsidRDefault="00894CC4" w:rsidP="00506D1A">
            <w:pPr>
              <w:rPr>
                <w:b/>
                <w:bCs/>
                <w:color w:val="4BACC6" w:themeColor="accent5"/>
                <w:sz w:val="32"/>
                <w:szCs w:val="32"/>
              </w:rPr>
            </w:pPr>
          </w:p>
        </w:tc>
      </w:tr>
      <w:tr w:rsidR="00894CC4" w14:paraId="53B2E94C" w14:textId="77777777" w:rsidTr="00506D1A">
        <w:tc>
          <w:tcPr>
            <w:tcW w:w="846" w:type="dxa"/>
          </w:tcPr>
          <w:p w14:paraId="21C43C71" w14:textId="77777777" w:rsidR="00894CC4" w:rsidRDefault="00894CC4" w:rsidP="00506D1A">
            <w:pPr>
              <w:rPr>
                <w:b/>
                <w:bCs/>
                <w:color w:val="4BACC6" w:themeColor="accent5"/>
                <w:sz w:val="32"/>
                <w:szCs w:val="32"/>
              </w:rPr>
            </w:pPr>
          </w:p>
        </w:tc>
        <w:tc>
          <w:tcPr>
            <w:tcW w:w="1843" w:type="dxa"/>
          </w:tcPr>
          <w:p w14:paraId="004F7952" w14:textId="77777777" w:rsidR="00894CC4" w:rsidRDefault="00894CC4" w:rsidP="00506D1A">
            <w:pPr>
              <w:rPr>
                <w:b/>
                <w:bCs/>
                <w:color w:val="4BACC6" w:themeColor="accent5"/>
                <w:sz w:val="32"/>
                <w:szCs w:val="32"/>
              </w:rPr>
            </w:pPr>
          </w:p>
        </w:tc>
        <w:tc>
          <w:tcPr>
            <w:tcW w:w="708" w:type="dxa"/>
          </w:tcPr>
          <w:p w14:paraId="03EDF019" w14:textId="77777777" w:rsidR="00894CC4" w:rsidRDefault="00894CC4" w:rsidP="00506D1A">
            <w:pPr>
              <w:rPr>
                <w:b/>
                <w:bCs/>
                <w:color w:val="4BACC6" w:themeColor="accent5"/>
                <w:sz w:val="32"/>
                <w:szCs w:val="32"/>
              </w:rPr>
            </w:pPr>
          </w:p>
        </w:tc>
        <w:tc>
          <w:tcPr>
            <w:tcW w:w="1134" w:type="dxa"/>
          </w:tcPr>
          <w:p w14:paraId="5A209020" w14:textId="77777777" w:rsidR="00894CC4" w:rsidRDefault="00894CC4" w:rsidP="00506D1A">
            <w:pPr>
              <w:rPr>
                <w:b/>
                <w:bCs/>
                <w:color w:val="4BACC6" w:themeColor="accent5"/>
                <w:sz w:val="32"/>
                <w:szCs w:val="32"/>
              </w:rPr>
            </w:pPr>
          </w:p>
        </w:tc>
        <w:tc>
          <w:tcPr>
            <w:tcW w:w="1985" w:type="dxa"/>
          </w:tcPr>
          <w:p w14:paraId="2E4607CF" w14:textId="77777777" w:rsidR="00894CC4" w:rsidRDefault="00894CC4" w:rsidP="00506D1A">
            <w:pPr>
              <w:rPr>
                <w:b/>
                <w:bCs/>
                <w:color w:val="4BACC6" w:themeColor="accent5"/>
                <w:sz w:val="32"/>
                <w:szCs w:val="32"/>
              </w:rPr>
            </w:pPr>
          </w:p>
        </w:tc>
        <w:tc>
          <w:tcPr>
            <w:tcW w:w="1417" w:type="dxa"/>
          </w:tcPr>
          <w:p w14:paraId="4FA65E46" w14:textId="77777777" w:rsidR="00894CC4" w:rsidRDefault="00894CC4" w:rsidP="00506D1A">
            <w:pPr>
              <w:rPr>
                <w:b/>
                <w:bCs/>
                <w:color w:val="4BACC6" w:themeColor="accent5"/>
                <w:sz w:val="32"/>
                <w:szCs w:val="32"/>
              </w:rPr>
            </w:pPr>
          </w:p>
        </w:tc>
        <w:tc>
          <w:tcPr>
            <w:tcW w:w="993" w:type="dxa"/>
          </w:tcPr>
          <w:p w14:paraId="3C7B879C" w14:textId="77777777" w:rsidR="00894CC4" w:rsidRDefault="00894CC4" w:rsidP="00506D1A">
            <w:pPr>
              <w:rPr>
                <w:b/>
                <w:bCs/>
                <w:color w:val="4BACC6" w:themeColor="accent5"/>
                <w:sz w:val="32"/>
                <w:szCs w:val="32"/>
              </w:rPr>
            </w:pPr>
          </w:p>
        </w:tc>
        <w:tc>
          <w:tcPr>
            <w:tcW w:w="992" w:type="dxa"/>
          </w:tcPr>
          <w:p w14:paraId="6A0E3FE4" w14:textId="77777777" w:rsidR="00894CC4" w:rsidRDefault="00894CC4" w:rsidP="00506D1A">
            <w:pPr>
              <w:rPr>
                <w:b/>
                <w:bCs/>
                <w:color w:val="4BACC6" w:themeColor="accent5"/>
                <w:sz w:val="32"/>
                <w:szCs w:val="32"/>
              </w:rPr>
            </w:pPr>
          </w:p>
        </w:tc>
        <w:tc>
          <w:tcPr>
            <w:tcW w:w="1276" w:type="dxa"/>
          </w:tcPr>
          <w:p w14:paraId="3FB5EDF6" w14:textId="77777777" w:rsidR="00894CC4" w:rsidRDefault="00894CC4" w:rsidP="00506D1A">
            <w:pPr>
              <w:rPr>
                <w:b/>
                <w:bCs/>
                <w:color w:val="4BACC6" w:themeColor="accent5"/>
                <w:sz w:val="32"/>
                <w:szCs w:val="32"/>
              </w:rPr>
            </w:pPr>
          </w:p>
        </w:tc>
        <w:tc>
          <w:tcPr>
            <w:tcW w:w="969" w:type="dxa"/>
          </w:tcPr>
          <w:p w14:paraId="4176D1EE" w14:textId="77777777" w:rsidR="00894CC4" w:rsidRDefault="00894CC4" w:rsidP="00506D1A">
            <w:pPr>
              <w:rPr>
                <w:b/>
                <w:bCs/>
                <w:color w:val="4BACC6" w:themeColor="accent5"/>
                <w:sz w:val="32"/>
                <w:szCs w:val="32"/>
              </w:rPr>
            </w:pPr>
          </w:p>
        </w:tc>
        <w:tc>
          <w:tcPr>
            <w:tcW w:w="1216" w:type="dxa"/>
          </w:tcPr>
          <w:p w14:paraId="06606FF5" w14:textId="77777777" w:rsidR="00894CC4" w:rsidRDefault="00894CC4" w:rsidP="00506D1A">
            <w:pPr>
              <w:rPr>
                <w:b/>
                <w:bCs/>
                <w:color w:val="4BACC6" w:themeColor="accent5"/>
                <w:sz w:val="32"/>
                <w:szCs w:val="32"/>
              </w:rPr>
            </w:pPr>
          </w:p>
        </w:tc>
        <w:tc>
          <w:tcPr>
            <w:tcW w:w="1217" w:type="dxa"/>
          </w:tcPr>
          <w:p w14:paraId="3CB3AAF9" w14:textId="77777777" w:rsidR="00894CC4" w:rsidRDefault="00894CC4" w:rsidP="00506D1A">
            <w:pPr>
              <w:rPr>
                <w:b/>
                <w:bCs/>
                <w:color w:val="4BACC6" w:themeColor="accent5"/>
                <w:sz w:val="32"/>
                <w:szCs w:val="32"/>
              </w:rPr>
            </w:pPr>
          </w:p>
        </w:tc>
      </w:tr>
      <w:tr w:rsidR="00894CC4" w14:paraId="4DBB4FD7" w14:textId="77777777" w:rsidTr="00506D1A">
        <w:tc>
          <w:tcPr>
            <w:tcW w:w="846" w:type="dxa"/>
            <w:shd w:val="clear" w:color="auto" w:fill="DAEEF3" w:themeFill="accent5" w:themeFillTint="33"/>
          </w:tcPr>
          <w:p w14:paraId="11ACF67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377A4EC"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0FFEB0FA"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8D825F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736131B"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5087D57D"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0615FEB8"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14D99850"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AB4E2C4"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86C71C4"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35529B8"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352E568E" w14:textId="77777777" w:rsidR="00894CC4" w:rsidRDefault="00894CC4" w:rsidP="00506D1A">
            <w:pPr>
              <w:rPr>
                <w:b/>
                <w:bCs/>
                <w:color w:val="4BACC6" w:themeColor="accent5"/>
                <w:sz w:val="32"/>
                <w:szCs w:val="32"/>
              </w:rPr>
            </w:pPr>
          </w:p>
        </w:tc>
      </w:tr>
      <w:tr w:rsidR="00894CC4" w14:paraId="7C1471FF" w14:textId="77777777" w:rsidTr="00506D1A">
        <w:tc>
          <w:tcPr>
            <w:tcW w:w="846" w:type="dxa"/>
          </w:tcPr>
          <w:p w14:paraId="25F2C52C" w14:textId="77777777" w:rsidR="00894CC4" w:rsidRDefault="00894CC4" w:rsidP="00506D1A">
            <w:pPr>
              <w:rPr>
                <w:b/>
                <w:bCs/>
                <w:color w:val="4BACC6" w:themeColor="accent5"/>
                <w:sz w:val="32"/>
                <w:szCs w:val="32"/>
              </w:rPr>
            </w:pPr>
          </w:p>
        </w:tc>
        <w:tc>
          <w:tcPr>
            <w:tcW w:w="1843" w:type="dxa"/>
          </w:tcPr>
          <w:p w14:paraId="6D82E932" w14:textId="77777777" w:rsidR="00894CC4" w:rsidRDefault="00894CC4" w:rsidP="00506D1A">
            <w:pPr>
              <w:rPr>
                <w:b/>
                <w:bCs/>
                <w:color w:val="4BACC6" w:themeColor="accent5"/>
                <w:sz w:val="32"/>
                <w:szCs w:val="32"/>
              </w:rPr>
            </w:pPr>
          </w:p>
        </w:tc>
        <w:tc>
          <w:tcPr>
            <w:tcW w:w="708" w:type="dxa"/>
          </w:tcPr>
          <w:p w14:paraId="5239168E" w14:textId="77777777" w:rsidR="00894CC4" w:rsidRDefault="00894CC4" w:rsidP="00506D1A">
            <w:pPr>
              <w:rPr>
                <w:b/>
                <w:bCs/>
                <w:color w:val="4BACC6" w:themeColor="accent5"/>
                <w:sz w:val="32"/>
                <w:szCs w:val="32"/>
              </w:rPr>
            </w:pPr>
          </w:p>
        </w:tc>
        <w:tc>
          <w:tcPr>
            <w:tcW w:w="1134" w:type="dxa"/>
          </w:tcPr>
          <w:p w14:paraId="732314EF" w14:textId="77777777" w:rsidR="00894CC4" w:rsidRDefault="00894CC4" w:rsidP="00506D1A">
            <w:pPr>
              <w:rPr>
                <w:b/>
                <w:bCs/>
                <w:color w:val="4BACC6" w:themeColor="accent5"/>
                <w:sz w:val="32"/>
                <w:szCs w:val="32"/>
              </w:rPr>
            </w:pPr>
          </w:p>
        </w:tc>
        <w:tc>
          <w:tcPr>
            <w:tcW w:w="1985" w:type="dxa"/>
          </w:tcPr>
          <w:p w14:paraId="23E6FC61" w14:textId="77777777" w:rsidR="00894CC4" w:rsidRDefault="00894CC4" w:rsidP="00506D1A">
            <w:pPr>
              <w:rPr>
                <w:b/>
                <w:bCs/>
                <w:color w:val="4BACC6" w:themeColor="accent5"/>
                <w:sz w:val="32"/>
                <w:szCs w:val="32"/>
              </w:rPr>
            </w:pPr>
          </w:p>
        </w:tc>
        <w:tc>
          <w:tcPr>
            <w:tcW w:w="1417" w:type="dxa"/>
          </w:tcPr>
          <w:p w14:paraId="6F6CC9E9" w14:textId="77777777" w:rsidR="00894CC4" w:rsidRDefault="00894CC4" w:rsidP="00506D1A">
            <w:pPr>
              <w:rPr>
                <w:b/>
                <w:bCs/>
                <w:color w:val="4BACC6" w:themeColor="accent5"/>
                <w:sz w:val="32"/>
                <w:szCs w:val="32"/>
              </w:rPr>
            </w:pPr>
          </w:p>
        </w:tc>
        <w:tc>
          <w:tcPr>
            <w:tcW w:w="993" w:type="dxa"/>
          </w:tcPr>
          <w:p w14:paraId="3B8AE415" w14:textId="77777777" w:rsidR="00894CC4" w:rsidRDefault="00894CC4" w:rsidP="00506D1A">
            <w:pPr>
              <w:rPr>
                <w:b/>
                <w:bCs/>
                <w:color w:val="4BACC6" w:themeColor="accent5"/>
                <w:sz w:val="32"/>
                <w:szCs w:val="32"/>
              </w:rPr>
            </w:pPr>
          </w:p>
        </w:tc>
        <w:tc>
          <w:tcPr>
            <w:tcW w:w="992" w:type="dxa"/>
          </w:tcPr>
          <w:p w14:paraId="5A5CDDF5" w14:textId="77777777" w:rsidR="00894CC4" w:rsidRDefault="00894CC4" w:rsidP="00506D1A">
            <w:pPr>
              <w:rPr>
                <w:b/>
                <w:bCs/>
                <w:color w:val="4BACC6" w:themeColor="accent5"/>
                <w:sz w:val="32"/>
                <w:szCs w:val="32"/>
              </w:rPr>
            </w:pPr>
          </w:p>
        </w:tc>
        <w:tc>
          <w:tcPr>
            <w:tcW w:w="1276" w:type="dxa"/>
          </w:tcPr>
          <w:p w14:paraId="37BBE229" w14:textId="77777777" w:rsidR="00894CC4" w:rsidRDefault="00894CC4" w:rsidP="00506D1A">
            <w:pPr>
              <w:rPr>
                <w:b/>
                <w:bCs/>
                <w:color w:val="4BACC6" w:themeColor="accent5"/>
                <w:sz w:val="32"/>
                <w:szCs w:val="32"/>
              </w:rPr>
            </w:pPr>
          </w:p>
        </w:tc>
        <w:tc>
          <w:tcPr>
            <w:tcW w:w="969" w:type="dxa"/>
          </w:tcPr>
          <w:p w14:paraId="3DE016C9" w14:textId="77777777" w:rsidR="00894CC4" w:rsidRDefault="00894CC4" w:rsidP="00506D1A">
            <w:pPr>
              <w:rPr>
                <w:b/>
                <w:bCs/>
                <w:color w:val="4BACC6" w:themeColor="accent5"/>
                <w:sz w:val="32"/>
                <w:szCs w:val="32"/>
              </w:rPr>
            </w:pPr>
          </w:p>
        </w:tc>
        <w:tc>
          <w:tcPr>
            <w:tcW w:w="1216" w:type="dxa"/>
          </w:tcPr>
          <w:p w14:paraId="58D6F954" w14:textId="77777777" w:rsidR="00894CC4" w:rsidRDefault="00894CC4" w:rsidP="00506D1A">
            <w:pPr>
              <w:rPr>
                <w:b/>
                <w:bCs/>
                <w:color w:val="4BACC6" w:themeColor="accent5"/>
                <w:sz w:val="32"/>
                <w:szCs w:val="32"/>
              </w:rPr>
            </w:pPr>
          </w:p>
        </w:tc>
        <w:tc>
          <w:tcPr>
            <w:tcW w:w="1217" w:type="dxa"/>
          </w:tcPr>
          <w:p w14:paraId="4A280353" w14:textId="77777777" w:rsidR="00894CC4" w:rsidRDefault="00894CC4" w:rsidP="00506D1A">
            <w:pPr>
              <w:rPr>
                <w:b/>
                <w:bCs/>
                <w:color w:val="4BACC6" w:themeColor="accent5"/>
                <w:sz w:val="32"/>
                <w:szCs w:val="32"/>
              </w:rPr>
            </w:pPr>
          </w:p>
        </w:tc>
      </w:tr>
      <w:tr w:rsidR="00894CC4" w14:paraId="7310B891" w14:textId="77777777" w:rsidTr="00506D1A">
        <w:tc>
          <w:tcPr>
            <w:tcW w:w="846" w:type="dxa"/>
            <w:shd w:val="clear" w:color="auto" w:fill="DAEEF3" w:themeFill="accent5" w:themeFillTint="33"/>
          </w:tcPr>
          <w:p w14:paraId="37664497"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69621F8F"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4618E7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5DA312B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411EC31"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E9EFB5A"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1D8695"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3BC0E8A2"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2A954E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652B421D"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79439DC"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C7C9945" w14:textId="77777777" w:rsidR="00894CC4" w:rsidRDefault="00894CC4" w:rsidP="00506D1A">
            <w:pPr>
              <w:rPr>
                <w:b/>
                <w:bCs/>
                <w:color w:val="4BACC6" w:themeColor="accent5"/>
                <w:sz w:val="32"/>
                <w:szCs w:val="32"/>
              </w:rPr>
            </w:pPr>
          </w:p>
        </w:tc>
      </w:tr>
      <w:tr w:rsidR="00894CC4" w14:paraId="74D634FD" w14:textId="77777777" w:rsidTr="00506D1A">
        <w:tc>
          <w:tcPr>
            <w:tcW w:w="846" w:type="dxa"/>
          </w:tcPr>
          <w:p w14:paraId="63857DF9" w14:textId="77777777" w:rsidR="00894CC4" w:rsidRDefault="00894CC4" w:rsidP="00506D1A">
            <w:pPr>
              <w:rPr>
                <w:b/>
                <w:bCs/>
                <w:color w:val="4BACC6" w:themeColor="accent5"/>
                <w:sz w:val="32"/>
                <w:szCs w:val="32"/>
              </w:rPr>
            </w:pPr>
          </w:p>
        </w:tc>
        <w:tc>
          <w:tcPr>
            <w:tcW w:w="1843" w:type="dxa"/>
          </w:tcPr>
          <w:p w14:paraId="133E977F" w14:textId="77777777" w:rsidR="00894CC4" w:rsidRDefault="00894CC4" w:rsidP="00506D1A">
            <w:pPr>
              <w:rPr>
                <w:b/>
                <w:bCs/>
                <w:color w:val="4BACC6" w:themeColor="accent5"/>
                <w:sz w:val="32"/>
                <w:szCs w:val="32"/>
              </w:rPr>
            </w:pPr>
          </w:p>
        </w:tc>
        <w:tc>
          <w:tcPr>
            <w:tcW w:w="708" w:type="dxa"/>
          </w:tcPr>
          <w:p w14:paraId="6346950A" w14:textId="77777777" w:rsidR="00894CC4" w:rsidRDefault="00894CC4" w:rsidP="00506D1A">
            <w:pPr>
              <w:rPr>
                <w:b/>
                <w:bCs/>
                <w:color w:val="4BACC6" w:themeColor="accent5"/>
                <w:sz w:val="32"/>
                <w:szCs w:val="32"/>
              </w:rPr>
            </w:pPr>
          </w:p>
        </w:tc>
        <w:tc>
          <w:tcPr>
            <w:tcW w:w="1134" w:type="dxa"/>
          </w:tcPr>
          <w:p w14:paraId="25D0796D" w14:textId="77777777" w:rsidR="00894CC4" w:rsidRDefault="00894CC4" w:rsidP="00506D1A">
            <w:pPr>
              <w:rPr>
                <w:b/>
                <w:bCs/>
                <w:color w:val="4BACC6" w:themeColor="accent5"/>
                <w:sz w:val="32"/>
                <w:szCs w:val="32"/>
              </w:rPr>
            </w:pPr>
          </w:p>
        </w:tc>
        <w:tc>
          <w:tcPr>
            <w:tcW w:w="1985" w:type="dxa"/>
          </w:tcPr>
          <w:p w14:paraId="49CF0770" w14:textId="77777777" w:rsidR="00894CC4" w:rsidRDefault="00894CC4" w:rsidP="00506D1A">
            <w:pPr>
              <w:rPr>
                <w:b/>
                <w:bCs/>
                <w:color w:val="4BACC6" w:themeColor="accent5"/>
                <w:sz w:val="32"/>
                <w:szCs w:val="32"/>
              </w:rPr>
            </w:pPr>
          </w:p>
        </w:tc>
        <w:tc>
          <w:tcPr>
            <w:tcW w:w="1417" w:type="dxa"/>
          </w:tcPr>
          <w:p w14:paraId="265D4069" w14:textId="77777777" w:rsidR="00894CC4" w:rsidRDefault="00894CC4" w:rsidP="00506D1A">
            <w:pPr>
              <w:rPr>
                <w:b/>
                <w:bCs/>
                <w:color w:val="4BACC6" w:themeColor="accent5"/>
                <w:sz w:val="32"/>
                <w:szCs w:val="32"/>
              </w:rPr>
            </w:pPr>
          </w:p>
        </w:tc>
        <w:tc>
          <w:tcPr>
            <w:tcW w:w="993" w:type="dxa"/>
          </w:tcPr>
          <w:p w14:paraId="627CC51F" w14:textId="77777777" w:rsidR="00894CC4" w:rsidRDefault="00894CC4" w:rsidP="00506D1A">
            <w:pPr>
              <w:rPr>
                <w:b/>
                <w:bCs/>
                <w:color w:val="4BACC6" w:themeColor="accent5"/>
                <w:sz w:val="32"/>
                <w:szCs w:val="32"/>
              </w:rPr>
            </w:pPr>
          </w:p>
        </w:tc>
        <w:tc>
          <w:tcPr>
            <w:tcW w:w="992" w:type="dxa"/>
          </w:tcPr>
          <w:p w14:paraId="67A33351" w14:textId="77777777" w:rsidR="00894CC4" w:rsidRDefault="00894CC4" w:rsidP="00506D1A">
            <w:pPr>
              <w:rPr>
                <w:b/>
                <w:bCs/>
                <w:color w:val="4BACC6" w:themeColor="accent5"/>
                <w:sz w:val="32"/>
                <w:szCs w:val="32"/>
              </w:rPr>
            </w:pPr>
          </w:p>
        </w:tc>
        <w:tc>
          <w:tcPr>
            <w:tcW w:w="1276" w:type="dxa"/>
          </w:tcPr>
          <w:p w14:paraId="7AF48A55" w14:textId="77777777" w:rsidR="00894CC4" w:rsidRDefault="00894CC4" w:rsidP="00506D1A">
            <w:pPr>
              <w:rPr>
                <w:b/>
                <w:bCs/>
                <w:color w:val="4BACC6" w:themeColor="accent5"/>
                <w:sz w:val="32"/>
                <w:szCs w:val="32"/>
              </w:rPr>
            </w:pPr>
          </w:p>
        </w:tc>
        <w:tc>
          <w:tcPr>
            <w:tcW w:w="969" w:type="dxa"/>
          </w:tcPr>
          <w:p w14:paraId="126BCBE7" w14:textId="77777777" w:rsidR="00894CC4" w:rsidRDefault="00894CC4" w:rsidP="00506D1A">
            <w:pPr>
              <w:rPr>
                <w:b/>
                <w:bCs/>
                <w:color w:val="4BACC6" w:themeColor="accent5"/>
                <w:sz w:val="32"/>
                <w:szCs w:val="32"/>
              </w:rPr>
            </w:pPr>
          </w:p>
        </w:tc>
        <w:tc>
          <w:tcPr>
            <w:tcW w:w="1216" w:type="dxa"/>
          </w:tcPr>
          <w:p w14:paraId="4C7A1B7C" w14:textId="77777777" w:rsidR="00894CC4" w:rsidRDefault="00894CC4" w:rsidP="00506D1A">
            <w:pPr>
              <w:rPr>
                <w:b/>
                <w:bCs/>
                <w:color w:val="4BACC6" w:themeColor="accent5"/>
                <w:sz w:val="32"/>
                <w:szCs w:val="32"/>
              </w:rPr>
            </w:pPr>
          </w:p>
        </w:tc>
        <w:tc>
          <w:tcPr>
            <w:tcW w:w="1217" w:type="dxa"/>
          </w:tcPr>
          <w:p w14:paraId="037D313A" w14:textId="77777777" w:rsidR="00894CC4" w:rsidRDefault="00894CC4" w:rsidP="00506D1A">
            <w:pPr>
              <w:rPr>
                <w:b/>
                <w:bCs/>
                <w:color w:val="4BACC6" w:themeColor="accent5"/>
                <w:sz w:val="32"/>
                <w:szCs w:val="32"/>
              </w:rPr>
            </w:pPr>
          </w:p>
        </w:tc>
      </w:tr>
      <w:tr w:rsidR="00894CC4" w14:paraId="402AB588" w14:textId="77777777" w:rsidTr="00506D1A">
        <w:tc>
          <w:tcPr>
            <w:tcW w:w="846" w:type="dxa"/>
            <w:shd w:val="clear" w:color="auto" w:fill="DAEEF3" w:themeFill="accent5" w:themeFillTint="33"/>
          </w:tcPr>
          <w:p w14:paraId="58BBD39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8B0D6C4"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32BFCA9"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7988C8F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0F92A96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087905F9"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25E6CE1E"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27E124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98F8B79"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72E699D0"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3A7C03E"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2586D1C8" w14:textId="77777777" w:rsidR="00894CC4" w:rsidRDefault="00894CC4" w:rsidP="00506D1A">
            <w:pPr>
              <w:rPr>
                <w:b/>
                <w:bCs/>
                <w:color w:val="4BACC6" w:themeColor="accent5"/>
                <w:sz w:val="32"/>
                <w:szCs w:val="32"/>
              </w:rPr>
            </w:pPr>
          </w:p>
        </w:tc>
      </w:tr>
      <w:tr w:rsidR="00894CC4" w14:paraId="767D73F2" w14:textId="77777777" w:rsidTr="00506D1A">
        <w:tc>
          <w:tcPr>
            <w:tcW w:w="846" w:type="dxa"/>
          </w:tcPr>
          <w:p w14:paraId="4182EE02" w14:textId="77777777" w:rsidR="00894CC4" w:rsidRDefault="00894CC4" w:rsidP="00506D1A">
            <w:pPr>
              <w:rPr>
                <w:b/>
                <w:bCs/>
                <w:color w:val="4BACC6" w:themeColor="accent5"/>
                <w:sz w:val="32"/>
                <w:szCs w:val="32"/>
              </w:rPr>
            </w:pPr>
          </w:p>
        </w:tc>
        <w:tc>
          <w:tcPr>
            <w:tcW w:w="1843" w:type="dxa"/>
          </w:tcPr>
          <w:p w14:paraId="56F1A721" w14:textId="77777777" w:rsidR="00894CC4" w:rsidRDefault="00894CC4" w:rsidP="00506D1A">
            <w:pPr>
              <w:rPr>
                <w:b/>
                <w:bCs/>
                <w:color w:val="4BACC6" w:themeColor="accent5"/>
                <w:sz w:val="32"/>
                <w:szCs w:val="32"/>
              </w:rPr>
            </w:pPr>
          </w:p>
        </w:tc>
        <w:tc>
          <w:tcPr>
            <w:tcW w:w="708" w:type="dxa"/>
          </w:tcPr>
          <w:p w14:paraId="0FA5861E" w14:textId="77777777" w:rsidR="00894CC4" w:rsidRDefault="00894CC4" w:rsidP="00506D1A">
            <w:pPr>
              <w:rPr>
                <w:b/>
                <w:bCs/>
                <w:color w:val="4BACC6" w:themeColor="accent5"/>
                <w:sz w:val="32"/>
                <w:szCs w:val="32"/>
              </w:rPr>
            </w:pPr>
          </w:p>
        </w:tc>
        <w:tc>
          <w:tcPr>
            <w:tcW w:w="1134" w:type="dxa"/>
          </w:tcPr>
          <w:p w14:paraId="5C16DA4E" w14:textId="77777777" w:rsidR="00894CC4" w:rsidRDefault="00894CC4" w:rsidP="00506D1A">
            <w:pPr>
              <w:rPr>
                <w:b/>
                <w:bCs/>
                <w:color w:val="4BACC6" w:themeColor="accent5"/>
                <w:sz w:val="32"/>
                <w:szCs w:val="32"/>
              </w:rPr>
            </w:pPr>
          </w:p>
        </w:tc>
        <w:tc>
          <w:tcPr>
            <w:tcW w:w="1985" w:type="dxa"/>
          </w:tcPr>
          <w:p w14:paraId="73C1BF05" w14:textId="77777777" w:rsidR="00894CC4" w:rsidRDefault="00894CC4" w:rsidP="00506D1A">
            <w:pPr>
              <w:rPr>
                <w:b/>
                <w:bCs/>
                <w:color w:val="4BACC6" w:themeColor="accent5"/>
                <w:sz w:val="32"/>
                <w:szCs w:val="32"/>
              </w:rPr>
            </w:pPr>
          </w:p>
        </w:tc>
        <w:tc>
          <w:tcPr>
            <w:tcW w:w="1417" w:type="dxa"/>
          </w:tcPr>
          <w:p w14:paraId="6ACA171A" w14:textId="77777777" w:rsidR="00894CC4" w:rsidRDefault="00894CC4" w:rsidP="00506D1A">
            <w:pPr>
              <w:rPr>
                <w:b/>
                <w:bCs/>
                <w:color w:val="4BACC6" w:themeColor="accent5"/>
                <w:sz w:val="32"/>
                <w:szCs w:val="32"/>
              </w:rPr>
            </w:pPr>
          </w:p>
        </w:tc>
        <w:tc>
          <w:tcPr>
            <w:tcW w:w="993" w:type="dxa"/>
          </w:tcPr>
          <w:p w14:paraId="65E53D0D" w14:textId="77777777" w:rsidR="00894CC4" w:rsidRDefault="00894CC4" w:rsidP="00506D1A">
            <w:pPr>
              <w:rPr>
                <w:b/>
                <w:bCs/>
                <w:color w:val="4BACC6" w:themeColor="accent5"/>
                <w:sz w:val="32"/>
                <w:szCs w:val="32"/>
              </w:rPr>
            </w:pPr>
          </w:p>
        </w:tc>
        <w:tc>
          <w:tcPr>
            <w:tcW w:w="992" w:type="dxa"/>
          </w:tcPr>
          <w:p w14:paraId="2663F843" w14:textId="77777777" w:rsidR="00894CC4" w:rsidRDefault="00894CC4" w:rsidP="00506D1A">
            <w:pPr>
              <w:rPr>
                <w:b/>
                <w:bCs/>
                <w:color w:val="4BACC6" w:themeColor="accent5"/>
                <w:sz w:val="32"/>
                <w:szCs w:val="32"/>
              </w:rPr>
            </w:pPr>
          </w:p>
        </w:tc>
        <w:tc>
          <w:tcPr>
            <w:tcW w:w="1276" w:type="dxa"/>
          </w:tcPr>
          <w:p w14:paraId="6437E254" w14:textId="77777777" w:rsidR="00894CC4" w:rsidRDefault="00894CC4" w:rsidP="00506D1A">
            <w:pPr>
              <w:rPr>
                <w:b/>
                <w:bCs/>
                <w:color w:val="4BACC6" w:themeColor="accent5"/>
                <w:sz w:val="32"/>
                <w:szCs w:val="32"/>
              </w:rPr>
            </w:pPr>
          </w:p>
        </w:tc>
        <w:tc>
          <w:tcPr>
            <w:tcW w:w="969" w:type="dxa"/>
          </w:tcPr>
          <w:p w14:paraId="4EF28F00" w14:textId="77777777" w:rsidR="00894CC4" w:rsidRDefault="00894CC4" w:rsidP="00506D1A">
            <w:pPr>
              <w:rPr>
                <w:b/>
                <w:bCs/>
                <w:color w:val="4BACC6" w:themeColor="accent5"/>
                <w:sz w:val="32"/>
                <w:szCs w:val="32"/>
              </w:rPr>
            </w:pPr>
          </w:p>
        </w:tc>
        <w:tc>
          <w:tcPr>
            <w:tcW w:w="1216" w:type="dxa"/>
          </w:tcPr>
          <w:p w14:paraId="4A64CEB6" w14:textId="77777777" w:rsidR="00894CC4" w:rsidRDefault="00894CC4" w:rsidP="00506D1A">
            <w:pPr>
              <w:rPr>
                <w:b/>
                <w:bCs/>
                <w:color w:val="4BACC6" w:themeColor="accent5"/>
                <w:sz w:val="32"/>
                <w:szCs w:val="32"/>
              </w:rPr>
            </w:pPr>
          </w:p>
        </w:tc>
        <w:tc>
          <w:tcPr>
            <w:tcW w:w="1217" w:type="dxa"/>
          </w:tcPr>
          <w:p w14:paraId="185B028C" w14:textId="77777777" w:rsidR="00894CC4" w:rsidRDefault="00894CC4" w:rsidP="00506D1A">
            <w:pPr>
              <w:rPr>
                <w:b/>
                <w:bCs/>
                <w:color w:val="4BACC6" w:themeColor="accent5"/>
                <w:sz w:val="32"/>
                <w:szCs w:val="32"/>
              </w:rPr>
            </w:pPr>
          </w:p>
        </w:tc>
      </w:tr>
      <w:tr w:rsidR="00894CC4" w14:paraId="722DD6FD" w14:textId="77777777" w:rsidTr="00506D1A">
        <w:tc>
          <w:tcPr>
            <w:tcW w:w="846" w:type="dxa"/>
            <w:shd w:val="clear" w:color="auto" w:fill="DAEEF3" w:themeFill="accent5" w:themeFillTint="33"/>
          </w:tcPr>
          <w:p w14:paraId="45D608D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F1F1386"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263CE49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919E6FF"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41BF875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6BB747F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71503C72"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E2BD55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2A3D15A"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1A361BB"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33E91C53"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0F06A61" w14:textId="77777777" w:rsidR="00894CC4" w:rsidRDefault="00894CC4" w:rsidP="00506D1A">
            <w:pPr>
              <w:rPr>
                <w:b/>
                <w:bCs/>
                <w:color w:val="4BACC6" w:themeColor="accent5"/>
                <w:sz w:val="32"/>
                <w:szCs w:val="32"/>
              </w:rPr>
            </w:pPr>
          </w:p>
        </w:tc>
      </w:tr>
      <w:tr w:rsidR="00894CC4" w14:paraId="742BA8DF" w14:textId="77777777" w:rsidTr="00506D1A">
        <w:tc>
          <w:tcPr>
            <w:tcW w:w="846" w:type="dxa"/>
          </w:tcPr>
          <w:p w14:paraId="639D9A40" w14:textId="77777777" w:rsidR="00894CC4" w:rsidRDefault="00894CC4" w:rsidP="00506D1A">
            <w:pPr>
              <w:rPr>
                <w:b/>
                <w:bCs/>
                <w:color w:val="4BACC6" w:themeColor="accent5"/>
                <w:sz w:val="32"/>
                <w:szCs w:val="32"/>
              </w:rPr>
            </w:pPr>
          </w:p>
        </w:tc>
        <w:tc>
          <w:tcPr>
            <w:tcW w:w="1843" w:type="dxa"/>
          </w:tcPr>
          <w:p w14:paraId="30336A49" w14:textId="77777777" w:rsidR="00894CC4" w:rsidRDefault="00894CC4" w:rsidP="00506D1A">
            <w:pPr>
              <w:rPr>
                <w:b/>
                <w:bCs/>
                <w:color w:val="4BACC6" w:themeColor="accent5"/>
                <w:sz w:val="32"/>
                <w:szCs w:val="32"/>
              </w:rPr>
            </w:pPr>
          </w:p>
        </w:tc>
        <w:tc>
          <w:tcPr>
            <w:tcW w:w="708" w:type="dxa"/>
          </w:tcPr>
          <w:p w14:paraId="3F812E9D" w14:textId="77777777" w:rsidR="00894CC4" w:rsidRDefault="00894CC4" w:rsidP="00506D1A">
            <w:pPr>
              <w:rPr>
                <w:b/>
                <w:bCs/>
                <w:color w:val="4BACC6" w:themeColor="accent5"/>
                <w:sz w:val="32"/>
                <w:szCs w:val="32"/>
              </w:rPr>
            </w:pPr>
          </w:p>
        </w:tc>
        <w:tc>
          <w:tcPr>
            <w:tcW w:w="1134" w:type="dxa"/>
          </w:tcPr>
          <w:p w14:paraId="59E60A6F" w14:textId="77777777" w:rsidR="00894CC4" w:rsidRDefault="00894CC4" w:rsidP="00506D1A">
            <w:pPr>
              <w:rPr>
                <w:b/>
                <w:bCs/>
                <w:color w:val="4BACC6" w:themeColor="accent5"/>
                <w:sz w:val="32"/>
                <w:szCs w:val="32"/>
              </w:rPr>
            </w:pPr>
          </w:p>
        </w:tc>
        <w:tc>
          <w:tcPr>
            <w:tcW w:w="1985" w:type="dxa"/>
          </w:tcPr>
          <w:p w14:paraId="692B3683" w14:textId="77777777" w:rsidR="00894CC4" w:rsidRDefault="00894CC4" w:rsidP="00506D1A">
            <w:pPr>
              <w:rPr>
                <w:b/>
                <w:bCs/>
                <w:color w:val="4BACC6" w:themeColor="accent5"/>
                <w:sz w:val="32"/>
                <w:szCs w:val="32"/>
              </w:rPr>
            </w:pPr>
          </w:p>
        </w:tc>
        <w:tc>
          <w:tcPr>
            <w:tcW w:w="1417" w:type="dxa"/>
          </w:tcPr>
          <w:p w14:paraId="39D738E6" w14:textId="77777777" w:rsidR="00894CC4" w:rsidRDefault="00894CC4" w:rsidP="00506D1A">
            <w:pPr>
              <w:rPr>
                <w:b/>
                <w:bCs/>
                <w:color w:val="4BACC6" w:themeColor="accent5"/>
                <w:sz w:val="32"/>
                <w:szCs w:val="32"/>
              </w:rPr>
            </w:pPr>
          </w:p>
        </w:tc>
        <w:tc>
          <w:tcPr>
            <w:tcW w:w="993" w:type="dxa"/>
          </w:tcPr>
          <w:p w14:paraId="10AEAC52" w14:textId="77777777" w:rsidR="00894CC4" w:rsidRDefault="00894CC4" w:rsidP="00506D1A">
            <w:pPr>
              <w:rPr>
                <w:b/>
                <w:bCs/>
                <w:color w:val="4BACC6" w:themeColor="accent5"/>
                <w:sz w:val="32"/>
                <w:szCs w:val="32"/>
              </w:rPr>
            </w:pPr>
          </w:p>
        </w:tc>
        <w:tc>
          <w:tcPr>
            <w:tcW w:w="992" w:type="dxa"/>
          </w:tcPr>
          <w:p w14:paraId="18157453" w14:textId="77777777" w:rsidR="00894CC4" w:rsidRDefault="00894CC4" w:rsidP="00506D1A">
            <w:pPr>
              <w:rPr>
                <w:b/>
                <w:bCs/>
                <w:color w:val="4BACC6" w:themeColor="accent5"/>
                <w:sz w:val="32"/>
                <w:szCs w:val="32"/>
              </w:rPr>
            </w:pPr>
          </w:p>
        </w:tc>
        <w:tc>
          <w:tcPr>
            <w:tcW w:w="1276" w:type="dxa"/>
          </w:tcPr>
          <w:p w14:paraId="0A1C3FEA" w14:textId="77777777" w:rsidR="00894CC4" w:rsidRDefault="00894CC4" w:rsidP="00506D1A">
            <w:pPr>
              <w:rPr>
                <w:b/>
                <w:bCs/>
                <w:color w:val="4BACC6" w:themeColor="accent5"/>
                <w:sz w:val="32"/>
                <w:szCs w:val="32"/>
              </w:rPr>
            </w:pPr>
          </w:p>
        </w:tc>
        <w:tc>
          <w:tcPr>
            <w:tcW w:w="969" w:type="dxa"/>
          </w:tcPr>
          <w:p w14:paraId="78CCAA7A" w14:textId="77777777" w:rsidR="00894CC4" w:rsidRDefault="00894CC4" w:rsidP="00506D1A">
            <w:pPr>
              <w:rPr>
                <w:b/>
                <w:bCs/>
                <w:color w:val="4BACC6" w:themeColor="accent5"/>
                <w:sz w:val="32"/>
                <w:szCs w:val="32"/>
              </w:rPr>
            </w:pPr>
          </w:p>
        </w:tc>
        <w:tc>
          <w:tcPr>
            <w:tcW w:w="1216" w:type="dxa"/>
          </w:tcPr>
          <w:p w14:paraId="5EB50C8B" w14:textId="77777777" w:rsidR="00894CC4" w:rsidRDefault="00894CC4" w:rsidP="00506D1A">
            <w:pPr>
              <w:rPr>
                <w:b/>
                <w:bCs/>
                <w:color w:val="4BACC6" w:themeColor="accent5"/>
                <w:sz w:val="32"/>
                <w:szCs w:val="32"/>
              </w:rPr>
            </w:pPr>
          </w:p>
        </w:tc>
        <w:tc>
          <w:tcPr>
            <w:tcW w:w="1217" w:type="dxa"/>
          </w:tcPr>
          <w:p w14:paraId="62AF2502" w14:textId="77777777" w:rsidR="00894CC4" w:rsidRDefault="00894CC4" w:rsidP="00506D1A">
            <w:pPr>
              <w:rPr>
                <w:b/>
                <w:bCs/>
                <w:color w:val="4BACC6" w:themeColor="accent5"/>
                <w:sz w:val="32"/>
                <w:szCs w:val="32"/>
              </w:rPr>
            </w:pPr>
          </w:p>
        </w:tc>
      </w:tr>
      <w:tr w:rsidR="00894CC4" w14:paraId="6038BA2E" w14:textId="77777777" w:rsidTr="00506D1A">
        <w:tc>
          <w:tcPr>
            <w:tcW w:w="846" w:type="dxa"/>
            <w:shd w:val="clear" w:color="auto" w:fill="DAEEF3" w:themeFill="accent5" w:themeFillTint="33"/>
          </w:tcPr>
          <w:p w14:paraId="49FA6979"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26AD278B"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5BD2B824"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DEF2335"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1A2671D6"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FE9E07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5A54A771"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7CA88A1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8C59D3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02D4EAE"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65301AD0"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018180D9" w14:textId="77777777" w:rsidR="00894CC4" w:rsidRDefault="00894CC4" w:rsidP="00506D1A">
            <w:pPr>
              <w:rPr>
                <w:b/>
                <w:bCs/>
                <w:color w:val="4BACC6" w:themeColor="accent5"/>
                <w:sz w:val="32"/>
                <w:szCs w:val="32"/>
              </w:rPr>
            </w:pPr>
          </w:p>
        </w:tc>
      </w:tr>
      <w:tr w:rsidR="00894CC4" w14:paraId="2C48E4FA" w14:textId="77777777" w:rsidTr="00506D1A">
        <w:tc>
          <w:tcPr>
            <w:tcW w:w="846" w:type="dxa"/>
          </w:tcPr>
          <w:p w14:paraId="7B4B5D23" w14:textId="77777777" w:rsidR="00894CC4" w:rsidRDefault="00894CC4" w:rsidP="00506D1A">
            <w:pPr>
              <w:rPr>
                <w:b/>
                <w:bCs/>
                <w:color w:val="4BACC6" w:themeColor="accent5"/>
                <w:sz w:val="32"/>
                <w:szCs w:val="32"/>
              </w:rPr>
            </w:pPr>
          </w:p>
        </w:tc>
        <w:tc>
          <w:tcPr>
            <w:tcW w:w="1843" w:type="dxa"/>
          </w:tcPr>
          <w:p w14:paraId="1540F8A2" w14:textId="77777777" w:rsidR="00894CC4" w:rsidRDefault="00894CC4" w:rsidP="00506D1A">
            <w:pPr>
              <w:rPr>
                <w:b/>
                <w:bCs/>
                <w:color w:val="4BACC6" w:themeColor="accent5"/>
                <w:sz w:val="32"/>
                <w:szCs w:val="32"/>
              </w:rPr>
            </w:pPr>
          </w:p>
        </w:tc>
        <w:tc>
          <w:tcPr>
            <w:tcW w:w="708" w:type="dxa"/>
          </w:tcPr>
          <w:p w14:paraId="788F2E7F" w14:textId="77777777" w:rsidR="00894CC4" w:rsidRDefault="00894CC4" w:rsidP="00506D1A">
            <w:pPr>
              <w:rPr>
                <w:b/>
                <w:bCs/>
                <w:color w:val="4BACC6" w:themeColor="accent5"/>
                <w:sz w:val="32"/>
                <w:szCs w:val="32"/>
              </w:rPr>
            </w:pPr>
          </w:p>
        </w:tc>
        <w:tc>
          <w:tcPr>
            <w:tcW w:w="1134" w:type="dxa"/>
          </w:tcPr>
          <w:p w14:paraId="27F7C190" w14:textId="77777777" w:rsidR="00894CC4" w:rsidRDefault="00894CC4" w:rsidP="00506D1A">
            <w:pPr>
              <w:rPr>
                <w:b/>
                <w:bCs/>
                <w:color w:val="4BACC6" w:themeColor="accent5"/>
                <w:sz w:val="32"/>
                <w:szCs w:val="32"/>
              </w:rPr>
            </w:pPr>
          </w:p>
        </w:tc>
        <w:tc>
          <w:tcPr>
            <w:tcW w:w="1985" w:type="dxa"/>
          </w:tcPr>
          <w:p w14:paraId="66C97BDD" w14:textId="77777777" w:rsidR="00894CC4" w:rsidRDefault="00894CC4" w:rsidP="00506D1A">
            <w:pPr>
              <w:rPr>
                <w:b/>
                <w:bCs/>
                <w:color w:val="4BACC6" w:themeColor="accent5"/>
                <w:sz w:val="32"/>
                <w:szCs w:val="32"/>
              </w:rPr>
            </w:pPr>
          </w:p>
        </w:tc>
        <w:tc>
          <w:tcPr>
            <w:tcW w:w="1417" w:type="dxa"/>
          </w:tcPr>
          <w:p w14:paraId="5AA1C339" w14:textId="77777777" w:rsidR="00894CC4" w:rsidRDefault="00894CC4" w:rsidP="00506D1A">
            <w:pPr>
              <w:rPr>
                <w:b/>
                <w:bCs/>
                <w:color w:val="4BACC6" w:themeColor="accent5"/>
                <w:sz w:val="32"/>
                <w:szCs w:val="32"/>
              </w:rPr>
            </w:pPr>
          </w:p>
        </w:tc>
        <w:tc>
          <w:tcPr>
            <w:tcW w:w="993" w:type="dxa"/>
          </w:tcPr>
          <w:p w14:paraId="0ACB37CE" w14:textId="77777777" w:rsidR="00894CC4" w:rsidRDefault="00894CC4" w:rsidP="00506D1A">
            <w:pPr>
              <w:rPr>
                <w:b/>
                <w:bCs/>
                <w:color w:val="4BACC6" w:themeColor="accent5"/>
                <w:sz w:val="32"/>
                <w:szCs w:val="32"/>
              </w:rPr>
            </w:pPr>
          </w:p>
        </w:tc>
        <w:tc>
          <w:tcPr>
            <w:tcW w:w="992" w:type="dxa"/>
          </w:tcPr>
          <w:p w14:paraId="31288200" w14:textId="77777777" w:rsidR="00894CC4" w:rsidRDefault="00894CC4" w:rsidP="00506D1A">
            <w:pPr>
              <w:rPr>
                <w:b/>
                <w:bCs/>
                <w:color w:val="4BACC6" w:themeColor="accent5"/>
                <w:sz w:val="32"/>
                <w:szCs w:val="32"/>
              </w:rPr>
            </w:pPr>
          </w:p>
        </w:tc>
        <w:tc>
          <w:tcPr>
            <w:tcW w:w="1276" w:type="dxa"/>
          </w:tcPr>
          <w:p w14:paraId="7A0FFB42" w14:textId="77777777" w:rsidR="00894CC4" w:rsidRDefault="00894CC4" w:rsidP="00506D1A">
            <w:pPr>
              <w:rPr>
                <w:b/>
                <w:bCs/>
                <w:color w:val="4BACC6" w:themeColor="accent5"/>
                <w:sz w:val="32"/>
                <w:szCs w:val="32"/>
              </w:rPr>
            </w:pPr>
          </w:p>
        </w:tc>
        <w:tc>
          <w:tcPr>
            <w:tcW w:w="969" w:type="dxa"/>
          </w:tcPr>
          <w:p w14:paraId="52271B32" w14:textId="77777777" w:rsidR="00894CC4" w:rsidRDefault="00894CC4" w:rsidP="00506D1A">
            <w:pPr>
              <w:rPr>
                <w:b/>
                <w:bCs/>
                <w:color w:val="4BACC6" w:themeColor="accent5"/>
                <w:sz w:val="32"/>
                <w:szCs w:val="32"/>
              </w:rPr>
            </w:pPr>
          </w:p>
        </w:tc>
        <w:tc>
          <w:tcPr>
            <w:tcW w:w="1216" w:type="dxa"/>
          </w:tcPr>
          <w:p w14:paraId="414B2FB2" w14:textId="77777777" w:rsidR="00894CC4" w:rsidRDefault="00894CC4" w:rsidP="00506D1A">
            <w:pPr>
              <w:rPr>
                <w:b/>
                <w:bCs/>
                <w:color w:val="4BACC6" w:themeColor="accent5"/>
                <w:sz w:val="32"/>
                <w:szCs w:val="32"/>
              </w:rPr>
            </w:pPr>
          </w:p>
        </w:tc>
        <w:tc>
          <w:tcPr>
            <w:tcW w:w="1217" w:type="dxa"/>
          </w:tcPr>
          <w:p w14:paraId="7C719408" w14:textId="77777777" w:rsidR="00894CC4" w:rsidRDefault="00894CC4" w:rsidP="00506D1A">
            <w:pPr>
              <w:rPr>
                <w:b/>
                <w:bCs/>
                <w:color w:val="4BACC6" w:themeColor="accent5"/>
                <w:sz w:val="32"/>
                <w:szCs w:val="32"/>
              </w:rPr>
            </w:pPr>
          </w:p>
        </w:tc>
      </w:tr>
      <w:tr w:rsidR="00894CC4" w14:paraId="24E50431" w14:textId="77777777" w:rsidTr="00506D1A">
        <w:tc>
          <w:tcPr>
            <w:tcW w:w="14596" w:type="dxa"/>
            <w:gridSpan w:val="12"/>
            <w:shd w:val="clear" w:color="auto" w:fill="FFFF00"/>
            <w:vAlign w:val="center"/>
          </w:tcPr>
          <w:p w14:paraId="03851E38" w14:textId="77777777" w:rsidR="00894CC4" w:rsidRDefault="00894CC4" w:rsidP="00506D1A">
            <w:pPr>
              <w:jc w:val="center"/>
              <w:rPr>
                <w:b/>
                <w:bCs/>
                <w:color w:val="4BACC6" w:themeColor="accent5"/>
                <w:sz w:val="32"/>
                <w:szCs w:val="32"/>
              </w:rPr>
            </w:pPr>
            <w:r w:rsidRPr="0093113E">
              <w:rPr>
                <w:b/>
                <w:bCs/>
                <w:szCs w:val="24"/>
              </w:rPr>
              <w:t>In the event of an outbreak, th</w:t>
            </w:r>
            <w:r>
              <w:rPr>
                <w:b/>
                <w:bCs/>
              </w:rPr>
              <w:t>is</w:t>
            </w:r>
            <w:r w:rsidRPr="0093113E">
              <w:rPr>
                <w:b/>
                <w:bCs/>
                <w:szCs w:val="24"/>
              </w:rPr>
              <w:t xml:space="preserve"> table will ensure that important information is recorded in one place and is easily accessible</w:t>
            </w:r>
          </w:p>
        </w:tc>
      </w:tr>
      <w:bookmarkEnd w:id="22"/>
    </w:tbl>
    <w:p w14:paraId="31EF8EBD" w14:textId="77777777" w:rsidR="00894CC4" w:rsidRPr="00894CC4" w:rsidRDefault="00894CC4" w:rsidP="00FC27C0">
      <w:pPr>
        <w:pStyle w:val="PHESecondaryHeadingOne"/>
        <w:spacing w:after="0" w:line="240" w:lineRule="auto"/>
        <w:outlineLvl w:val="0"/>
        <w:rPr>
          <w:bCs/>
          <w:color w:val="31849B" w:themeColor="accent5" w:themeShade="BF"/>
          <w:szCs w:val="28"/>
        </w:rPr>
      </w:pPr>
    </w:p>
    <w:p w14:paraId="797560C8" w14:textId="77777777" w:rsidR="00894CC4" w:rsidRPr="0041334F" w:rsidRDefault="00894CC4" w:rsidP="00FC27C0">
      <w:pPr>
        <w:pStyle w:val="PHESecondaryHeadingOne"/>
        <w:spacing w:after="0" w:line="240" w:lineRule="auto"/>
        <w:outlineLvl w:val="0"/>
        <w:rPr>
          <w:b/>
          <w:szCs w:val="28"/>
        </w:rPr>
      </w:pPr>
    </w:p>
    <w:bookmarkEnd w:id="19"/>
    <w:p w14:paraId="4C46179F" w14:textId="77777777" w:rsidR="00FC27C0" w:rsidRDefault="00FC27C0" w:rsidP="00FC27C0"/>
    <w:p w14:paraId="680E931F" w14:textId="77777777" w:rsidR="006345D0" w:rsidRDefault="006345D0" w:rsidP="004F00EF">
      <w:pPr>
        <w:spacing w:before="51"/>
        <w:ind w:left="220"/>
        <w:jc w:val="both"/>
        <w:rPr>
          <w:rStyle w:val="Hyperlink"/>
        </w:rPr>
      </w:pPr>
    </w:p>
    <w:p w14:paraId="75592802" w14:textId="77777777" w:rsidR="00894CC4" w:rsidRDefault="00894CC4" w:rsidP="00894CC4">
      <w:pPr>
        <w:rPr>
          <w:b/>
          <w:bCs/>
          <w:color w:val="4BACC6" w:themeColor="accent5"/>
          <w:sz w:val="32"/>
          <w:szCs w:val="32"/>
        </w:rPr>
      </w:pPr>
      <w:bookmarkStart w:id="23" w:name="_Hlk85526675"/>
      <w:r>
        <w:rPr>
          <w:b/>
          <w:bCs/>
          <w:color w:val="4BACC6" w:themeColor="accent5"/>
          <w:sz w:val="32"/>
          <w:szCs w:val="32"/>
        </w:rPr>
        <w:t xml:space="preserve">Appendix 2: </w:t>
      </w:r>
      <w:r w:rsidRPr="00C411E7">
        <w:rPr>
          <w:color w:val="4BACC6" w:themeColor="accent5"/>
          <w:sz w:val="32"/>
          <w:szCs w:val="32"/>
        </w:rPr>
        <w:t>Daily Log of Residents with suspected / confirmed ARI</w:t>
      </w:r>
      <w:r>
        <w:rPr>
          <w:b/>
          <w:bCs/>
          <w:color w:val="4BACC6" w:themeColor="accent5"/>
          <w:sz w:val="32"/>
          <w:szCs w:val="32"/>
        </w:rPr>
        <w:t xml:space="preserve"> Template</w:t>
      </w:r>
    </w:p>
    <w:bookmarkEnd w:id="23"/>
    <w:p w14:paraId="252AB0E4" w14:textId="77777777" w:rsidR="00894CC4" w:rsidRDefault="00894CC4" w:rsidP="004F00EF">
      <w:pPr>
        <w:spacing w:before="51"/>
        <w:ind w:left="220"/>
        <w:jc w:val="both"/>
        <w:rPr>
          <w:rStyle w:val="Hyperlink"/>
        </w:rPr>
      </w:pPr>
    </w:p>
    <w:p w14:paraId="74D77D5D" w14:textId="77777777" w:rsidR="00894CC4" w:rsidRDefault="00894CC4" w:rsidP="004F00EF">
      <w:pPr>
        <w:spacing w:before="51"/>
        <w:ind w:left="220"/>
        <w:jc w:val="both"/>
        <w:rPr>
          <w:rStyle w:val="Hyperlink"/>
        </w:rPr>
      </w:pPr>
    </w:p>
    <w:tbl>
      <w:tblPr>
        <w:tblStyle w:val="TableGrid"/>
        <w:tblW w:w="14596" w:type="dxa"/>
        <w:tblLook w:val="04A0" w:firstRow="1" w:lastRow="0" w:firstColumn="1" w:lastColumn="0" w:noHBand="0" w:noVBand="1"/>
      </w:tblPr>
      <w:tblGrid>
        <w:gridCol w:w="750"/>
        <w:gridCol w:w="1371"/>
        <w:gridCol w:w="572"/>
        <w:gridCol w:w="1511"/>
        <w:gridCol w:w="1036"/>
        <w:gridCol w:w="1559"/>
        <w:gridCol w:w="1276"/>
        <w:gridCol w:w="1134"/>
        <w:gridCol w:w="1276"/>
        <w:gridCol w:w="1388"/>
        <w:gridCol w:w="1312"/>
        <w:gridCol w:w="1411"/>
      </w:tblGrid>
      <w:tr w:rsidR="00894CC4" w14:paraId="3260FCCB" w14:textId="77777777" w:rsidTr="00506D1A">
        <w:tc>
          <w:tcPr>
            <w:tcW w:w="750" w:type="dxa"/>
            <w:shd w:val="clear" w:color="auto" w:fill="4BACC6" w:themeFill="accent5"/>
            <w:vAlign w:val="center"/>
          </w:tcPr>
          <w:p w14:paraId="24FE4C43" w14:textId="77777777" w:rsidR="00894CC4" w:rsidRDefault="00894CC4" w:rsidP="00506D1A">
            <w:pPr>
              <w:jc w:val="center"/>
              <w:rPr>
                <w:b/>
                <w:bCs/>
                <w:color w:val="4BACC6" w:themeColor="accent5"/>
                <w:sz w:val="32"/>
                <w:szCs w:val="32"/>
              </w:rPr>
            </w:pPr>
            <w:bookmarkStart w:id="24" w:name="_Hlk85526690"/>
            <w:r w:rsidRPr="0093113E">
              <w:rPr>
                <w:color w:val="FFFFFF" w:themeColor="background1"/>
                <w:sz w:val="20"/>
              </w:rPr>
              <w:t>Room</w:t>
            </w:r>
          </w:p>
        </w:tc>
        <w:tc>
          <w:tcPr>
            <w:tcW w:w="1371" w:type="dxa"/>
            <w:shd w:val="clear" w:color="auto" w:fill="4BACC6" w:themeFill="accent5"/>
            <w:vAlign w:val="center"/>
          </w:tcPr>
          <w:p w14:paraId="4AC07BD5" w14:textId="77777777" w:rsidR="00894CC4" w:rsidRDefault="00894CC4" w:rsidP="00506D1A">
            <w:pPr>
              <w:jc w:val="center"/>
              <w:rPr>
                <w:b/>
                <w:bCs/>
                <w:color w:val="4BACC6" w:themeColor="accent5"/>
                <w:sz w:val="32"/>
                <w:szCs w:val="32"/>
              </w:rPr>
            </w:pPr>
            <w:r w:rsidRPr="0093113E">
              <w:rPr>
                <w:color w:val="FFFFFF" w:themeColor="background1"/>
                <w:sz w:val="20"/>
              </w:rPr>
              <w:t>Name</w:t>
            </w:r>
          </w:p>
        </w:tc>
        <w:tc>
          <w:tcPr>
            <w:tcW w:w="572" w:type="dxa"/>
            <w:shd w:val="clear" w:color="auto" w:fill="4BACC6" w:themeFill="accent5"/>
            <w:vAlign w:val="center"/>
          </w:tcPr>
          <w:p w14:paraId="555B7DE2" w14:textId="77777777" w:rsidR="00894CC4" w:rsidRDefault="00894CC4" w:rsidP="00506D1A">
            <w:pPr>
              <w:jc w:val="center"/>
              <w:rPr>
                <w:b/>
                <w:bCs/>
                <w:color w:val="4BACC6" w:themeColor="accent5"/>
                <w:sz w:val="32"/>
                <w:szCs w:val="32"/>
              </w:rPr>
            </w:pPr>
            <w:r>
              <w:rPr>
                <w:color w:val="FFFFFF" w:themeColor="background1"/>
                <w:sz w:val="20"/>
              </w:rPr>
              <w:t>Age</w:t>
            </w:r>
          </w:p>
        </w:tc>
        <w:tc>
          <w:tcPr>
            <w:tcW w:w="1511" w:type="dxa"/>
            <w:shd w:val="clear" w:color="auto" w:fill="4BACC6" w:themeFill="accent5"/>
            <w:vAlign w:val="center"/>
          </w:tcPr>
          <w:p w14:paraId="31F92955" w14:textId="77777777" w:rsidR="00894CC4" w:rsidRDefault="00894CC4" w:rsidP="00506D1A">
            <w:pPr>
              <w:jc w:val="center"/>
              <w:rPr>
                <w:b/>
                <w:bCs/>
                <w:color w:val="4BACC6" w:themeColor="accent5"/>
                <w:sz w:val="32"/>
                <w:szCs w:val="32"/>
              </w:rPr>
            </w:pPr>
            <w:r w:rsidRPr="0093113E">
              <w:rPr>
                <w:color w:val="FFFFFF" w:themeColor="background1"/>
                <w:sz w:val="20"/>
              </w:rPr>
              <w:t>NHS No.</w:t>
            </w:r>
          </w:p>
        </w:tc>
        <w:tc>
          <w:tcPr>
            <w:tcW w:w="1036" w:type="dxa"/>
            <w:shd w:val="clear" w:color="auto" w:fill="4BACC6" w:themeFill="accent5"/>
            <w:vAlign w:val="center"/>
          </w:tcPr>
          <w:p w14:paraId="3EB380BD" w14:textId="77777777" w:rsidR="00894CC4" w:rsidRDefault="00894CC4" w:rsidP="00506D1A">
            <w:pPr>
              <w:jc w:val="center"/>
              <w:rPr>
                <w:b/>
                <w:bCs/>
                <w:color w:val="4BACC6" w:themeColor="accent5"/>
                <w:sz w:val="32"/>
                <w:szCs w:val="32"/>
              </w:rPr>
            </w:pPr>
            <w:r>
              <w:rPr>
                <w:color w:val="FFFFFF" w:themeColor="background1"/>
                <w:sz w:val="20"/>
              </w:rPr>
              <w:t>Date of symptom onset</w:t>
            </w:r>
          </w:p>
        </w:tc>
        <w:tc>
          <w:tcPr>
            <w:tcW w:w="1559" w:type="dxa"/>
            <w:shd w:val="clear" w:color="auto" w:fill="4BACC6" w:themeFill="accent5"/>
            <w:vAlign w:val="center"/>
          </w:tcPr>
          <w:p w14:paraId="075EAADB" w14:textId="77777777" w:rsidR="00894CC4" w:rsidRDefault="00894CC4" w:rsidP="00506D1A">
            <w:pPr>
              <w:jc w:val="center"/>
              <w:rPr>
                <w:b/>
                <w:bCs/>
                <w:color w:val="4BACC6" w:themeColor="accent5"/>
                <w:sz w:val="32"/>
                <w:szCs w:val="32"/>
              </w:rPr>
            </w:pPr>
            <w:r>
              <w:rPr>
                <w:color w:val="FFFFFF" w:themeColor="background1"/>
                <w:sz w:val="20"/>
              </w:rPr>
              <w:t>Symptoms*</w:t>
            </w:r>
          </w:p>
        </w:tc>
        <w:tc>
          <w:tcPr>
            <w:tcW w:w="1276" w:type="dxa"/>
            <w:shd w:val="clear" w:color="auto" w:fill="4BACC6" w:themeFill="accent5"/>
            <w:vAlign w:val="center"/>
          </w:tcPr>
          <w:p w14:paraId="55CD3F04" w14:textId="77777777" w:rsidR="00894CC4" w:rsidRDefault="00894CC4" w:rsidP="00506D1A">
            <w:pPr>
              <w:jc w:val="center"/>
              <w:rPr>
                <w:color w:val="FFFFFF" w:themeColor="background1"/>
                <w:sz w:val="20"/>
              </w:rPr>
            </w:pPr>
            <w:r w:rsidRPr="0093113E">
              <w:rPr>
                <w:color w:val="FFFFFF" w:themeColor="background1"/>
                <w:sz w:val="20"/>
              </w:rPr>
              <w:t>COVID Vaccine</w:t>
            </w:r>
            <w:r>
              <w:rPr>
                <w:color w:val="FFFFFF" w:themeColor="background1"/>
                <w:sz w:val="20"/>
              </w:rPr>
              <w:t>s</w:t>
            </w:r>
          </w:p>
          <w:p w14:paraId="3DF763C8" w14:textId="77777777" w:rsidR="00894CC4" w:rsidRDefault="00894CC4" w:rsidP="00506D1A">
            <w:pPr>
              <w:jc w:val="center"/>
              <w:rPr>
                <w:b/>
                <w:bCs/>
                <w:color w:val="4BACC6" w:themeColor="accent5"/>
                <w:sz w:val="32"/>
                <w:szCs w:val="32"/>
              </w:rPr>
            </w:pPr>
            <w:r>
              <w:rPr>
                <w:color w:val="FFFFFF" w:themeColor="background1"/>
                <w:sz w:val="20"/>
              </w:rPr>
              <w:t>1</w:t>
            </w:r>
            <w:r w:rsidRPr="0093113E">
              <w:rPr>
                <w:color w:val="FFFFFF" w:themeColor="background1"/>
                <w:sz w:val="20"/>
                <w:vertAlign w:val="superscript"/>
              </w:rPr>
              <w:t>st</w:t>
            </w:r>
            <w:r>
              <w:rPr>
                <w:color w:val="FFFFFF" w:themeColor="background1"/>
                <w:sz w:val="20"/>
              </w:rPr>
              <w:t>? 2</w:t>
            </w:r>
            <w:r w:rsidRPr="0093113E">
              <w:rPr>
                <w:color w:val="FFFFFF" w:themeColor="background1"/>
                <w:sz w:val="20"/>
                <w:vertAlign w:val="superscript"/>
              </w:rPr>
              <w:t>nd</w:t>
            </w:r>
            <w:r>
              <w:rPr>
                <w:color w:val="FFFFFF" w:themeColor="background1"/>
                <w:sz w:val="20"/>
              </w:rPr>
              <w:t>? Booster?</w:t>
            </w:r>
          </w:p>
        </w:tc>
        <w:tc>
          <w:tcPr>
            <w:tcW w:w="1134" w:type="dxa"/>
            <w:shd w:val="clear" w:color="auto" w:fill="4BACC6" w:themeFill="accent5"/>
            <w:vAlign w:val="center"/>
          </w:tcPr>
          <w:p w14:paraId="56BBB5A3" w14:textId="77777777" w:rsidR="00894CC4" w:rsidRDefault="00894CC4" w:rsidP="00506D1A">
            <w:pPr>
              <w:jc w:val="center"/>
              <w:rPr>
                <w:color w:val="FFFFFF" w:themeColor="background1"/>
                <w:sz w:val="20"/>
              </w:rPr>
            </w:pPr>
            <w:r w:rsidRPr="0093113E">
              <w:rPr>
                <w:color w:val="FFFFFF" w:themeColor="background1"/>
                <w:sz w:val="20"/>
              </w:rPr>
              <w:t>Flu Vaccine</w:t>
            </w:r>
          </w:p>
          <w:p w14:paraId="7A342114" w14:textId="77777777" w:rsidR="00894CC4" w:rsidRDefault="00894CC4" w:rsidP="00506D1A">
            <w:pPr>
              <w:jc w:val="center"/>
              <w:rPr>
                <w:b/>
                <w:bCs/>
                <w:color w:val="4BACC6" w:themeColor="accent5"/>
                <w:sz w:val="32"/>
                <w:szCs w:val="32"/>
              </w:rPr>
            </w:pPr>
            <w:r>
              <w:rPr>
                <w:color w:val="FFFFFF" w:themeColor="background1"/>
                <w:sz w:val="20"/>
              </w:rPr>
              <w:t>Yes/No</w:t>
            </w:r>
          </w:p>
        </w:tc>
        <w:tc>
          <w:tcPr>
            <w:tcW w:w="1276" w:type="dxa"/>
            <w:shd w:val="clear" w:color="auto" w:fill="4BACC6" w:themeFill="accent5"/>
            <w:vAlign w:val="center"/>
          </w:tcPr>
          <w:p w14:paraId="3CE5E790" w14:textId="77777777" w:rsidR="00894CC4" w:rsidRDefault="00894CC4" w:rsidP="00506D1A">
            <w:pPr>
              <w:jc w:val="center"/>
              <w:rPr>
                <w:b/>
                <w:bCs/>
                <w:color w:val="4BACC6" w:themeColor="accent5"/>
                <w:sz w:val="32"/>
                <w:szCs w:val="32"/>
              </w:rPr>
            </w:pPr>
            <w:r>
              <w:rPr>
                <w:color w:val="FFFFFF" w:themeColor="background1"/>
                <w:sz w:val="20"/>
              </w:rPr>
              <w:t>Date GP informed</w:t>
            </w:r>
          </w:p>
        </w:tc>
        <w:tc>
          <w:tcPr>
            <w:tcW w:w="1388" w:type="dxa"/>
            <w:shd w:val="clear" w:color="auto" w:fill="4BACC6" w:themeFill="accent5"/>
            <w:vAlign w:val="center"/>
          </w:tcPr>
          <w:p w14:paraId="5AF15D59" w14:textId="77777777" w:rsidR="00894CC4" w:rsidRDefault="00894CC4" w:rsidP="00506D1A">
            <w:pPr>
              <w:jc w:val="center"/>
              <w:rPr>
                <w:b/>
                <w:bCs/>
                <w:color w:val="4BACC6" w:themeColor="accent5"/>
                <w:sz w:val="32"/>
                <w:szCs w:val="32"/>
              </w:rPr>
            </w:pPr>
            <w:r>
              <w:rPr>
                <w:color w:val="FFFFFF" w:themeColor="background1"/>
                <w:sz w:val="20"/>
              </w:rPr>
              <w:t>Date swabbed**</w:t>
            </w:r>
          </w:p>
        </w:tc>
        <w:tc>
          <w:tcPr>
            <w:tcW w:w="1312" w:type="dxa"/>
            <w:shd w:val="clear" w:color="auto" w:fill="4BACC6" w:themeFill="accent5"/>
            <w:vAlign w:val="center"/>
          </w:tcPr>
          <w:p w14:paraId="7896F798" w14:textId="77777777" w:rsidR="00894CC4" w:rsidRPr="0093113E" w:rsidRDefault="00894CC4" w:rsidP="00506D1A">
            <w:pPr>
              <w:jc w:val="center"/>
              <w:rPr>
                <w:color w:val="FFFFFF" w:themeColor="background1"/>
                <w:sz w:val="20"/>
              </w:rPr>
            </w:pPr>
            <w:r w:rsidRPr="0093113E">
              <w:rPr>
                <w:color w:val="FFFFFF" w:themeColor="background1"/>
                <w:sz w:val="20"/>
              </w:rPr>
              <w:t>Date Antivirals commenced</w:t>
            </w:r>
          </w:p>
        </w:tc>
        <w:tc>
          <w:tcPr>
            <w:tcW w:w="1411" w:type="dxa"/>
            <w:shd w:val="clear" w:color="auto" w:fill="4BACC6" w:themeFill="accent5"/>
            <w:vAlign w:val="center"/>
          </w:tcPr>
          <w:p w14:paraId="52A5815F" w14:textId="77777777" w:rsidR="00894CC4" w:rsidRPr="0093113E" w:rsidRDefault="00894CC4" w:rsidP="00506D1A">
            <w:pPr>
              <w:jc w:val="center"/>
              <w:rPr>
                <w:b/>
                <w:bCs/>
                <w:color w:val="FFFFFF" w:themeColor="background1"/>
                <w:sz w:val="20"/>
              </w:rPr>
            </w:pPr>
            <w:r>
              <w:rPr>
                <w:color w:val="FFFFFF" w:themeColor="background1"/>
                <w:sz w:val="20"/>
              </w:rPr>
              <w:t>Date CICN informed</w:t>
            </w:r>
          </w:p>
        </w:tc>
      </w:tr>
      <w:tr w:rsidR="00894CC4" w14:paraId="78351CF9" w14:textId="77777777" w:rsidTr="00506D1A">
        <w:tc>
          <w:tcPr>
            <w:tcW w:w="750" w:type="dxa"/>
          </w:tcPr>
          <w:p w14:paraId="4DCEC512" w14:textId="77777777" w:rsidR="00894CC4" w:rsidRDefault="00894CC4" w:rsidP="00506D1A">
            <w:pPr>
              <w:rPr>
                <w:b/>
                <w:bCs/>
                <w:color w:val="4BACC6" w:themeColor="accent5"/>
                <w:sz w:val="32"/>
                <w:szCs w:val="32"/>
              </w:rPr>
            </w:pPr>
          </w:p>
        </w:tc>
        <w:tc>
          <w:tcPr>
            <w:tcW w:w="1371" w:type="dxa"/>
          </w:tcPr>
          <w:p w14:paraId="106B2EC4" w14:textId="77777777" w:rsidR="00894CC4" w:rsidRDefault="00894CC4" w:rsidP="00506D1A">
            <w:pPr>
              <w:rPr>
                <w:b/>
                <w:bCs/>
                <w:color w:val="4BACC6" w:themeColor="accent5"/>
                <w:sz w:val="32"/>
                <w:szCs w:val="32"/>
              </w:rPr>
            </w:pPr>
          </w:p>
        </w:tc>
        <w:tc>
          <w:tcPr>
            <w:tcW w:w="572" w:type="dxa"/>
          </w:tcPr>
          <w:p w14:paraId="7AEDC5E7" w14:textId="77777777" w:rsidR="00894CC4" w:rsidRDefault="00894CC4" w:rsidP="00506D1A">
            <w:pPr>
              <w:rPr>
                <w:b/>
                <w:bCs/>
                <w:color w:val="4BACC6" w:themeColor="accent5"/>
                <w:sz w:val="32"/>
                <w:szCs w:val="32"/>
              </w:rPr>
            </w:pPr>
          </w:p>
        </w:tc>
        <w:tc>
          <w:tcPr>
            <w:tcW w:w="1511" w:type="dxa"/>
          </w:tcPr>
          <w:p w14:paraId="0ECE31AC" w14:textId="77777777" w:rsidR="00894CC4" w:rsidRDefault="00894CC4" w:rsidP="00506D1A">
            <w:pPr>
              <w:rPr>
                <w:b/>
                <w:bCs/>
                <w:color w:val="4BACC6" w:themeColor="accent5"/>
                <w:sz w:val="32"/>
                <w:szCs w:val="32"/>
              </w:rPr>
            </w:pPr>
          </w:p>
        </w:tc>
        <w:tc>
          <w:tcPr>
            <w:tcW w:w="1036" w:type="dxa"/>
          </w:tcPr>
          <w:p w14:paraId="1754459D" w14:textId="77777777" w:rsidR="00894CC4" w:rsidRDefault="00894CC4" w:rsidP="00506D1A">
            <w:pPr>
              <w:rPr>
                <w:b/>
                <w:bCs/>
                <w:color w:val="4BACC6" w:themeColor="accent5"/>
                <w:sz w:val="32"/>
                <w:szCs w:val="32"/>
              </w:rPr>
            </w:pPr>
          </w:p>
        </w:tc>
        <w:tc>
          <w:tcPr>
            <w:tcW w:w="1559" w:type="dxa"/>
          </w:tcPr>
          <w:p w14:paraId="16FF5F5F" w14:textId="77777777" w:rsidR="00894CC4" w:rsidRDefault="00894CC4" w:rsidP="00506D1A">
            <w:pPr>
              <w:rPr>
                <w:b/>
                <w:bCs/>
                <w:color w:val="4BACC6" w:themeColor="accent5"/>
                <w:sz w:val="32"/>
                <w:szCs w:val="32"/>
              </w:rPr>
            </w:pPr>
          </w:p>
        </w:tc>
        <w:tc>
          <w:tcPr>
            <w:tcW w:w="1276" w:type="dxa"/>
          </w:tcPr>
          <w:p w14:paraId="5DFA6FFD" w14:textId="77777777" w:rsidR="00894CC4" w:rsidRDefault="00894CC4" w:rsidP="00506D1A">
            <w:pPr>
              <w:rPr>
                <w:b/>
                <w:bCs/>
                <w:color w:val="4BACC6" w:themeColor="accent5"/>
                <w:sz w:val="32"/>
                <w:szCs w:val="32"/>
              </w:rPr>
            </w:pPr>
          </w:p>
        </w:tc>
        <w:tc>
          <w:tcPr>
            <w:tcW w:w="1134" w:type="dxa"/>
          </w:tcPr>
          <w:p w14:paraId="6BA72AC1" w14:textId="77777777" w:rsidR="00894CC4" w:rsidRDefault="00894CC4" w:rsidP="00506D1A">
            <w:pPr>
              <w:rPr>
                <w:b/>
                <w:bCs/>
                <w:color w:val="4BACC6" w:themeColor="accent5"/>
                <w:sz w:val="32"/>
                <w:szCs w:val="32"/>
              </w:rPr>
            </w:pPr>
          </w:p>
        </w:tc>
        <w:tc>
          <w:tcPr>
            <w:tcW w:w="1276" w:type="dxa"/>
          </w:tcPr>
          <w:p w14:paraId="072012E5" w14:textId="77777777" w:rsidR="00894CC4" w:rsidRDefault="00894CC4" w:rsidP="00506D1A">
            <w:pPr>
              <w:rPr>
                <w:b/>
                <w:bCs/>
                <w:color w:val="4BACC6" w:themeColor="accent5"/>
                <w:sz w:val="32"/>
                <w:szCs w:val="32"/>
              </w:rPr>
            </w:pPr>
          </w:p>
        </w:tc>
        <w:tc>
          <w:tcPr>
            <w:tcW w:w="1388" w:type="dxa"/>
          </w:tcPr>
          <w:p w14:paraId="74819A81" w14:textId="77777777" w:rsidR="00894CC4" w:rsidRDefault="00894CC4" w:rsidP="00506D1A">
            <w:pPr>
              <w:rPr>
                <w:b/>
                <w:bCs/>
                <w:color w:val="4BACC6" w:themeColor="accent5"/>
                <w:sz w:val="32"/>
                <w:szCs w:val="32"/>
              </w:rPr>
            </w:pPr>
          </w:p>
        </w:tc>
        <w:tc>
          <w:tcPr>
            <w:tcW w:w="1312" w:type="dxa"/>
          </w:tcPr>
          <w:p w14:paraId="2B11335C" w14:textId="77777777" w:rsidR="00894CC4" w:rsidRDefault="00894CC4" w:rsidP="00506D1A">
            <w:pPr>
              <w:rPr>
                <w:b/>
                <w:bCs/>
                <w:color w:val="4BACC6" w:themeColor="accent5"/>
                <w:sz w:val="32"/>
                <w:szCs w:val="32"/>
              </w:rPr>
            </w:pPr>
          </w:p>
        </w:tc>
        <w:tc>
          <w:tcPr>
            <w:tcW w:w="1411" w:type="dxa"/>
          </w:tcPr>
          <w:p w14:paraId="4DEC2ADC" w14:textId="77777777" w:rsidR="00894CC4" w:rsidRDefault="00894CC4" w:rsidP="00506D1A">
            <w:pPr>
              <w:rPr>
                <w:b/>
                <w:bCs/>
                <w:color w:val="4BACC6" w:themeColor="accent5"/>
                <w:sz w:val="32"/>
                <w:szCs w:val="32"/>
              </w:rPr>
            </w:pPr>
          </w:p>
        </w:tc>
      </w:tr>
      <w:tr w:rsidR="00894CC4" w14:paraId="7B03328A" w14:textId="77777777" w:rsidTr="00506D1A">
        <w:tc>
          <w:tcPr>
            <w:tcW w:w="750" w:type="dxa"/>
            <w:shd w:val="clear" w:color="auto" w:fill="DAEEF3" w:themeFill="accent5" w:themeFillTint="33"/>
          </w:tcPr>
          <w:p w14:paraId="28A5819B"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7069E89A"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2A0D5F39"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5E0ACA2C"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5EFAEA3A"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5AF890A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0CD251DB"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7B9AE35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0010AE4B"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1AFB2886"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304E55C7"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83D8424" w14:textId="77777777" w:rsidR="00894CC4" w:rsidRDefault="00894CC4" w:rsidP="00506D1A">
            <w:pPr>
              <w:rPr>
                <w:b/>
                <w:bCs/>
                <w:color w:val="4BACC6" w:themeColor="accent5"/>
                <w:sz w:val="32"/>
                <w:szCs w:val="32"/>
              </w:rPr>
            </w:pPr>
          </w:p>
        </w:tc>
      </w:tr>
      <w:tr w:rsidR="00894CC4" w14:paraId="6750E2A5" w14:textId="77777777" w:rsidTr="00506D1A">
        <w:tc>
          <w:tcPr>
            <w:tcW w:w="750" w:type="dxa"/>
          </w:tcPr>
          <w:p w14:paraId="44B6D3B1" w14:textId="77777777" w:rsidR="00894CC4" w:rsidRDefault="00894CC4" w:rsidP="00506D1A">
            <w:pPr>
              <w:rPr>
                <w:b/>
                <w:bCs/>
                <w:color w:val="4BACC6" w:themeColor="accent5"/>
                <w:sz w:val="32"/>
                <w:szCs w:val="32"/>
              </w:rPr>
            </w:pPr>
          </w:p>
        </w:tc>
        <w:tc>
          <w:tcPr>
            <w:tcW w:w="1371" w:type="dxa"/>
          </w:tcPr>
          <w:p w14:paraId="34E3F502" w14:textId="77777777" w:rsidR="00894CC4" w:rsidRDefault="00894CC4" w:rsidP="00506D1A">
            <w:pPr>
              <w:rPr>
                <w:b/>
                <w:bCs/>
                <w:color w:val="4BACC6" w:themeColor="accent5"/>
                <w:sz w:val="32"/>
                <w:szCs w:val="32"/>
              </w:rPr>
            </w:pPr>
          </w:p>
        </w:tc>
        <w:tc>
          <w:tcPr>
            <w:tcW w:w="572" w:type="dxa"/>
          </w:tcPr>
          <w:p w14:paraId="283B210C" w14:textId="77777777" w:rsidR="00894CC4" w:rsidRDefault="00894CC4" w:rsidP="00506D1A">
            <w:pPr>
              <w:rPr>
                <w:b/>
                <w:bCs/>
                <w:color w:val="4BACC6" w:themeColor="accent5"/>
                <w:sz w:val="32"/>
                <w:szCs w:val="32"/>
              </w:rPr>
            </w:pPr>
          </w:p>
        </w:tc>
        <w:tc>
          <w:tcPr>
            <w:tcW w:w="1511" w:type="dxa"/>
          </w:tcPr>
          <w:p w14:paraId="7F6FA298" w14:textId="77777777" w:rsidR="00894CC4" w:rsidRDefault="00894CC4" w:rsidP="00506D1A">
            <w:pPr>
              <w:rPr>
                <w:b/>
                <w:bCs/>
                <w:color w:val="4BACC6" w:themeColor="accent5"/>
                <w:sz w:val="32"/>
                <w:szCs w:val="32"/>
              </w:rPr>
            </w:pPr>
          </w:p>
        </w:tc>
        <w:tc>
          <w:tcPr>
            <w:tcW w:w="1036" w:type="dxa"/>
          </w:tcPr>
          <w:p w14:paraId="78BDAE3B" w14:textId="77777777" w:rsidR="00894CC4" w:rsidRDefault="00894CC4" w:rsidP="00506D1A">
            <w:pPr>
              <w:rPr>
                <w:b/>
                <w:bCs/>
                <w:color w:val="4BACC6" w:themeColor="accent5"/>
                <w:sz w:val="32"/>
                <w:szCs w:val="32"/>
              </w:rPr>
            </w:pPr>
          </w:p>
        </w:tc>
        <w:tc>
          <w:tcPr>
            <w:tcW w:w="1559" w:type="dxa"/>
          </w:tcPr>
          <w:p w14:paraId="1FD207F2" w14:textId="77777777" w:rsidR="00894CC4" w:rsidRDefault="00894CC4" w:rsidP="00506D1A">
            <w:pPr>
              <w:rPr>
                <w:b/>
                <w:bCs/>
                <w:color w:val="4BACC6" w:themeColor="accent5"/>
                <w:sz w:val="32"/>
                <w:szCs w:val="32"/>
              </w:rPr>
            </w:pPr>
          </w:p>
        </w:tc>
        <w:tc>
          <w:tcPr>
            <w:tcW w:w="1276" w:type="dxa"/>
          </w:tcPr>
          <w:p w14:paraId="578781CA" w14:textId="77777777" w:rsidR="00894CC4" w:rsidRDefault="00894CC4" w:rsidP="00506D1A">
            <w:pPr>
              <w:rPr>
                <w:b/>
                <w:bCs/>
                <w:color w:val="4BACC6" w:themeColor="accent5"/>
                <w:sz w:val="32"/>
                <w:szCs w:val="32"/>
              </w:rPr>
            </w:pPr>
          </w:p>
        </w:tc>
        <w:tc>
          <w:tcPr>
            <w:tcW w:w="1134" w:type="dxa"/>
          </w:tcPr>
          <w:p w14:paraId="048B090A" w14:textId="77777777" w:rsidR="00894CC4" w:rsidRDefault="00894CC4" w:rsidP="00506D1A">
            <w:pPr>
              <w:rPr>
                <w:b/>
                <w:bCs/>
                <w:color w:val="4BACC6" w:themeColor="accent5"/>
                <w:sz w:val="32"/>
                <w:szCs w:val="32"/>
              </w:rPr>
            </w:pPr>
          </w:p>
        </w:tc>
        <w:tc>
          <w:tcPr>
            <w:tcW w:w="1276" w:type="dxa"/>
          </w:tcPr>
          <w:p w14:paraId="64E67243" w14:textId="77777777" w:rsidR="00894CC4" w:rsidRDefault="00894CC4" w:rsidP="00506D1A">
            <w:pPr>
              <w:rPr>
                <w:b/>
                <w:bCs/>
                <w:color w:val="4BACC6" w:themeColor="accent5"/>
                <w:sz w:val="32"/>
                <w:szCs w:val="32"/>
              </w:rPr>
            </w:pPr>
          </w:p>
        </w:tc>
        <w:tc>
          <w:tcPr>
            <w:tcW w:w="1388" w:type="dxa"/>
          </w:tcPr>
          <w:p w14:paraId="77BA65EE" w14:textId="77777777" w:rsidR="00894CC4" w:rsidRDefault="00894CC4" w:rsidP="00506D1A">
            <w:pPr>
              <w:rPr>
                <w:b/>
                <w:bCs/>
                <w:color w:val="4BACC6" w:themeColor="accent5"/>
                <w:sz w:val="32"/>
                <w:szCs w:val="32"/>
              </w:rPr>
            </w:pPr>
          </w:p>
        </w:tc>
        <w:tc>
          <w:tcPr>
            <w:tcW w:w="1312" w:type="dxa"/>
          </w:tcPr>
          <w:p w14:paraId="44E54363" w14:textId="77777777" w:rsidR="00894CC4" w:rsidRDefault="00894CC4" w:rsidP="00506D1A">
            <w:pPr>
              <w:rPr>
                <w:b/>
                <w:bCs/>
                <w:color w:val="4BACC6" w:themeColor="accent5"/>
                <w:sz w:val="32"/>
                <w:szCs w:val="32"/>
              </w:rPr>
            </w:pPr>
          </w:p>
        </w:tc>
        <w:tc>
          <w:tcPr>
            <w:tcW w:w="1411" w:type="dxa"/>
          </w:tcPr>
          <w:p w14:paraId="2A570468" w14:textId="77777777" w:rsidR="00894CC4" w:rsidRDefault="00894CC4" w:rsidP="00506D1A">
            <w:pPr>
              <w:rPr>
                <w:b/>
                <w:bCs/>
                <w:color w:val="4BACC6" w:themeColor="accent5"/>
                <w:sz w:val="32"/>
                <w:szCs w:val="32"/>
              </w:rPr>
            </w:pPr>
          </w:p>
        </w:tc>
      </w:tr>
      <w:tr w:rsidR="00894CC4" w14:paraId="19A42999" w14:textId="77777777" w:rsidTr="00506D1A">
        <w:tc>
          <w:tcPr>
            <w:tcW w:w="750" w:type="dxa"/>
            <w:shd w:val="clear" w:color="auto" w:fill="DAEEF3" w:themeFill="accent5" w:themeFillTint="33"/>
          </w:tcPr>
          <w:p w14:paraId="2513BE1E"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01714724"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71C2D311"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5A282CB6"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524818F5"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32F25CDA"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16E0D59D"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4A6FA746"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38710DF5"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64314E90"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529FCCFE"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7880E94" w14:textId="77777777" w:rsidR="00894CC4" w:rsidRDefault="00894CC4" w:rsidP="00506D1A">
            <w:pPr>
              <w:rPr>
                <w:b/>
                <w:bCs/>
                <w:color w:val="4BACC6" w:themeColor="accent5"/>
                <w:sz w:val="32"/>
                <w:szCs w:val="32"/>
              </w:rPr>
            </w:pPr>
          </w:p>
        </w:tc>
      </w:tr>
      <w:tr w:rsidR="00894CC4" w14:paraId="6B7162BA" w14:textId="77777777" w:rsidTr="00506D1A">
        <w:tc>
          <w:tcPr>
            <w:tcW w:w="750" w:type="dxa"/>
          </w:tcPr>
          <w:p w14:paraId="49DC804A" w14:textId="77777777" w:rsidR="00894CC4" w:rsidRDefault="00894CC4" w:rsidP="00506D1A">
            <w:pPr>
              <w:rPr>
                <w:b/>
                <w:bCs/>
                <w:color w:val="4BACC6" w:themeColor="accent5"/>
                <w:sz w:val="32"/>
                <w:szCs w:val="32"/>
              </w:rPr>
            </w:pPr>
          </w:p>
        </w:tc>
        <w:tc>
          <w:tcPr>
            <w:tcW w:w="1371" w:type="dxa"/>
          </w:tcPr>
          <w:p w14:paraId="2B326915" w14:textId="77777777" w:rsidR="00894CC4" w:rsidRDefault="00894CC4" w:rsidP="00506D1A">
            <w:pPr>
              <w:rPr>
                <w:b/>
                <w:bCs/>
                <w:color w:val="4BACC6" w:themeColor="accent5"/>
                <w:sz w:val="32"/>
                <w:szCs w:val="32"/>
              </w:rPr>
            </w:pPr>
          </w:p>
        </w:tc>
        <w:tc>
          <w:tcPr>
            <w:tcW w:w="572" w:type="dxa"/>
          </w:tcPr>
          <w:p w14:paraId="47F60812" w14:textId="77777777" w:rsidR="00894CC4" w:rsidRDefault="00894CC4" w:rsidP="00506D1A">
            <w:pPr>
              <w:rPr>
                <w:b/>
                <w:bCs/>
                <w:color w:val="4BACC6" w:themeColor="accent5"/>
                <w:sz w:val="32"/>
                <w:szCs w:val="32"/>
              </w:rPr>
            </w:pPr>
          </w:p>
        </w:tc>
        <w:tc>
          <w:tcPr>
            <w:tcW w:w="1511" w:type="dxa"/>
          </w:tcPr>
          <w:p w14:paraId="44A07248" w14:textId="77777777" w:rsidR="00894CC4" w:rsidRDefault="00894CC4" w:rsidP="00506D1A">
            <w:pPr>
              <w:rPr>
                <w:b/>
                <w:bCs/>
                <w:color w:val="4BACC6" w:themeColor="accent5"/>
                <w:sz w:val="32"/>
                <w:szCs w:val="32"/>
              </w:rPr>
            </w:pPr>
          </w:p>
        </w:tc>
        <w:tc>
          <w:tcPr>
            <w:tcW w:w="1036" w:type="dxa"/>
          </w:tcPr>
          <w:p w14:paraId="5A4D0288" w14:textId="77777777" w:rsidR="00894CC4" w:rsidRDefault="00894CC4" w:rsidP="00506D1A">
            <w:pPr>
              <w:rPr>
                <w:b/>
                <w:bCs/>
                <w:color w:val="4BACC6" w:themeColor="accent5"/>
                <w:sz w:val="32"/>
                <w:szCs w:val="32"/>
              </w:rPr>
            </w:pPr>
          </w:p>
        </w:tc>
        <w:tc>
          <w:tcPr>
            <w:tcW w:w="1559" w:type="dxa"/>
          </w:tcPr>
          <w:p w14:paraId="5766F518" w14:textId="77777777" w:rsidR="00894CC4" w:rsidRDefault="00894CC4" w:rsidP="00506D1A">
            <w:pPr>
              <w:rPr>
                <w:b/>
                <w:bCs/>
                <w:color w:val="4BACC6" w:themeColor="accent5"/>
                <w:sz w:val="32"/>
                <w:szCs w:val="32"/>
              </w:rPr>
            </w:pPr>
          </w:p>
        </w:tc>
        <w:tc>
          <w:tcPr>
            <w:tcW w:w="1276" w:type="dxa"/>
          </w:tcPr>
          <w:p w14:paraId="23D583D2" w14:textId="77777777" w:rsidR="00894CC4" w:rsidRDefault="00894CC4" w:rsidP="00506D1A">
            <w:pPr>
              <w:rPr>
                <w:b/>
                <w:bCs/>
                <w:color w:val="4BACC6" w:themeColor="accent5"/>
                <w:sz w:val="32"/>
                <w:szCs w:val="32"/>
              </w:rPr>
            </w:pPr>
          </w:p>
        </w:tc>
        <w:tc>
          <w:tcPr>
            <w:tcW w:w="1134" w:type="dxa"/>
          </w:tcPr>
          <w:p w14:paraId="512ECA8E" w14:textId="77777777" w:rsidR="00894CC4" w:rsidRDefault="00894CC4" w:rsidP="00506D1A">
            <w:pPr>
              <w:rPr>
                <w:b/>
                <w:bCs/>
                <w:color w:val="4BACC6" w:themeColor="accent5"/>
                <w:sz w:val="32"/>
                <w:szCs w:val="32"/>
              </w:rPr>
            </w:pPr>
          </w:p>
        </w:tc>
        <w:tc>
          <w:tcPr>
            <w:tcW w:w="1276" w:type="dxa"/>
          </w:tcPr>
          <w:p w14:paraId="0B1D9D6E" w14:textId="77777777" w:rsidR="00894CC4" w:rsidRDefault="00894CC4" w:rsidP="00506D1A">
            <w:pPr>
              <w:rPr>
                <w:b/>
                <w:bCs/>
                <w:color w:val="4BACC6" w:themeColor="accent5"/>
                <w:sz w:val="32"/>
                <w:szCs w:val="32"/>
              </w:rPr>
            </w:pPr>
          </w:p>
        </w:tc>
        <w:tc>
          <w:tcPr>
            <w:tcW w:w="1388" w:type="dxa"/>
          </w:tcPr>
          <w:p w14:paraId="0A2D3166" w14:textId="77777777" w:rsidR="00894CC4" w:rsidRDefault="00894CC4" w:rsidP="00506D1A">
            <w:pPr>
              <w:rPr>
                <w:b/>
                <w:bCs/>
                <w:color w:val="4BACC6" w:themeColor="accent5"/>
                <w:sz w:val="32"/>
                <w:szCs w:val="32"/>
              </w:rPr>
            </w:pPr>
          </w:p>
        </w:tc>
        <w:tc>
          <w:tcPr>
            <w:tcW w:w="1312" w:type="dxa"/>
          </w:tcPr>
          <w:p w14:paraId="02CCBE85" w14:textId="77777777" w:rsidR="00894CC4" w:rsidRDefault="00894CC4" w:rsidP="00506D1A">
            <w:pPr>
              <w:rPr>
                <w:b/>
                <w:bCs/>
                <w:color w:val="4BACC6" w:themeColor="accent5"/>
                <w:sz w:val="32"/>
                <w:szCs w:val="32"/>
              </w:rPr>
            </w:pPr>
          </w:p>
        </w:tc>
        <w:tc>
          <w:tcPr>
            <w:tcW w:w="1411" w:type="dxa"/>
          </w:tcPr>
          <w:p w14:paraId="03B5AB18" w14:textId="77777777" w:rsidR="00894CC4" w:rsidRDefault="00894CC4" w:rsidP="00506D1A">
            <w:pPr>
              <w:rPr>
                <w:b/>
                <w:bCs/>
                <w:color w:val="4BACC6" w:themeColor="accent5"/>
                <w:sz w:val="32"/>
                <w:szCs w:val="32"/>
              </w:rPr>
            </w:pPr>
          </w:p>
        </w:tc>
      </w:tr>
      <w:tr w:rsidR="00894CC4" w14:paraId="1D6543E6" w14:textId="77777777" w:rsidTr="00506D1A">
        <w:tc>
          <w:tcPr>
            <w:tcW w:w="750" w:type="dxa"/>
            <w:shd w:val="clear" w:color="auto" w:fill="DAEEF3" w:themeFill="accent5" w:themeFillTint="33"/>
          </w:tcPr>
          <w:p w14:paraId="77E57471"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38B0FFEC"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7956D7B9"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139ECFFE"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4E9DF972"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1D7770C5"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0A2DEDB1"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1F0454A7"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04304ABC"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4BAFCD63"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3267268F"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3A3EFC63" w14:textId="77777777" w:rsidR="00894CC4" w:rsidRDefault="00894CC4" w:rsidP="00506D1A">
            <w:pPr>
              <w:rPr>
                <w:b/>
                <w:bCs/>
                <w:color w:val="4BACC6" w:themeColor="accent5"/>
                <w:sz w:val="32"/>
                <w:szCs w:val="32"/>
              </w:rPr>
            </w:pPr>
          </w:p>
        </w:tc>
      </w:tr>
      <w:tr w:rsidR="00894CC4" w14:paraId="7F79381B" w14:textId="77777777" w:rsidTr="00506D1A">
        <w:tc>
          <w:tcPr>
            <w:tcW w:w="750" w:type="dxa"/>
          </w:tcPr>
          <w:p w14:paraId="50EA918A" w14:textId="77777777" w:rsidR="00894CC4" w:rsidRDefault="00894CC4" w:rsidP="00506D1A">
            <w:pPr>
              <w:rPr>
                <w:b/>
                <w:bCs/>
                <w:color w:val="4BACC6" w:themeColor="accent5"/>
                <w:sz w:val="32"/>
                <w:szCs w:val="32"/>
              </w:rPr>
            </w:pPr>
          </w:p>
        </w:tc>
        <w:tc>
          <w:tcPr>
            <w:tcW w:w="1371" w:type="dxa"/>
          </w:tcPr>
          <w:p w14:paraId="51DE43CF" w14:textId="77777777" w:rsidR="00894CC4" w:rsidRDefault="00894CC4" w:rsidP="00506D1A">
            <w:pPr>
              <w:rPr>
                <w:b/>
                <w:bCs/>
                <w:color w:val="4BACC6" w:themeColor="accent5"/>
                <w:sz w:val="32"/>
                <w:szCs w:val="32"/>
              </w:rPr>
            </w:pPr>
          </w:p>
        </w:tc>
        <w:tc>
          <w:tcPr>
            <w:tcW w:w="572" w:type="dxa"/>
          </w:tcPr>
          <w:p w14:paraId="56DC2C85" w14:textId="77777777" w:rsidR="00894CC4" w:rsidRDefault="00894CC4" w:rsidP="00506D1A">
            <w:pPr>
              <w:rPr>
                <w:b/>
                <w:bCs/>
                <w:color w:val="4BACC6" w:themeColor="accent5"/>
                <w:sz w:val="32"/>
                <w:szCs w:val="32"/>
              </w:rPr>
            </w:pPr>
          </w:p>
        </w:tc>
        <w:tc>
          <w:tcPr>
            <w:tcW w:w="1511" w:type="dxa"/>
          </w:tcPr>
          <w:p w14:paraId="57A4DFBA" w14:textId="77777777" w:rsidR="00894CC4" w:rsidRDefault="00894CC4" w:rsidP="00506D1A">
            <w:pPr>
              <w:rPr>
                <w:b/>
                <w:bCs/>
                <w:color w:val="4BACC6" w:themeColor="accent5"/>
                <w:sz w:val="32"/>
                <w:szCs w:val="32"/>
              </w:rPr>
            </w:pPr>
          </w:p>
        </w:tc>
        <w:tc>
          <w:tcPr>
            <w:tcW w:w="1036" w:type="dxa"/>
          </w:tcPr>
          <w:p w14:paraId="6B27D49C" w14:textId="77777777" w:rsidR="00894CC4" w:rsidRDefault="00894CC4" w:rsidP="00506D1A">
            <w:pPr>
              <w:rPr>
                <w:b/>
                <w:bCs/>
                <w:color w:val="4BACC6" w:themeColor="accent5"/>
                <w:sz w:val="32"/>
                <w:szCs w:val="32"/>
              </w:rPr>
            </w:pPr>
          </w:p>
        </w:tc>
        <w:tc>
          <w:tcPr>
            <w:tcW w:w="1559" w:type="dxa"/>
          </w:tcPr>
          <w:p w14:paraId="7214500B" w14:textId="77777777" w:rsidR="00894CC4" w:rsidRDefault="00894CC4" w:rsidP="00506D1A">
            <w:pPr>
              <w:rPr>
                <w:b/>
                <w:bCs/>
                <w:color w:val="4BACC6" w:themeColor="accent5"/>
                <w:sz w:val="32"/>
                <w:szCs w:val="32"/>
              </w:rPr>
            </w:pPr>
          </w:p>
        </w:tc>
        <w:tc>
          <w:tcPr>
            <w:tcW w:w="1276" w:type="dxa"/>
          </w:tcPr>
          <w:p w14:paraId="104F9B14" w14:textId="77777777" w:rsidR="00894CC4" w:rsidRDefault="00894CC4" w:rsidP="00506D1A">
            <w:pPr>
              <w:rPr>
                <w:b/>
                <w:bCs/>
                <w:color w:val="4BACC6" w:themeColor="accent5"/>
                <w:sz w:val="32"/>
                <w:szCs w:val="32"/>
              </w:rPr>
            </w:pPr>
          </w:p>
        </w:tc>
        <w:tc>
          <w:tcPr>
            <w:tcW w:w="1134" w:type="dxa"/>
          </w:tcPr>
          <w:p w14:paraId="58FD0317" w14:textId="77777777" w:rsidR="00894CC4" w:rsidRDefault="00894CC4" w:rsidP="00506D1A">
            <w:pPr>
              <w:rPr>
                <w:b/>
                <w:bCs/>
                <w:color w:val="4BACC6" w:themeColor="accent5"/>
                <w:sz w:val="32"/>
                <w:szCs w:val="32"/>
              </w:rPr>
            </w:pPr>
          </w:p>
        </w:tc>
        <w:tc>
          <w:tcPr>
            <w:tcW w:w="1276" w:type="dxa"/>
          </w:tcPr>
          <w:p w14:paraId="7D6C655D" w14:textId="77777777" w:rsidR="00894CC4" w:rsidRDefault="00894CC4" w:rsidP="00506D1A">
            <w:pPr>
              <w:rPr>
                <w:b/>
                <w:bCs/>
                <w:color w:val="4BACC6" w:themeColor="accent5"/>
                <w:sz w:val="32"/>
                <w:szCs w:val="32"/>
              </w:rPr>
            </w:pPr>
          </w:p>
        </w:tc>
        <w:tc>
          <w:tcPr>
            <w:tcW w:w="1388" w:type="dxa"/>
          </w:tcPr>
          <w:p w14:paraId="4279A316" w14:textId="77777777" w:rsidR="00894CC4" w:rsidRDefault="00894CC4" w:rsidP="00506D1A">
            <w:pPr>
              <w:rPr>
                <w:b/>
                <w:bCs/>
                <w:color w:val="4BACC6" w:themeColor="accent5"/>
                <w:sz w:val="32"/>
                <w:szCs w:val="32"/>
              </w:rPr>
            </w:pPr>
          </w:p>
        </w:tc>
        <w:tc>
          <w:tcPr>
            <w:tcW w:w="1312" w:type="dxa"/>
          </w:tcPr>
          <w:p w14:paraId="4F725809" w14:textId="77777777" w:rsidR="00894CC4" w:rsidRDefault="00894CC4" w:rsidP="00506D1A">
            <w:pPr>
              <w:rPr>
                <w:b/>
                <w:bCs/>
                <w:color w:val="4BACC6" w:themeColor="accent5"/>
                <w:sz w:val="32"/>
                <w:szCs w:val="32"/>
              </w:rPr>
            </w:pPr>
          </w:p>
        </w:tc>
        <w:tc>
          <w:tcPr>
            <w:tcW w:w="1411" w:type="dxa"/>
          </w:tcPr>
          <w:p w14:paraId="70A83153" w14:textId="77777777" w:rsidR="00894CC4" w:rsidRDefault="00894CC4" w:rsidP="00506D1A">
            <w:pPr>
              <w:rPr>
                <w:b/>
                <w:bCs/>
                <w:color w:val="4BACC6" w:themeColor="accent5"/>
                <w:sz w:val="32"/>
                <w:szCs w:val="32"/>
              </w:rPr>
            </w:pPr>
          </w:p>
        </w:tc>
      </w:tr>
      <w:tr w:rsidR="00894CC4" w14:paraId="3A1CDD68" w14:textId="77777777" w:rsidTr="00506D1A">
        <w:tc>
          <w:tcPr>
            <w:tcW w:w="750" w:type="dxa"/>
            <w:shd w:val="clear" w:color="auto" w:fill="DAEEF3" w:themeFill="accent5" w:themeFillTint="33"/>
          </w:tcPr>
          <w:p w14:paraId="686A66DB"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54F8D3EC"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68E6E1F1"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7C76D940"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7679725E"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2C2585BF"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3688C522"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7FF6D8A"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D1A05D9"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4A5F30F2"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40E588F5"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0C3FF10" w14:textId="77777777" w:rsidR="00894CC4" w:rsidRDefault="00894CC4" w:rsidP="00506D1A">
            <w:pPr>
              <w:rPr>
                <w:b/>
                <w:bCs/>
                <w:color w:val="4BACC6" w:themeColor="accent5"/>
                <w:sz w:val="32"/>
                <w:szCs w:val="32"/>
              </w:rPr>
            </w:pPr>
          </w:p>
        </w:tc>
      </w:tr>
      <w:tr w:rsidR="00894CC4" w14:paraId="382AF93C" w14:textId="77777777" w:rsidTr="00506D1A">
        <w:tc>
          <w:tcPr>
            <w:tcW w:w="750" w:type="dxa"/>
          </w:tcPr>
          <w:p w14:paraId="0066BB66" w14:textId="77777777" w:rsidR="00894CC4" w:rsidRDefault="00894CC4" w:rsidP="00506D1A">
            <w:pPr>
              <w:rPr>
                <w:b/>
                <w:bCs/>
                <w:color w:val="4BACC6" w:themeColor="accent5"/>
                <w:sz w:val="32"/>
                <w:szCs w:val="32"/>
              </w:rPr>
            </w:pPr>
          </w:p>
        </w:tc>
        <w:tc>
          <w:tcPr>
            <w:tcW w:w="1371" w:type="dxa"/>
          </w:tcPr>
          <w:p w14:paraId="002FD8A7" w14:textId="77777777" w:rsidR="00894CC4" w:rsidRDefault="00894CC4" w:rsidP="00506D1A">
            <w:pPr>
              <w:rPr>
                <w:b/>
                <w:bCs/>
                <w:color w:val="4BACC6" w:themeColor="accent5"/>
                <w:sz w:val="32"/>
                <w:szCs w:val="32"/>
              </w:rPr>
            </w:pPr>
          </w:p>
        </w:tc>
        <w:tc>
          <w:tcPr>
            <w:tcW w:w="572" w:type="dxa"/>
          </w:tcPr>
          <w:p w14:paraId="469732AB" w14:textId="77777777" w:rsidR="00894CC4" w:rsidRDefault="00894CC4" w:rsidP="00506D1A">
            <w:pPr>
              <w:rPr>
                <w:b/>
                <w:bCs/>
                <w:color w:val="4BACC6" w:themeColor="accent5"/>
                <w:sz w:val="32"/>
                <w:szCs w:val="32"/>
              </w:rPr>
            </w:pPr>
          </w:p>
        </w:tc>
        <w:tc>
          <w:tcPr>
            <w:tcW w:w="1511" w:type="dxa"/>
          </w:tcPr>
          <w:p w14:paraId="317FB495" w14:textId="77777777" w:rsidR="00894CC4" w:rsidRDefault="00894CC4" w:rsidP="00506D1A">
            <w:pPr>
              <w:rPr>
                <w:b/>
                <w:bCs/>
                <w:color w:val="4BACC6" w:themeColor="accent5"/>
                <w:sz w:val="32"/>
                <w:szCs w:val="32"/>
              </w:rPr>
            </w:pPr>
          </w:p>
        </w:tc>
        <w:tc>
          <w:tcPr>
            <w:tcW w:w="1036" w:type="dxa"/>
          </w:tcPr>
          <w:p w14:paraId="0B3F909F" w14:textId="77777777" w:rsidR="00894CC4" w:rsidRDefault="00894CC4" w:rsidP="00506D1A">
            <w:pPr>
              <w:rPr>
                <w:b/>
                <w:bCs/>
                <w:color w:val="4BACC6" w:themeColor="accent5"/>
                <w:sz w:val="32"/>
                <w:szCs w:val="32"/>
              </w:rPr>
            </w:pPr>
          </w:p>
        </w:tc>
        <w:tc>
          <w:tcPr>
            <w:tcW w:w="1559" w:type="dxa"/>
          </w:tcPr>
          <w:p w14:paraId="209BEB18" w14:textId="77777777" w:rsidR="00894CC4" w:rsidRDefault="00894CC4" w:rsidP="00506D1A">
            <w:pPr>
              <w:rPr>
                <w:b/>
                <w:bCs/>
                <w:color w:val="4BACC6" w:themeColor="accent5"/>
                <w:sz w:val="32"/>
                <w:szCs w:val="32"/>
              </w:rPr>
            </w:pPr>
          </w:p>
        </w:tc>
        <w:tc>
          <w:tcPr>
            <w:tcW w:w="1276" w:type="dxa"/>
          </w:tcPr>
          <w:p w14:paraId="1896CE90" w14:textId="77777777" w:rsidR="00894CC4" w:rsidRDefault="00894CC4" w:rsidP="00506D1A">
            <w:pPr>
              <w:rPr>
                <w:b/>
                <w:bCs/>
                <w:color w:val="4BACC6" w:themeColor="accent5"/>
                <w:sz w:val="32"/>
                <w:szCs w:val="32"/>
              </w:rPr>
            </w:pPr>
          </w:p>
        </w:tc>
        <w:tc>
          <w:tcPr>
            <w:tcW w:w="1134" w:type="dxa"/>
          </w:tcPr>
          <w:p w14:paraId="6C7F31CB" w14:textId="77777777" w:rsidR="00894CC4" w:rsidRDefault="00894CC4" w:rsidP="00506D1A">
            <w:pPr>
              <w:rPr>
                <w:b/>
                <w:bCs/>
                <w:color w:val="4BACC6" w:themeColor="accent5"/>
                <w:sz w:val="32"/>
                <w:szCs w:val="32"/>
              </w:rPr>
            </w:pPr>
          </w:p>
        </w:tc>
        <w:tc>
          <w:tcPr>
            <w:tcW w:w="1276" w:type="dxa"/>
          </w:tcPr>
          <w:p w14:paraId="66A61D86" w14:textId="77777777" w:rsidR="00894CC4" w:rsidRDefault="00894CC4" w:rsidP="00506D1A">
            <w:pPr>
              <w:rPr>
                <w:b/>
                <w:bCs/>
                <w:color w:val="4BACC6" w:themeColor="accent5"/>
                <w:sz w:val="32"/>
                <w:szCs w:val="32"/>
              </w:rPr>
            </w:pPr>
          </w:p>
        </w:tc>
        <w:tc>
          <w:tcPr>
            <w:tcW w:w="1388" w:type="dxa"/>
          </w:tcPr>
          <w:p w14:paraId="0DC7835C" w14:textId="77777777" w:rsidR="00894CC4" w:rsidRDefault="00894CC4" w:rsidP="00506D1A">
            <w:pPr>
              <w:rPr>
                <w:b/>
                <w:bCs/>
                <w:color w:val="4BACC6" w:themeColor="accent5"/>
                <w:sz w:val="32"/>
                <w:szCs w:val="32"/>
              </w:rPr>
            </w:pPr>
          </w:p>
        </w:tc>
        <w:tc>
          <w:tcPr>
            <w:tcW w:w="1312" w:type="dxa"/>
          </w:tcPr>
          <w:p w14:paraId="3A07268E" w14:textId="77777777" w:rsidR="00894CC4" w:rsidRDefault="00894CC4" w:rsidP="00506D1A">
            <w:pPr>
              <w:rPr>
                <w:b/>
                <w:bCs/>
                <w:color w:val="4BACC6" w:themeColor="accent5"/>
                <w:sz w:val="32"/>
                <w:szCs w:val="32"/>
              </w:rPr>
            </w:pPr>
          </w:p>
        </w:tc>
        <w:tc>
          <w:tcPr>
            <w:tcW w:w="1411" w:type="dxa"/>
          </w:tcPr>
          <w:p w14:paraId="3F5EF006" w14:textId="77777777" w:rsidR="00894CC4" w:rsidRDefault="00894CC4" w:rsidP="00506D1A">
            <w:pPr>
              <w:rPr>
                <w:b/>
                <w:bCs/>
                <w:color w:val="4BACC6" w:themeColor="accent5"/>
                <w:sz w:val="32"/>
                <w:szCs w:val="32"/>
              </w:rPr>
            </w:pPr>
          </w:p>
        </w:tc>
      </w:tr>
      <w:tr w:rsidR="00894CC4" w14:paraId="719F86A1" w14:textId="77777777" w:rsidTr="00506D1A">
        <w:tc>
          <w:tcPr>
            <w:tcW w:w="750" w:type="dxa"/>
            <w:shd w:val="clear" w:color="auto" w:fill="DAEEF3" w:themeFill="accent5" w:themeFillTint="33"/>
          </w:tcPr>
          <w:p w14:paraId="63A85194"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4B4E925A"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20515CA4"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6C5BC02A"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16E7FB21"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5C99DBCE"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15925E3B"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2B35C29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48770DCC"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1A591704"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66D4A800"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73E0702" w14:textId="77777777" w:rsidR="00894CC4" w:rsidRDefault="00894CC4" w:rsidP="00506D1A">
            <w:pPr>
              <w:rPr>
                <w:b/>
                <w:bCs/>
                <w:color w:val="4BACC6" w:themeColor="accent5"/>
                <w:sz w:val="32"/>
                <w:szCs w:val="32"/>
              </w:rPr>
            </w:pPr>
          </w:p>
        </w:tc>
      </w:tr>
      <w:tr w:rsidR="00894CC4" w14:paraId="0184AE64" w14:textId="77777777" w:rsidTr="00506D1A">
        <w:tc>
          <w:tcPr>
            <w:tcW w:w="750" w:type="dxa"/>
          </w:tcPr>
          <w:p w14:paraId="0FFCC374" w14:textId="77777777" w:rsidR="00894CC4" w:rsidRDefault="00894CC4" w:rsidP="00506D1A">
            <w:pPr>
              <w:rPr>
                <w:b/>
                <w:bCs/>
                <w:color w:val="4BACC6" w:themeColor="accent5"/>
                <w:sz w:val="32"/>
                <w:szCs w:val="32"/>
              </w:rPr>
            </w:pPr>
          </w:p>
        </w:tc>
        <w:tc>
          <w:tcPr>
            <w:tcW w:w="1371" w:type="dxa"/>
          </w:tcPr>
          <w:p w14:paraId="6EE30172" w14:textId="77777777" w:rsidR="00894CC4" w:rsidRDefault="00894CC4" w:rsidP="00506D1A">
            <w:pPr>
              <w:rPr>
                <w:b/>
                <w:bCs/>
                <w:color w:val="4BACC6" w:themeColor="accent5"/>
                <w:sz w:val="32"/>
                <w:szCs w:val="32"/>
              </w:rPr>
            </w:pPr>
          </w:p>
        </w:tc>
        <w:tc>
          <w:tcPr>
            <w:tcW w:w="572" w:type="dxa"/>
          </w:tcPr>
          <w:p w14:paraId="15BB571F" w14:textId="77777777" w:rsidR="00894CC4" w:rsidRDefault="00894CC4" w:rsidP="00506D1A">
            <w:pPr>
              <w:rPr>
                <w:b/>
                <w:bCs/>
                <w:color w:val="4BACC6" w:themeColor="accent5"/>
                <w:sz w:val="32"/>
                <w:szCs w:val="32"/>
              </w:rPr>
            </w:pPr>
          </w:p>
        </w:tc>
        <w:tc>
          <w:tcPr>
            <w:tcW w:w="1511" w:type="dxa"/>
          </w:tcPr>
          <w:p w14:paraId="4F09F888" w14:textId="77777777" w:rsidR="00894CC4" w:rsidRDefault="00894CC4" w:rsidP="00506D1A">
            <w:pPr>
              <w:rPr>
                <w:b/>
                <w:bCs/>
                <w:color w:val="4BACC6" w:themeColor="accent5"/>
                <w:sz w:val="32"/>
                <w:szCs w:val="32"/>
              </w:rPr>
            </w:pPr>
          </w:p>
        </w:tc>
        <w:tc>
          <w:tcPr>
            <w:tcW w:w="1036" w:type="dxa"/>
          </w:tcPr>
          <w:p w14:paraId="4C90630E" w14:textId="77777777" w:rsidR="00894CC4" w:rsidRDefault="00894CC4" w:rsidP="00506D1A">
            <w:pPr>
              <w:rPr>
                <w:b/>
                <w:bCs/>
                <w:color w:val="4BACC6" w:themeColor="accent5"/>
                <w:sz w:val="32"/>
                <w:szCs w:val="32"/>
              </w:rPr>
            </w:pPr>
          </w:p>
        </w:tc>
        <w:tc>
          <w:tcPr>
            <w:tcW w:w="1559" w:type="dxa"/>
          </w:tcPr>
          <w:p w14:paraId="5A34EE45" w14:textId="77777777" w:rsidR="00894CC4" w:rsidRDefault="00894CC4" w:rsidP="00506D1A">
            <w:pPr>
              <w:rPr>
                <w:b/>
                <w:bCs/>
                <w:color w:val="4BACC6" w:themeColor="accent5"/>
                <w:sz w:val="32"/>
                <w:szCs w:val="32"/>
              </w:rPr>
            </w:pPr>
          </w:p>
        </w:tc>
        <w:tc>
          <w:tcPr>
            <w:tcW w:w="1276" w:type="dxa"/>
          </w:tcPr>
          <w:p w14:paraId="3BA5B345" w14:textId="77777777" w:rsidR="00894CC4" w:rsidRDefault="00894CC4" w:rsidP="00506D1A">
            <w:pPr>
              <w:rPr>
                <w:b/>
                <w:bCs/>
                <w:color w:val="4BACC6" w:themeColor="accent5"/>
                <w:sz w:val="32"/>
                <w:szCs w:val="32"/>
              </w:rPr>
            </w:pPr>
          </w:p>
        </w:tc>
        <w:tc>
          <w:tcPr>
            <w:tcW w:w="1134" w:type="dxa"/>
          </w:tcPr>
          <w:p w14:paraId="5EDB2E9D" w14:textId="77777777" w:rsidR="00894CC4" w:rsidRDefault="00894CC4" w:rsidP="00506D1A">
            <w:pPr>
              <w:rPr>
                <w:b/>
                <w:bCs/>
                <w:color w:val="4BACC6" w:themeColor="accent5"/>
                <w:sz w:val="32"/>
                <w:szCs w:val="32"/>
              </w:rPr>
            </w:pPr>
          </w:p>
        </w:tc>
        <w:tc>
          <w:tcPr>
            <w:tcW w:w="1276" w:type="dxa"/>
          </w:tcPr>
          <w:p w14:paraId="199820FE" w14:textId="77777777" w:rsidR="00894CC4" w:rsidRDefault="00894CC4" w:rsidP="00506D1A">
            <w:pPr>
              <w:rPr>
                <w:b/>
                <w:bCs/>
                <w:color w:val="4BACC6" w:themeColor="accent5"/>
                <w:sz w:val="32"/>
                <w:szCs w:val="32"/>
              </w:rPr>
            </w:pPr>
          </w:p>
        </w:tc>
        <w:tc>
          <w:tcPr>
            <w:tcW w:w="1388" w:type="dxa"/>
          </w:tcPr>
          <w:p w14:paraId="7C366F96" w14:textId="77777777" w:rsidR="00894CC4" w:rsidRDefault="00894CC4" w:rsidP="00506D1A">
            <w:pPr>
              <w:rPr>
                <w:b/>
                <w:bCs/>
                <w:color w:val="4BACC6" w:themeColor="accent5"/>
                <w:sz w:val="32"/>
                <w:szCs w:val="32"/>
              </w:rPr>
            </w:pPr>
          </w:p>
        </w:tc>
        <w:tc>
          <w:tcPr>
            <w:tcW w:w="1312" w:type="dxa"/>
          </w:tcPr>
          <w:p w14:paraId="4F63B9FD" w14:textId="77777777" w:rsidR="00894CC4" w:rsidRDefault="00894CC4" w:rsidP="00506D1A">
            <w:pPr>
              <w:rPr>
                <w:b/>
                <w:bCs/>
                <w:color w:val="4BACC6" w:themeColor="accent5"/>
                <w:sz w:val="32"/>
                <w:szCs w:val="32"/>
              </w:rPr>
            </w:pPr>
          </w:p>
        </w:tc>
        <w:tc>
          <w:tcPr>
            <w:tcW w:w="1411" w:type="dxa"/>
          </w:tcPr>
          <w:p w14:paraId="3FE2F959" w14:textId="77777777" w:rsidR="00894CC4" w:rsidRDefault="00894CC4" w:rsidP="00506D1A">
            <w:pPr>
              <w:rPr>
                <w:b/>
                <w:bCs/>
                <w:color w:val="4BACC6" w:themeColor="accent5"/>
                <w:sz w:val="32"/>
                <w:szCs w:val="32"/>
              </w:rPr>
            </w:pPr>
          </w:p>
        </w:tc>
      </w:tr>
      <w:tr w:rsidR="00894CC4" w14:paraId="3600DDA1" w14:textId="77777777" w:rsidTr="00506D1A">
        <w:tc>
          <w:tcPr>
            <w:tcW w:w="750" w:type="dxa"/>
            <w:shd w:val="clear" w:color="auto" w:fill="DAEEF3" w:themeFill="accent5" w:themeFillTint="33"/>
          </w:tcPr>
          <w:p w14:paraId="5A22EABF"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089498FA"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47BD69DD"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48932238"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4F949D81"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136B2B9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11731B04"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7E02AEB"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3DDB3145"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1CFDEAE0"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54285FCD"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2BF01FCE" w14:textId="77777777" w:rsidR="00894CC4" w:rsidRDefault="00894CC4" w:rsidP="00506D1A">
            <w:pPr>
              <w:rPr>
                <w:b/>
                <w:bCs/>
                <w:color w:val="4BACC6" w:themeColor="accent5"/>
                <w:sz w:val="32"/>
                <w:szCs w:val="32"/>
              </w:rPr>
            </w:pPr>
          </w:p>
        </w:tc>
      </w:tr>
      <w:tr w:rsidR="00894CC4" w14:paraId="391B4BE4" w14:textId="77777777" w:rsidTr="00506D1A">
        <w:tc>
          <w:tcPr>
            <w:tcW w:w="750" w:type="dxa"/>
          </w:tcPr>
          <w:p w14:paraId="5A434161" w14:textId="77777777" w:rsidR="00894CC4" w:rsidRDefault="00894CC4" w:rsidP="00506D1A">
            <w:pPr>
              <w:rPr>
                <w:b/>
                <w:bCs/>
                <w:color w:val="4BACC6" w:themeColor="accent5"/>
                <w:sz w:val="32"/>
                <w:szCs w:val="32"/>
              </w:rPr>
            </w:pPr>
          </w:p>
        </w:tc>
        <w:tc>
          <w:tcPr>
            <w:tcW w:w="1371" w:type="dxa"/>
          </w:tcPr>
          <w:p w14:paraId="6130028C" w14:textId="77777777" w:rsidR="00894CC4" w:rsidRDefault="00894CC4" w:rsidP="00506D1A">
            <w:pPr>
              <w:rPr>
                <w:b/>
                <w:bCs/>
                <w:color w:val="4BACC6" w:themeColor="accent5"/>
                <w:sz w:val="32"/>
                <w:szCs w:val="32"/>
              </w:rPr>
            </w:pPr>
          </w:p>
        </w:tc>
        <w:tc>
          <w:tcPr>
            <w:tcW w:w="572" w:type="dxa"/>
          </w:tcPr>
          <w:p w14:paraId="09DEACAC" w14:textId="77777777" w:rsidR="00894CC4" w:rsidRDefault="00894CC4" w:rsidP="00506D1A">
            <w:pPr>
              <w:rPr>
                <w:b/>
                <w:bCs/>
                <w:color w:val="4BACC6" w:themeColor="accent5"/>
                <w:sz w:val="32"/>
                <w:szCs w:val="32"/>
              </w:rPr>
            </w:pPr>
          </w:p>
        </w:tc>
        <w:tc>
          <w:tcPr>
            <w:tcW w:w="1511" w:type="dxa"/>
          </w:tcPr>
          <w:p w14:paraId="3E9306F8" w14:textId="77777777" w:rsidR="00894CC4" w:rsidRDefault="00894CC4" w:rsidP="00506D1A">
            <w:pPr>
              <w:rPr>
                <w:b/>
                <w:bCs/>
                <w:color w:val="4BACC6" w:themeColor="accent5"/>
                <w:sz w:val="32"/>
                <w:szCs w:val="32"/>
              </w:rPr>
            </w:pPr>
          </w:p>
        </w:tc>
        <w:tc>
          <w:tcPr>
            <w:tcW w:w="1036" w:type="dxa"/>
          </w:tcPr>
          <w:p w14:paraId="297F32AF" w14:textId="77777777" w:rsidR="00894CC4" w:rsidRDefault="00894CC4" w:rsidP="00506D1A">
            <w:pPr>
              <w:rPr>
                <w:b/>
                <w:bCs/>
                <w:color w:val="4BACC6" w:themeColor="accent5"/>
                <w:sz w:val="32"/>
                <w:szCs w:val="32"/>
              </w:rPr>
            </w:pPr>
          </w:p>
        </w:tc>
        <w:tc>
          <w:tcPr>
            <w:tcW w:w="1559" w:type="dxa"/>
          </w:tcPr>
          <w:p w14:paraId="0FC82E35" w14:textId="77777777" w:rsidR="00894CC4" w:rsidRDefault="00894CC4" w:rsidP="00506D1A">
            <w:pPr>
              <w:rPr>
                <w:b/>
                <w:bCs/>
                <w:color w:val="4BACC6" w:themeColor="accent5"/>
                <w:sz w:val="32"/>
                <w:szCs w:val="32"/>
              </w:rPr>
            </w:pPr>
          </w:p>
        </w:tc>
        <w:tc>
          <w:tcPr>
            <w:tcW w:w="1276" w:type="dxa"/>
          </w:tcPr>
          <w:p w14:paraId="0DA15770" w14:textId="77777777" w:rsidR="00894CC4" w:rsidRDefault="00894CC4" w:rsidP="00506D1A">
            <w:pPr>
              <w:rPr>
                <w:b/>
                <w:bCs/>
                <w:color w:val="4BACC6" w:themeColor="accent5"/>
                <w:sz w:val="32"/>
                <w:szCs w:val="32"/>
              </w:rPr>
            </w:pPr>
          </w:p>
        </w:tc>
        <w:tc>
          <w:tcPr>
            <w:tcW w:w="1134" w:type="dxa"/>
          </w:tcPr>
          <w:p w14:paraId="01A40F4D" w14:textId="77777777" w:rsidR="00894CC4" w:rsidRDefault="00894CC4" w:rsidP="00506D1A">
            <w:pPr>
              <w:rPr>
                <w:b/>
                <w:bCs/>
                <w:color w:val="4BACC6" w:themeColor="accent5"/>
                <w:sz w:val="32"/>
                <w:szCs w:val="32"/>
              </w:rPr>
            </w:pPr>
          </w:p>
        </w:tc>
        <w:tc>
          <w:tcPr>
            <w:tcW w:w="1276" w:type="dxa"/>
          </w:tcPr>
          <w:p w14:paraId="0DEBA583" w14:textId="77777777" w:rsidR="00894CC4" w:rsidRDefault="00894CC4" w:rsidP="00506D1A">
            <w:pPr>
              <w:rPr>
                <w:b/>
                <w:bCs/>
                <w:color w:val="4BACC6" w:themeColor="accent5"/>
                <w:sz w:val="32"/>
                <w:szCs w:val="32"/>
              </w:rPr>
            </w:pPr>
          </w:p>
        </w:tc>
        <w:tc>
          <w:tcPr>
            <w:tcW w:w="1388" w:type="dxa"/>
          </w:tcPr>
          <w:p w14:paraId="24395055" w14:textId="77777777" w:rsidR="00894CC4" w:rsidRDefault="00894CC4" w:rsidP="00506D1A">
            <w:pPr>
              <w:rPr>
                <w:b/>
                <w:bCs/>
                <w:color w:val="4BACC6" w:themeColor="accent5"/>
                <w:sz w:val="32"/>
                <w:szCs w:val="32"/>
              </w:rPr>
            </w:pPr>
          </w:p>
        </w:tc>
        <w:tc>
          <w:tcPr>
            <w:tcW w:w="1312" w:type="dxa"/>
          </w:tcPr>
          <w:p w14:paraId="45CBA5A2" w14:textId="77777777" w:rsidR="00894CC4" w:rsidRDefault="00894CC4" w:rsidP="00506D1A">
            <w:pPr>
              <w:rPr>
                <w:b/>
                <w:bCs/>
                <w:color w:val="4BACC6" w:themeColor="accent5"/>
                <w:sz w:val="32"/>
                <w:szCs w:val="32"/>
              </w:rPr>
            </w:pPr>
          </w:p>
        </w:tc>
        <w:tc>
          <w:tcPr>
            <w:tcW w:w="1411" w:type="dxa"/>
          </w:tcPr>
          <w:p w14:paraId="309E0464" w14:textId="77777777" w:rsidR="00894CC4" w:rsidRDefault="00894CC4" w:rsidP="00506D1A">
            <w:pPr>
              <w:rPr>
                <w:b/>
                <w:bCs/>
                <w:color w:val="4BACC6" w:themeColor="accent5"/>
                <w:sz w:val="32"/>
                <w:szCs w:val="32"/>
              </w:rPr>
            </w:pPr>
          </w:p>
        </w:tc>
      </w:tr>
      <w:tr w:rsidR="00894CC4" w14:paraId="5CA1A920" w14:textId="77777777" w:rsidTr="00506D1A">
        <w:tc>
          <w:tcPr>
            <w:tcW w:w="750" w:type="dxa"/>
            <w:shd w:val="clear" w:color="auto" w:fill="DAEEF3" w:themeFill="accent5" w:themeFillTint="33"/>
          </w:tcPr>
          <w:p w14:paraId="673B4251"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676C0B1E"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36F37B1B"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35C6824B"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1B8135AA"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46F479FF"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2BF9112B"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D1456D2"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053729B"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7C60869C"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1E191ADD"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428646E" w14:textId="77777777" w:rsidR="00894CC4" w:rsidRDefault="00894CC4" w:rsidP="00506D1A">
            <w:pPr>
              <w:rPr>
                <w:b/>
                <w:bCs/>
                <w:color w:val="4BACC6" w:themeColor="accent5"/>
                <w:sz w:val="32"/>
                <w:szCs w:val="32"/>
              </w:rPr>
            </w:pPr>
          </w:p>
        </w:tc>
      </w:tr>
      <w:tr w:rsidR="00894CC4" w14:paraId="53E17984" w14:textId="77777777" w:rsidTr="00506D1A">
        <w:tc>
          <w:tcPr>
            <w:tcW w:w="750" w:type="dxa"/>
          </w:tcPr>
          <w:p w14:paraId="40E2104F" w14:textId="77777777" w:rsidR="00894CC4" w:rsidRDefault="00894CC4" w:rsidP="00506D1A">
            <w:pPr>
              <w:rPr>
                <w:b/>
                <w:bCs/>
                <w:color w:val="4BACC6" w:themeColor="accent5"/>
                <w:sz w:val="32"/>
                <w:szCs w:val="32"/>
              </w:rPr>
            </w:pPr>
          </w:p>
        </w:tc>
        <w:tc>
          <w:tcPr>
            <w:tcW w:w="1371" w:type="dxa"/>
          </w:tcPr>
          <w:p w14:paraId="3B987ED1" w14:textId="77777777" w:rsidR="00894CC4" w:rsidRDefault="00894CC4" w:rsidP="00506D1A">
            <w:pPr>
              <w:rPr>
                <w:b/>
                <w:bCs/>
                <w:color w:val="4BACC6" w:themeColor="accent5"/>
                <w:sz w:val="32"/>
                <w:szCs w:val="32"/>
              </w:rPr>
            </w:pPr>
          </w:p>
        </w:tc>
        <w:tc>
          <w:tcPr>
            <w:tcW w:w="572" w:type="dxa"/>
          </w:tcPr>
          <w:p w14:paraId="6445E2C7" w14:textId="77777777" w:rsidR="00894CC4" w:rsidRDefault="00894CC4" w:rsidP="00506D1A">
            <w:pPr>
              <w:rPr>
                <w:b/>
                <w:bCs/>
                <w:color w:val="4BACC6" w:themeColor="accent5"/>
                <w:sz w:val="32"/>
                <w:szCs w:val="32"/>
              </w:rPr>
            </w:pPr>
          </w:p>
        </w:tc>
        <w:tc>
          <w:tcPr>
            <w:tcW w:w="1511" w:type="dxa"/>
          </w:tcPr>
          <w:p w14:paraId="6819D7BD" w14:textId="77777777" w:rsidR="00894CC4" w:rsidRDefault="00894CC4" w:rsidP="00506D1A">
            <w:pPr>
              <w:rPr>
                <w:b/>
                <w:bCs/>
                <w:color w:val="4BACC6" w:themeColor="accent5"/>
                <w:sz w:val="32"/>
                <w:szCs w:val="32"/>
              </w:rPr>
            </w:pPr>
          </w:p>
        </w:tc>
        <w:tc>
          <w:tcPr>
            <w:tcW w:w="1036" w:type="dxa"/>
          </w:tcPr>
          <w:p w14:paraId="427659A2" w14:textId="77777777" w:rsidR="00894CC4" w:rsidRDefault="00894CC4" w:rsidP="00506D1A">
            <w:pPr>
              <w:rPr>
                <w:b/>
                <w:bCs/>
                <w:color w:val="4BACC6" w:themeColor="accent5"/>
                <w:sz w:val="32"/>
                <w:szCs w:val="32"/>
              </w:rPr>
            </w:pPr>
          </w:p>
        </w:tc>
        <w:tc>
          <w:tcPr>
            <w:tcW w:w="1559" w:type="dxa"/>
          </w:tcPr>
          <w:p w14:paraId="51596BE0" w14:textId="77777777" w:rsidR="00894CC4" w:rsidRDefault="00894CC4" w:rsidP="00506D1A">
            <w:pPr>
              <w:rPr>
                <w:b/>
                <w:bCs/>
                <w:color w:val="4BACC6" w:themeColor="accent5"/>
                <w:sz w:val="32"/>
                <w:szCs w:val="32"/>
              </w:rPr>
            </w:pPr>
          </w:p>
        </w:tc>
        <w:tc>
          <w:tcPr>
            <w:tcW w:w="1276" w:type="dxa"/>
          </w:tcPr>
          <w:p w14:paraId="6E8C49E9" w14:textId="77777777" w:rsidR="00894CC4" w:rsidRDefault="00894CC4" w:rsidP="00506D1A">
            <w:pPr>
              <w:rPr>
                <w:b/>
                <w:bCs/>
                <w:color w:val="4BACC6" w:themeColor="accent5"/>
                <w:sz w:val="32"/>
                <w:szCs w:val="32"/>
              </w:rPr>
            </w:pPr>
          </w:p>
        </w:tc>
        <w:tc>
          <w:tcPr>
            <w:tcW w:w="1134" w:type="dxa"/>
          </w:tcPr>
          <w:p w14:paraId="16FC722C" w14:textId="77777777" w:rsidR="00894CC4" w:rsidRDefault="00894CC4" w:rsidP="00506D1A">
            <w:pPr>
              <w:rPr>
                <w:b/>
                <w:bCs/>
                <w:color w:val="4BACC6" w:themeColor="accent5"/>
                <w:sz w:val="32"/>
                <w:szCs w:val="32"/>
              </w:rPr>
            </w:pPr>
          </w:p>
        </w:tc>
        <w:tc>
          <w:tcPr>
            <w:tcW w:w="1276" w:type="dxa"/>
          </w:tcPr>
          <w:p w14:paraId="6DB4C5A4" w14:textId="77777777" w:rsidR="00894CC4" w:rsidRDefault="00894CC4" w:rsidP="00506D1A">
            <w:pPr>
              <w:rPr>
                <w:b/>
                <w:bCs/>
                <w:color w:val="4BACC6" w:themeColor="accent5"/>
                <w:sz w:val="32"/>
                <w:szCs w:val="32"/>
              </w:rPr>
            </w:pPr>
          </w:p>
        </w:tc>
        <w:tc>
          <w:tcPr>
            <w:tcW w:w="1388" w:type="dxa"/>
          </w:tcPr>
          <w:p w14:paraId="4B0F259B" w14:textId="77777777" w:rsidR="00894CC4" w:rsidRDefault="00894CC4" w:rsidP="00506D1A">
            <w:pPr>
              <w:rPr>
                <w:b/>
                <w:bCs/>
                <w:color w:val="4BACC6" w:themeColor="accent5"/>
                <w:sz w:val="32"/>
                <w:szCs w:val="32"/>
              </w:rPr>
            </w:pPr>
          </w:p>
        </w:tc>
        <w:tc>
          <w:tcPr>
            <w:tcW w:w="1312" w:type="dxa"/>
          </w:tcPr>
          <w:p w14:paraId="1F227D0F" w14:textId="77777777" w:rsidR="00894CC4" w:rsidRDefault="00894CC4" w:rsidP="00506D1A">
            <w:pPr>
              <w:rPr>
                <w:b/>
                <w:bCs/>
                <w:color w:val="4BACC6" w:themeColor="accent5"/>
                <w:sz w:val="32"/>
                <w:szCs w:val="32"/>
              </w:rPr>
            </w:pPr>
          </w:p>
        </w:tc>
        <w:tc>
          <w:tcPr>
            <w:tcW w:w="1411" w:type="dxa"/>
          </w:tcPr>
          <w:p w14:paraId="09246273" w14:textId="77777777" w:rsidR="00894CC4" w:rsidRDefault="00894CC4" w:rsidP="00506D1A">
            <w:pPr>
              <w:rPr>
                <w:b/>
                <w:bCs/>
                <w:color w:val="4BACC6" w:themeColor="accent5"/>
                <w:sz w:val="32"/>
                <w:szCs w:val="32"/>
              </w:rPr>
            </w:pPr>
          </w:p>
        </w:tc>
      </w:tr>
      <w:tr w:rsidR="00894CC4" w14:paraId="7EC6C962" w14:textId="77777777" w:rsidTr="00506D1A">
        <w:tc>
          <w:tcPr>
            <w:tcW w:w="750" w:type="dxa"/>
            <w:shd w:val="clear" w:color="auto" w:fill="DAEEF3" w:themeFill="accent5" w:themeFillTint="33"/>
          </w:tcPr>
          <w:p w14:paraId="0BFFAF72"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6AFA70DE"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24C8E74A"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4A5DD86D"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0D449F93"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1CAA72F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208454A"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22571B80"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02C6BB65"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1D0FC685"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013F91F9"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7ECFA3AB" w14:textId="77777777" w:rsidR="00894CC4" w:rsidRDefault="00894CC4" w:rsidP="00506D1A">
            <w:pPr>
              <w:rPr>
                <w:b/>
                <w:bCs/>
                <w:color w:val="4BACC6" w:themeColor="accent5"/>
                <w:sz w:val="32"/>
                <w:szCs w:val="32"/>
              </w:rPr>
            </w:pPr>
          </w:p>
        </w:tc>
      </w:tr>
      <w:tr w:rsidR="00894CC4" w14:paraId="594EDC59" w14:textId="77777777" w:rsidTr="00506D1A">
        <w:tc>
          <w:tcPr>
            <w:tcW w:w="750" w:type="dxa"/>
          </w:tcPr>
          <w:p w14:paraId="2B28C07F" w14:textId="77777777" w:rsidR="00894CC4" w:rsidRDefault="00894CC4" w:rsidP="00506D1A">
            <w:pPr>
              <w:rPr>
                <w:b/>
                <w:bCs/>
                <w:color w:val="4BACC6" w:themeColor="accent5"/>
                <w:sz w:val="32"/>
                <w:szCs w:val="32"/>
              </w:rPr>
            </w:pPr>
          </w:p>
        </w:tc>
        <w:tc>
          <w:tcPr>
            <w:tcW w:w="1371" w:type="dxa"/>
          </w:tcPr>
          <w:p w14:paraId="556D8068" w14:textId="77777777" w:rsidR="00894CC4" w:rsidRDefault="00894CC4" w:rsidP="00506D1A">
            <w:pPr>
              <w:rPr>
                <w:b/>
                <w:bCs/>
                <w:color w:val="4BACC6" w:themeColor="accent5"/>
                <w:sz w:val="32"/>
                <w:szCs w:val="32"/>
              </w:rPr>
            </w:pPr>
          </w:p>
        </w:tc>
        <w:tc>
          <w:tcPr>
            <w:tcW w:w="572" w:type="dxa"/>
          </w:tcPr>
          <w:p w14:paraId="64E3FF6E" w14:textId="77777777" w:rsidR="00894CC4" w:rsidRDefault="00894CC4" w:rsidP="00506D1A">
            <w:pPr>
              <w:rPr>
                <w:b/>
                <w:bCs/>
                <w:color w:val="4BACC6" w:themeColor="accent5"/>
                <w:sz w:val="32"/>
                <w:szCs w:val="32"/>
              </w:rPr>
            </w:pPr>
          </w:p>
        </w:tc>
        <w:tc>
          <w:tcPr>
            <w:tcW w:w="1511" w:type="dxa"/>
          </w:tcPr>
          <w:p w14:paraId="19CAFD26" w14:textId="77777777" w:rsidR="00894CC4" w:rsidRDefault="00894CC4" w:rsidP="00506D1A">
            <w:pPr>
              <w:rPr>
                <w:b/>
                <w:bCs/>
                <w:color w:val="4BACC6" w:themeColor="accent5"/>
                <w:sz w:val="32"/>
                <w:szCs w:val="32"/>
              </w:rPr>
            </w:pPr>
          </w:p>
        </w:tc>
        <w:tc>
          <w:tcPr>
            <w:tcW w:w="1036" w:type="dxa"/>
          </w:tcPr>
          <w:p w14:paraId="1B5E5AA5" w14:textId="77777777" w:rsidR="00894CC4" w:rsidRDefault="00894CC4" w:rsidP="00506D1A">
            <w:pPr>
              <w:rPr>
                <w:b/>
                <w:bCs/>
                <w:color w:val="4BACC6" w:themeColor="accent5"/>
                <w:sz w:val="32"/>
                <w:szCs w:val="32"/>
              </w:rPr>
            </w:pPr>
          </w:p>
        </w:tc>
        <w:tc>
          <w:tcPr>
            <w:tcW w:w="1559" w:type="dxa"/>
          </w:tcPr>
          <w:p w14:paraId="0DC83C7E" w14:textId="77777777" w:rsidR="00894CC4" w:rsidRDefault="00894CC4" w:rsidP="00506D1A">
            <w:pPr>
              <w:rPr>
                <w:b/>
                <w:bCs/>
                <w:color w:val="4BACC6" w:themeColor="accent5"/>
                <w:sz w:val="32"/>
                <w:szCs w:val="32"/>
              </w:rPr>
            </w:pPr>
          </w:p>
        </w:tc>
        <w:tc>
          <w:tcPr>
            <w:tcW w:w="1276" w:type="dxa"/>
          </w:tcPr>
          <w:p w14:paraId="55C56B5D" w14:textId="77777777" w:rsidR="00894CC4" w:rsidRDefault="00894CC4" w:rsidP="00506D1A">
            <w:pPr>
              <w:rPr>
                <w:b/>
                <w:bCs/>
                <w:color w:val="4BACC6" w:themeColor="accent5"/>
                <w:sz w:val="32"/>
                <w:szCs w:val="32"/>
              </w:rPr>
            </w:pPr>
          </w:p>
        </w:tc>
        <w:tc>
          <w:tcPr>
            <w:tcW w:w="1134" w:type="dxa"/>
          </w:tcPr>
          <w:p w14:paraId="11B4B477" w14:textId="77777777" w:rsidR="00894CC4" w:rsidRDefault="00894CC4" w:rsidP="00506D1A">
            <w:pPr>
              <w:rPr>
                <w:b/>
                <w:bCs/>
                <w:color w:val="4BACC6" w:themeColor="accent5"/>
                <w:sz w:val="32"/>
                <w:szCs w:val="32"/>
              </w:rPr>
            </w:pPr>
          </w:p>
        </w:tc>
        <w:tc>
          <w:tcPr>
            <w:tcW w:w="1276" w:type="dxa"/>
          </w:tcPr>
          <w:p w14:paraId="5C7BFF5D" w14:textId="77777777" w:rsidR="00894CC4" w:rsidRDefault="00894CC4" w:rsidP="00506D1A">
            <w:pPr>
              <w:rPr>
                <w:b/>
                <w:bCs/>
                <w:color w:val="4BACC6" w:themeColor="accent5"/>
                <w:sz w:val="32"/>
                <w:szCs w:val="32"/>
              </w:rPr>
            </w:pPr>
          </w:p>
        </w:tc>
        <w:tc>
          <w:tcPr>
            <w:tcW w:w="1388" w:type="dxa"/>
          </w:tcPr>
          <w:p w14:paraId="1C006D3A" w14:textId="77777777" w:rsidR="00894CC4" w:rsidRDefault="00894CC4" w:rsidP="00506D1A">
            <w:pPr>
              <w:rPr>
                <w:b/>
                <w:bCs/>
                <w:color w:val="4BACC6" w:themeColor="accent5"/>
                <w:sz w:val="32"/>
                <w:szCs w:val="32"/>
              </w:rPr>
            </w:pPr>
          </w:p>
        </w:tc>
        <w:tc>
          <w:tcPr>
            <w:tcW w:w="1312" w:type="dxa"/>
          </w:tcPr>
          <w:p w14:paraId="576B06C3" w14:textId="77777777" w:rsidR="00894CC4" w:rsidRDefault="00894CC4" w:rsidP="00506D1A">
            <w:pPr>
              <w:rPr>
                <w:b/>
                <w:bCs/>
                <w:color w:val="4BACC6" w:themeColor="accent5"/>
                <w:sz w:val="32"/>
                <w:szCs w:val="32"/>
              </w:rPr>
            </w:pPr>
          </w:p>
        </w:tc>
        <w:tc>
          <w:tcPr>
            <w:tcW w:w="1411" w:type="dxa"/>
          </w:tcPr>
          <w:p w14:paraId="3FEF45A0" w14:textId="77777777" w:rsidR="00894CC4" w:rsidRDefault="00894CC4" w:rsidP="00506D1A">
            <w:pPr>
              <w:rPr>
                <w:b/>
                <w:bCs/>
                <w:color w:val="4BACC6" w:themeColor="accent5"/>
                <w:sz w:val="32"/>
                <w:szCs w:val="32"/>
              </w:rPr>
            </w:pPr>
          </w:p>
        </w:tc>
      </w:tr>
      <w:tr w:rsidR="00894CC4" w14:paraId="0DD970C1" w14:textId="77777777" w:rsidTr="00506D1A">
        <w:tc>
          <w:tcPr>
            <w:tcW w:w="750" w:type="dxa"/>
            <w:shd w:val="clear" w:color="auto" w:fill="DAEEF3" w:themeFill="accent5" w:themeFillTint="33"/>
          </w:tcPr>
          <w:p w14:paraId="41681846" w14:textId="77777777" w:rsidR="00894CC4" w:rsidRDefault="00894CC4" w:rsidP="00506D1A">
            <w:pPr>
              <w:rPr>
                <w:b/>
                <w:bCs/>
                <w:color w:val="4BACC6" w:themeColor="accent5"/>
                <w:sz w:val="32"/>
                <w:szCs w:val="32"/>
              </w:rPr>
            </w:pPr>
          </w:p>
        </w:tc>
        <w:tc>
          <w:tcPr>
            <w:tcW w:w="1371" w:type="dxa"/>
            <w:shd w:val="clear" w:color="auto" w:fill="DAEEF3" w:themeFill="accent5" w:themeFillTint="33"/>
          </w:tcPr>
          <w:p w14:paraId="51781C61" w14:textId="77777777" w:rsidR="00894CC4" w:rsidRDefault="00894CC4" w:rsidP="00506D1A">
            <w:pPr>
              <w:rPr>
                <w:b/>
                <w:bCs/>
                <w:color w:val="4BACC6" w:themeColor="accent5"/>
                <w:sz w:val="32"/>
                <w:szCs w:val="32"/>
              </w:rPr>
            </w:pPr>
          </w:p>
        </w:tc>
        <w:tc>
          <w:tcPr>
            <w:tcW w:w="572" w:type="dxa"/>
            <w:shd w:val="clear" w:color="auto" w:fill="DAEEF3" w:themeFill="accent5" w:themeFillTint="33"/>
          </w:tcPr>
          <w:p w14:paraId="07E5A51C" w14:textId="77777777" w:rsidR="00894CC4" w:rsidRDefault="00894CC4" w:rsidP="00506D1A">
            <w:pPr>
              <w:rPr>
                <w:b/>
                <w:bCs/>
                <w:color w:val="4BACC6" w:themeColor="accent5"/>
                <w:sz w:val="32"/>
                <w:szCs w:val="32"/>
              </w:rPr>
            </w:pPr>
          </w:p>
        </w:tc>
        <w:tc>
          <w:tcPr>
            <w:tcW w:w="1511" w:type="dxa"/>
            <w:shd w:val="clear" w:color="auto" w:fill="DAEEF3" w:themeFill="accent5" w:themeFillTint="33"/>
          </w:tcPr>
          <w:p w14:paraId="0FFBDDEB" w14:textId="77777777" w:rsidR="00894CC4" w:rsidRDefault="00894CC4" w:rsidP="00506D1A">
            <w:pPr>
              <w:rPr>
                <w:b/>
                <w:bCs/>
                <w:color w:val="4BACC6" w:themeColor="accent5"/>
                <w:sz w:val="32"/>
                <w:szCs w:val="32"/>
              </w:rPr>
            </w:pPr>
          </w:p>
        </w:tc>
        <w:tc>
          <w:tcPr>
            <w:tcW w:w="1036" w:type="dxa"/>
            <w:shd w:val="clear" w:color="auto" w:fill="DAEEF3" w:themeFill="accent5" w:themeFillTint="33"/>
          </w:tcPr>
          <w:p w14:paraId="4C7D436E" w14:textId="77777777" w:rsidR="00894CC4" w:rsidRDefault="00894CC4" w:rsidP="00506D1A">
            <w:pPr>
              <w:rPr>
                <w:b/>
                <w:bCs/>
                <w:color w:val="4BACC6" w:themeColor="accent5"/>
                <w:sz w:val="32"/>
                <w:szCs w:val="32"/>
              </w:rPr>
            </w:pPr>
          </w:p>
        </w:tc>
        <w:tc>
          <w:tcPr>
            <w:tcW w:w="1559" w:type="dxa"/>
            <w:shd w:val="clear" w:color="auto" w:fill="DAEEF3" w:themeFill="accent5" w:themeFillTint="33"/>
          </w:tcPr>
          <w:p w14:paraId="7C90C29A"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8868082"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AFCF117"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14B9CE7C" w14:textId="77777777" w:rsidR="00894CC4" w:rsidRDefault="00894CC4" w:rsidP="00506D1A">
            <w:pPr>
              <w:rPr>
                <w:b/>
                <w:bCs/>
                <w:color w:val="4BACC6" w:themeColor="accent5"/>
                <w:sz w:val="32"/>
                <w:szCs w:val="32"/>
              </w:rPr>
            </w:pPr>
          </w:p>
        </w:tc>
        <w:tc>
          <w:tcPr>
            <w:tcW w:w="1388" w:type="dxa"/>
            <w:shd w:val="clear" w:color="auto" w:fill="DAEEF3" w:themeFill="accent5" w:themeFillTint="33"/>
          </w:tcPr>
          <w:p w14:paraId="37331755" w14:textId="77777777" w:rsidR="00894CC4" w:rsidRDefault="00894CC4" w:rsidP="00506D1A">
            <w:pPr>
              <w:rPr>
                <w:b/>
                <w:bCs/>
                <w:color w:val="4BACC6" w:themeColor="accent5"/>
                <w:sz w:val="32"/>
                <w:szCs w:val="32"/>
              </w:rPr>
            </w:pPr>
          </w:p>
        </w:tc>
        <w:tc>
          <w:tcPr>
            <w:tcW w:w="1312" w:type="dxa"/>
            <w:shd w:val="clear" w:color="auto" w:fill="DAEEF3" w:themeFill="accent5" w:themeFillTint="33"/>
          </w:tcPr>
          <w:p w14:paraId="3E12D8C4"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7412BC94" w14:textId="77777777" w:rsidR="00894CC4" w:rsidRDefault="00894CC4" w:rsidP="00506D1A">
            <w:pPr>
              <w:rPr>
                <w:b/>
                <w:bCs/>
                <w:color w:val="4BACC6" w:themeColor="accent5"/>
                <w:sz w:val="32"/>
                <w:szCs w:val="32"/>
              </w:rPr>
            </w:pPr>
          </w:p>
        </w:tc>
      </w:tr>
      <w:tr w:rsidR="00894CC4" w14:paraId="1473D482" w14:textId="77777777" w:rsidTr="00506D1A">
        <w:tc>
          <w:tcPr>
            <w:tcW w:w="14596" w:type="dxa"/>
            <w:gridSpan w:val="12"/>
            <w:shd w:val="clear" w:color="auto" w:fill="FFFF00"/>
          </w:tcPr>
          <w:p w14:paraId="69C760AC" w14:textId="77777777" w:rsidR="00894CC4" w:rsidRPr="0093113E" w:rsidRDefault="00894CC4" w:rsidP="00506D1A">
            <w:pPr>
              <w:rPr>
                <w:szCs w:val="24"/>
              </w:rPr>
            </w:pPr>
            <w:r w:rsidRPr="0093113E">
              <w:rPr>
                <w:b/>
                <w:bCs/>
                <w:szCs w:val="24"/>
              </w:rPr>
              <w:t>*Symptoms:</w:t>
            </w:r>
            <w:r w:rsidRPr="0093113E">
              <w:rPr>
                <w:szCs w:val="24"/>
              </w:rPr>
              <w:t xml:space="preserve"> </w:t>
            </w:r>
            <w:r w:rsidRPr="0093113E">
              <w:rPr>
                <w:b/>
                <w:bCs/>
                <w:szCs w:val="24"/>
              </w:rPr>
              <w:t>T</w:t>
            </w:r>
            <w:r w:rsidRPr="0093113E">
              <w:rPr>
                <w:szCs w:val="24"/>
              </w:rPr>
              <w:t xml:space="preserve"> = Temp (</w:t>
            </w:r>
            <w:r w:rsidRPr="0093113E">
              <w:rPr>
                <w:szCs w:val="24"/>
                <w:u w:val="single"/>
              </w:rPr>
              <w:t>&gt;</w:t>
            </w:r>
            <w:r w:rsidRPr="0093113E">
              <w:rPr>
                <w:szCs w:val="24"/>
              </w:rPr>
              <w:t xml:space="preserve">37.8 C), </w:t>
            </w:r>
            <w:r w:rsidRPr="0093113E">
              <w:rPr>
                <w:b/>
                <w:bCs/>
                <w:szCs w:val="24"/>
              </w:rPr>
              <w:t>C</w:t>
            </w:r>
            <w:r w:rsidRPr="0093113E">
              <w:rPr>
                <w:szCs w:val="24"/>
              </w:rPr>
              <w:t xml:space="preserve"> = Cough, </w:t>
            </w:r>
            <w:r w:rsidRPr="0093113E">
              <w:rPr>
                <w:b/>
                <w:bCs/>
                <w:szCs w:val="24"/>
              </w:rPr>
              <w:t>NC</w:t>
            </w:r>
            <w:r w:rsidRPr="0093113E">
              <w:rPr>
                <w:szCs w:val="24"/>
              </w:rPr>
              <w:t xml:space="preserve"> = Nasal Congestion, </w:t>
            </w:r>
            <w:r w:rsidRPr="0093113E">
              <w:rPr>
                <w:b/>
                <w:bCs/>
                <w:szCs w:val="24"/>
              </w:rPr>
              <w:t>ST</w:t>
            </w:r>
            <w:r w:rsidRPr="0093113E">
              <w:rPr>
                <w:szCs w:val="24"/>
              </w:rPr>
              <w:t xml:space="preserve"> = Sore Throat, </w:t>
            </w:r>
            <w:r w:rsidRPr="0093113E">
              <w:rPr>
                <w:b/>
                <w:bCs/>
                <w:szCs w:val="24"/>
              </w:rPr>
              <w:t>W</w:t>
            </w:r>
            <w:r w:rsidRPr="0093113E">
              <w:rPr>
                <w:szCs w:val="24"/>
              </w:rPr>
              <w:t xml:space="preserve"> = Wheezing, </w:t>
            </w:r>
            <w:r w:rsidRPr="0093113E">
              <w:rPr>
                <w:b/>
                <w:bCs/>
                <w:szCs w:val="24"/>
              </w:rPr>
              <w:t>S</w:t>
            </w:r>
            <w:r w:rsidRPr="0093113E">
              <w:rPr>
                <w:szCs w:val="24"/>
              </w:rPr>
              <w:t xml:space="preserve"> = Sneezing, </w:t>
            </w:r>
          </w:p>
          <w:p w14:paraId="20D4880B" w14:textId="6517BD9D" w:rsidR="00894CC4" w:rsidRDefault="00894CC4" w:rsidP="00506D1A">
            <w:pPr>
              <w:rPr>
                <w:b/>
                <w:bCs/>
                <w:color w:val="4BACC6" w:themeColor="accent5"/>
                <w:sz w:val="32"/>
                <w:szCs w:val="32"/>
              </w:rPr>
            </w:pPr>
            <w:r w:rsidRPr="0093113E">
              <w:rPr>
                <w:b/>
                <w:bCs/>
                <w:szCs w:val="24"/>
              </w:rPr>
              <w:t>H</w:t>
            </w:r>
            <w:r w:rsidRPr="0093113E">
              <w:rPr>
                <w:szCs w:val="24"/>
              </w:rPr>
              <w:t xml:space="preserve"> = Hoarseness, </w:t>
            </w:r>
            <w:r w:rsidRPr="0093113E">
              <w:rPr>
                <w:b/>
                <w:bCs/>
                <w:szCs w:val="24"/>
              </w:rPr>
              <w:t>SOB</w:t>
            </w:r>
            <w:r w:rsidRPr="0093113E">
              <w:rPr>
                <w:szCs w:val="24"/>
              </w:rPr>
              <w:t xml:space="preserve"> = Shortness of Breath, </w:t>
            </w:r>
            <w:r w:rsidRPr="0093113E">
              <w:rPr>
                <w:b/>
                <w:bCs/>
                <w:szCs w:val="24"/>
              </w:rPr>
              <w:t>CP</w:t>
            </w:r>
            <w:r w:rsidRPr="0093113E">
              <w:rPr>
                <w:szCs w:val="24"/>
              </w:rPr>
              <w:t xml:space="preserve"> = Chest Pain, </w:t>
            </w:r>
            <w:r w:rsidRPr="0093113E">
              <w:rPr>
                <w:b/>
                <w:bCs/>
                <w:szCs w:val="24"/>
              </w:rPr>
              <w:t>AD</w:t>
            </w:r>
            <w:r w:rsidRPr="0093113E">
              <w:rPr>
                <w:szCs w:val="24"/>
              </w:rPr>
              <w:t xml:space="preserve"> = Acute </w:t>
            </w:r>
            <w:r w:rsidR="00CC4631">
              <w:rPr>
                <w:szCs w:val="24"/>
              </w:rPr>
              <w:t>d</w:t>
            </w:r>
            <w:r w:rsidRPr="0093113E">
              <w:rPr>
                <w:szCs w:val="24"/>
              </w:rPr>
              <w:t xml:space="preserve">eterioration in physical or mental ability (without other known </w:t>
            </w:r>
            <w:r w:rsidR="00431D53" w:rsidRPr="0093113E">
              <w:rPr>
                <w:szCs w:val="24"/>
              </w:rPr>
              <w:t>source) *</w:t>
            </w:r>
            <w:r w:rsidRPr="0093113E">
              <w:rPr>
                <w:szCs w:val="24"/>
              </w:rPr>
              <w:t>*</w:t>
            </w:r>
            <w:r w:rsidRPr="0093113E">
              <w:rPr>
                <w:i/>
                <w:iCs/>
                <w:szCs w:val="24"/>
              </w:rPr>
              <w:t>If Swabbed</w:t>
            </w:r>
          </w:p>
        </w:tc>
      </w:tr>
      <w:bookmarkEnd w:id="24"/>
    </w:tbl>
    <w:p w14:paraId="4A1B5525" w14:textId="71D0DDBD" w:rsidR="00894CC4" w:rsidRDefault="00894CC4" w:rsidP="004F00EF">
      <w:pPr>
        <w:spacing w:before="51"/>
        <w:ind w:left="220"/>
        <w:jc w:val="both"/>
        <w:rPr>
          <w:rStyle w:val="Hyperlink"/>
        </w:rPr>
        <w:sectPr w:rsidR="00894CC4" w:rsidSect="00894CC4">
          <w:pgSz w:w="16838" w:h="11906" w:orient="landscape" w:code="9"/>
          <w:pgMar w:top="851" w:right="567" w:bottom="851" w:left="737" w:header="720" w:footer="720" w:gutter="0"/>
          <w:cols w:space="720"/>
          <w:formProt w:val="0"/>
          <w:titlePg/>
          <w:docGrid w:linePitch="326"/>
        </w:sectPr>
      </w:pPr>
    </w:p>
    <w:p w14:paraId="19B38E68" w14:textId="6ACF45AB" w:rsidR="002C1C8C" w:rsidRDefault="00894CC4" w:rsidP="00B47281">
      <w:pPr>
        <w:jc w:val="both"/>
        <w:rPr>
          <w:b/>
          <w:sz w:val="36"/>
        </w:rPr>
      </w:pPr>
      <w:r>
        <w:rPr>
          <w:b/>
          <w:noProof/>
          <w:sz w:val="36"/>
        </w:rPr>
        <w:lastRenderedPageBreak/>
        <mc:AlternateContent>
          <mc:Choice Requires="wps">
            <w:drawing>
              <wp:anchor distT="0" distB="0" distL="114300" distR="114300" simplePos="0" relativeHeight="251660288" behindDoc="0" locked="0" layoutInCell="1" allowOverlap="1" wp14:anchorId="2CB09454" wp14:editId="61694F80">
                <wp:simplePos x="0" y="0"/>
                <wp:positionH relativeFrom="page">
                  <wp:posOffset>572494</wp:posOffset>
                </wp:positionH>
                <wp:positionV relativeFrom="page">
                  <wp:posOffset>127220</wp:posOffset>
                </wp:positionV>
                <wp:extent cx="6615430" cy="10368501"/>
                <wp:effectExtent l="0" t="0" r="0" b="0"/>
                <wp:wrapNone/>
                <wp:docPr id="4" name="Text Box 4"/>
                <wp:cNvGraphicFramePr/>
                <a:graphic xmlns:a="http://schemas.openxmlformats.org/drawingml/2006/main">
                  <a:graphicData uri="http://schemas.microsoft.com/office/word/2010/wordprocessingShape">
                    <wps:wsp>
                      <wps:cNvSpPr txBox="1"/>
                      <wps:spPr>
                        <a:xfrm>
                          <a:off x="0" y="0"/>
                          <a:ext cx="6615430" cy="10368501"/>
                        </a:xfrm>
                        <a:prstGeom prst="rect">
                          <a:avLst/>
                        </a:prstGeom>
                        <a:solidFill>
                          <a:schemeClr val="lt1"/>
                        </a:solidFill>
                        <a:ln w="6350">
                          <a:noFill/>
                        </a:ln>
                      </wps:spPr>
                      <wps:txbx>
                        <w:txbxContent>
                          <w:tbl>
                            <w:tblPr>
                              <w:tblW w:w="10348" w:type="dxa"/>
                              <w:tblInd w:w="-152" w:type="dxa"/>
                              <w:tblLook w:val="04A0" w:firstRow="1" w:lastRow="0" w:firstColumn="1" w:lastColumn="0" w:noHBand="0" w:noVBand="1"/>
                            </w:tblPr>
                            <w:tblGrid>
                              <w:gridCol w:w="7655"/>
                              <w:gridCol w:w="2693"/>
                            </w:tblGrid>
                            <w:tr w:rsidR="00BE7632" w:rsidRPr="005F0E8D" w14:paraId="19DD949E" w14:textId="77777777" w:rsidTr="001E4C26">
                              <w:trPr>
                                <w:trHeight w:val="544"/>
                              </w:trPr>
                              <w:tc>
                                <w:tcPr>
                                  <w:tcW w:w="7655"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BE7632" w:rsidRPr="00324ABA" w:rsidRDefault="00BE7632" w:rsidP="00894CC4">
                                  <w:pPr>
                                    <w:rPr>
                                      <w:b/>
                                      <w:bCs/>
                                      <w:color w:val="FFFFFF" w:themeColor="background1"/>
                                    </w:rPr>
                                  </w:pPr>
                                  <w:bookmarkStart w:id="25" w:name="_Hlk85526725"/>
                                  <w:bookmarkStart w:id="26" w:name="_Hlk85526752"/>
                                  <w:r w:rsidRPr="00324ABA">
                                    <w:rPr>
                                      <w:b/>
                                      <w:bCs/>
                                      <w:color w:val="FFFFFF" w:themeColor="background1"/>
                                    </w:rPr>
                                    <w:t>A</w:t>
                                  </w:r>
                                  <w:r>
                                    <w:rPr>
                                      <w:b/>
                                      <w:bCs/>
                                      <w:color w:val="FFFFFF" w:themeColor="background1"/>
                                    </w:rPr>
                                    <w:t xml:space="preserve">ppendix 3: </w:t>
                                  </w:r>
                                  <w:r w:rsidRPr="00F7629E">
                                    <w:rPr>
                                      <w:color w:val="FFFFFF" w:themeColor="background1"/>
                                    </w:rPr>
                                    <w:t xml:space="preserve">Checklist for </w:t>
                                  </w:r>
                                  <w:r w:rsidRPr="00F7629E">
                                    <w:rPr>
                                      <w:b/>
                                      <w:bCs/>
                                      <w:color w:val="FFFFFF" w:themeColor="background1"/>
                                    </w:rPr>
                                    <w:t>Single Case</w:t>
                                  </w:r>
                                  <w:r w:rsidRPr="00F7629E">
                                    <w:rPr>
                                      <w:color w:val="FFFFFF" w:themeColor="background1"/>
                                    </w:rPr>
                                    <w:t xml:space="preserve"> of ARI -</w:t>
                                  </w:r>
                                  <w:r>
                                    <w:rPr>
                                      <w:b/>
                                      <w:bCs/>
                                      <w:color w:val="FFFFFF" w:themeColor="background1"/>
                                    </w:rPr>
                                    <w:t xml:space="preserve"> A</w:t>
                                  </w:r>
                                  <w:r w:rsidRPr="00324ABA">
                                    <w:rPr>
                                      <w:b/>
                                      <w:bCs/>
                                      <w:color w:val="FFFFFF" w:themeColor="background1"/>
                                    </w:rPr>
                                    <w:t>ctions</w:t>
                                  </w:r>
                                </w:p>
                              </w:tc>
                              <w:tc>
                                <w:tcPr>
                                  <w:tcW w:w="2693"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BE7632" w:rsidRPr="00324ABA" w:rsidRDefault="00BE7632" w:rsidP="001E4C26">
                                  <w:pPr>
                                    <w:jc w:val="center"/>
                                    <w:rPr>
                                      <w:b/>
                                      <w:bCs/>
                                      <w:color w:val="FFFFFF" w:themeColor="background1"/>
                                    </w:rPr>
                                  </w:pPr>
                                  <w:r w:rsidRPr="00324ABA">
                                    <w:rPr>
                                      <w:b/>
                                      <w:bCs/>
                                      <w:color w:val="FFFFFF" w:themeColor="background1"/>
                                    </w:rPr>
                                    <w:t>Date, time &amp; sign when action completed</w:t>
                                  </w:r>
                                </w:p>
                              </w:tc>
                            </w:tr>
                            <w:tr w:rsidR="00BE7632" w:rsidRPr="005F0E8D" w14:paraId="2D000F42" w14:textId="77777777" w:rsidTr="001E4C26">
                              <w:trPr>
                                <w:trHeight w:val="287"/>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649B30DC" w14:textId="3A585BCA" w:rsidR="00BE7632" w:rsidRPr="00324ABA" w:rsidRDefault="00BE7632" w:rsidP="00894CC4">
                                  <w:pPr>
                                    <w:rPr>
                                      <w:color w:val="000000"/>
                                    </w:rPr>
                                  </w:pPr>
                                  <w:r w:rsidRPr="00324ABA">
                                    <w:rPr>
                                      <w:color w:val="000000"/>
                                    </w:rPr>
                                    <w:t xml:space="preserve">1. </w:t>
                                  </w:r>
                                  <w:r w:rsidRPr="00324ABA">
                                    <w:rPr>
                                      <w:b/>
                                      <w:bCs/>
                                      <w:color w:val="000000"/>
                                    </w:rPr>
                                    <w:t xml:space="preserve">Clinical </w:t>
                                  </w:r>
                                  <w:r>
                                    <w:rPr>
                                      <w:b/>
                                      <w:bCs/>
                                      <w:color w:val="000000"/>
                                    </w:rPr>
                                    <w:t>a</w:t>
                                  </w:r>
                                  <w:r w:rsidRPr="00324ABA">
                                    <w:rPr>
                                      <w:b/>
                                      <w:bCs/>
                                      <w:color w:val="000000"/>
                                    </w:rPr>
                                    <w:t xml:space="preserve">ssessment </w:t>
                                  </w:r>
                                  <w:r w:rsidRPr="00324ABA">
                                    <w:rPr>
                                      <w:color w:val="000000"/>
                                    </w:rPr>
                                    <w:t>and management by doctor - GP/111/A&amp;E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BE7632" w:rsidRPr="00324ABA" w:rsidRDefault="00BE7632" w:rsidP="00894CC4">
                                  <w:pPr>
                                    <w:rPr>
                                      <w:color w:val="000000"/>
                                    </w:rPr>
                                  </w:pPr>
                                  <w:r w:rsidRPr="00324ABA">
                                    <w:rPr>
                                      <w:color w:val="000000"/>
                                    </w:rPr>
                                    <w:t> </w:t>
                                  </w:r>
                                </w:p>
                              </w:tc>
                            </w:tr>
                            <w:tr w:rsidR="00BE7632" w:rsidRPr="005F0E8D" w14:paraId="224A9AB5"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auto"/>
                                  <w:vAlign w:val="bottom"/>
                                  <w:hideMark/>
                                </w:tcPr>
                                <w:p w14:paraId="7656146A" w14:textId="77777777" w:rsidR="00BE7632" w:rsidRPr="00324ABA" w:rsidRDefault="00BE7632" w:rsidP="00894CC4">
                                  <w:pPr>
                                    <w:rPr>
                                      <w:b/>
                                      <w:bCs/>
                                      <w:color w:val="000000"/>
                                    </w:rPr>
                                  </w:pPr>
                                  <w:r w:rsidRPr="00324ABA">
                                    <w:rPr>
                                      <w:color w:val="000000"/>
                                    </w:rPr>
                                    <w:t xml:space="preserve">2. </w:t>
                                  </w:r>
                                  <w:r w:rsidRPr="00324ABA">
                                    <w:rPr>
                                      <w:b/>
                                      <w:bCs/>
                                      <w:color w:val="000000"/>
                                    </w:rPr>
                                    <w:t>Infection Prevention and Control (IPC) measures:</w:t>
                                  </w:r>
                                </w:p>
                                <w:p w14:paraId="5F5A249C" w14:textId="6AC62022" w:rsidR="00BE7632" w:rsidRPr="001E4C26" w:rsidRDefault="00BE7632" w:rsidP="00894CC4">
                                  <w:pPr>
                                    <w:rPr>
                                      <w:i/>
                                      <w:iCs/>
                                      <w:color w:val="000000"/>
                                      <w:szCs w:val="24"/>
                                    </w:rPr>
                                  </w:pPr>
                                  <w:r w:rsidRPr="001E4C26">
                                    <w:rPr>
                                      <w:i/>
                                      <w:iCs/>
                                      <w:color w:val="000000"/>
                                      <w:szCs w:val="24"/>
                                    </w:rPr>
                                    <w:t xml:space="preserve">Isolate symptomatic </w:t>
                                  </w:r>
                                  <w:r>
                                    <w:rPr>
                                      <w:i/>
                                      <w:iCs/>
                                      <w:color w:val="000000"/>
                                      <w:szCs w:val="24"/>
                                    </w:rPr>
                                    <w:t>r</w:t>
                                  </w:r>
                                  <w:r w:rsidRPr="001E4C26">
                                    <w:rPr>
                                      <w:i/>
                                      <w:iCs/>
                                      <w:color w:val="000000"/>
                                      <w:szCs w:val="24"/>
                                    </w:rPr>
                                    <w:t>esident in a single room using IPC precautions, as recommended for COVID</w:t>
                                  </w:r>
                                  <w:r>
                                    <w:rPr>
                                      <w:i/>
                                      <w:iCs/>
                                      <w:color w:val="000000"/>
                                      <w:szCs w:val="24"/>
                                    </w:rPr>
                                    <w:t>-19</w:t>
                                  </w:r>
                                  <w:r w:rsidRPr="001E4C26">
                                    <w:rPr>
                                      <w:i/>
                                      <w:iCs/>
                                      <w:color w:val="000000"/>
                                      <w:szCs w:val="24"/>
                                    </w:rPr>
                                    <w:t>. Isolate for 14 full days after symptom onset. Duration of isolation can be re-assessed once test results available</w:t>
                                  </w:r>
                                </w:p>
                              </w:tc>
                              <w:tc>
                                <w:tcPr>
                                  <w:tcW w:w="2693" w:type="dxa"/>
                                  <w:tcBorders>
                                    <w:top w:val="nil"/>
                                    <w:left w:val="nil"/>
                                    <w:bottom w:val="single" w:sz="4" w:space="0" w:color="auto"/>
                                    <w:right w:val="single" w:sz="8" w:space="0" w:color="auto"/>
                                  </w:tcBorders>
                                  <w:shd w:val="clear" w:color="auto" w:fill="auto"/>
                                  <w:noWrap/>
                                  <w:hideMark/>
                                </w:tcPr>
                                <w:p w14:paraId="203B697D" w14:textId="77777777" w:rsidR="00BE7632" w:rsidRPr="00324ABA" w:rsidRDefault="00BE7632" w:rsidP="00894CC4">
                                  <w:pPr>
                                    <w:rPr>
                                      <w:color w:val="000000"/>
                                    </w:rPr>
                                  </w:pPr>
                                  <w:r w:rsidRPr="00324ABA">
                                    <w:rPr>
                                      <w:color w:val="000000"/>
                                    </w:rPr>
                                    <w:t> </w:t>
                                  </w:r>
                                </w:p>
                              </w:tc>
                            </w:tr>
                            <w:tr w:rsidR="00BE7632" w:rsidRPr="005F0E8D" w14:paraId="7964F97B" w14:textId="77777777" w:rsidTr="001E4C26">
                              <w:trPr>
                                <w:trHeight w:val="578"/>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231DD15F" w14:textId="77777777" w:rsidR="00BE7632" w:rsidRPr="00324ABA" w:rsidRDefault="00BE7632" w:rsidP="00894CC4">
                                  <w:pPr>
                                    <w:rPr>
                                      <w:color w:val="000000"/>
                                    </w:rPr>
                                  </w:pPr>
                                  <w:r w:rsidRPr="00324ABA">
                                    <w:rPr>
                                      <w:color w:val="000000"/>
                                    </w:rPr>
                                    <w:t xml:space="preserve">3) </w:t>
                                  </w:r>
                                  <w:r w:rsidRPr="00324ABA">
                                    <w:rPr>
                                      <w:b/>
                                      <w:bCs/>
                                      <w:color w:val="000000"/>
                                    </w:rPr>
                                    <w:t>Exclude symptomatic staff from work</w:t>
                                  </w:r>
                                  <w:r w:rsidRPr="00324ABA">
                                    <w:rPr>
                                      <w:color w:val="000000"/>
                                    </w:rPr>
                                    <w:t>. If COVID-19, provide advice re: COVID-19 testing and self-isolation of household contacts.</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49F5E528" w14:textId="77777777" w:rsidR="00BE7632" w:rsidRPr="00324ABA" w:rsidRDefault="00BE7632" w:rsidP="00894CC4">
                                  <w:pPr>
                                    <w:rPr>
                                      <w:color w:val="000000"/>
                                    </w:rPr>
                                  </w:pPr>
                                  <w:r w:rsidRPr="00324ABA">
                                    <w:rPr>
                                      <w:color w:val="000000"/>
                                    </w:rPr>
                                    <w:t> </w:t>
                                  </w:r>
                                </w:p>
                              </w:tc>
                            </w:tr>
                            <w:tr w:rsidR="00BE7632" w:rsidRPr="005F0E8D" w14:paraId="1698F737" w14:textId="77777777" w:rsidTr="001E4C26">
                              <w:trPr>
                                <w:trHeight w:val="590"/>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31C3EE9A" w14:textId="191E8456" w:rsidR="00BE7632" w:rsidRPr="00324ABA" w:rsidRDefault="00BE7632" w:rsidP="00894CC4">
                                  <w:pPr>
                                    <w:rPr>
                                      <w:color w:val="000000"/>
                                    </w:rPr>
                                  </w:pPr>
                                  <w:r w:rsidRPr="00324ABA">
                                    <w:rPr>
                                      <w:color w:val="000000"/>
                                    </w:rPr>
                                    <w:t xml:space="preserve">4) </w:t>
                                  </w:r>
                                  <w:r w:rsidRPr="00324ABA">
                                    <w:rPr>
                                      <w:b/>
                                      <w:bCs/>
                                      <w:color w:val="000000"/>
                                    </w:rPr>
                                    <w:t xml:space="preserve">For COVID-19: </w:t>
                                  </w:r>
                                  <w:r>
                                    <w:rPr>
                                      <w:b/>
                                      <w:bCs/>
                                      <w:color w:val="000000"/>
                                    </w:rPr>
                                    <w:t>i</w:t>
                                  </w:r>
                                  <w:r w:rsidRPr="00324ABA">
                                    <w:rPr>
                                      <w:b/>
                                      <w:bCs/>
                                      <w:color w:val="000000"/>
                                    </w:rPr>
                                    <w:t xml:space="preserve">dentify </w:t>
                                  </w:r>
                                  <w:r>
                                    <w:rPr>
                                      <w:b/>
                                      <w:bCs/>
                                      <w:color w:val="000000"/>
                                    </w:rPr>
                                    <w:t>c</w:t>
                                  </w:r>
                                  <w:r w:rsidRPr="00324ABA">
                                    <w:rPr>
                                      <w:b/>
                                      <w:bCs/>
                                      <w:color w:val="000000"/>
                                    </w:rPr>
                                    <w:t xml:space="preserve">lose </w:t>
                                  </w:r>
                                  <w:r>
                                    <w:rPr>
                                      <w:b/>
                                      <w:bCs/>
                                      <w:color w:val="000000"/>
                                    </w:rPr>
                                    <w:t>c</w:t>
                                  </w:r>
                                  <w:r w:rsidRPr="00324ABA">
                                    <w:rPr>
                                      <w:b/>
                                      <w:bCs/>
                                      <w:color w:val="000000"/>
                                    </w:rPr>
                                    <w:t>ontacts</w:t>
                                  </w:r>
                                  <w:r w:rsidRPr="00324ABA">
                                    <w:rPr>
                                      <w:color w:val="000000"/>
                                    </w:rPr>
                                    <w:t xml:space="preserve"> of confirmed COVID-19 resident/staff member and adhere to isolation/exclusion advice for contacts who do not meet the exemption criteria </w:t>
                                  </w:r>
                                </w:p>
                              </w:tc>
                              <w:tc>
                                <w:tcPr>
                                  <w:tcW w:w="2693" w:type="dxa"/>
                                  <w:tcBorders>
                                    <w:top w:val="nil"/>
                                    <w:left w:val="nil"/>
                                    <w:bottom w:val="single" w:sz="4" w:space="0" w:color="auto"/>
                                    <w:right w:val="single" w:sz="8" w:space="0" w:color="auto"/>
                                  </w:tcBorders>
                                  <w:shd w:val="clear" w:color="auto" w:fill="auto"/>
                                  <w:noWrap/>
                                  <w:hideMark/>
                                </w:tcPr>
                                <w:p w14:paraId="44A55ACB" w14:textId="77777777" w:rsidR="00BE7632" w:rsidRPr="00324ABA" w:rsidRDefault="00BE7632" w:rsidP="00894CC4">
                                  <w:pPr>
                                    <w:rPr>
                                      <w:color w:val="000000"/>
                                    </w:rPr>
                                  </w:pPr>
                                  <w:r w:rsidRPr="00324ABA">
                                    <w:rPr>
                                      <w:color w:val="000000"/>
                                    </w:rPr>
                                    <w:t> </w:t>
                                  </w:r>
                                </w:p>
                              </w:tc>
                            </w:tr>
                            <w:tr w:rsidR="00BE7632" w:rsidRPr="005F0E8D" w14:paraId="12C01B58" w14:textId="77777777" w:rsidTr="001E4C26">
                              <w:trPr>
                                <w:trHeight w:val="110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550A7D1" w14:textId="000419C6" w:rsidR="00BE7632" w:rsidRPr="00324ABA" w:rsidRDefault="00BE7632" w:rsidP="00894CC4">
                                  <w:pPr>
                                    <w:rPr>
                                      <w:color w:val="000000"/>
                                    </w:rPr>
                                  </w:pPr>
                                  <w:r w:rsidRPr="00324ABA">
                                    <w:rPr>
                                      <w:color w:val="000000"/>
                                    </w:rPr>
                                    <w:t xml:space="preserve">5) </w:t>
                                  </w:r>
                                  <w:r w:rsidRPr="00324ABA">
                                    <w:rPr>
                                      <w:b/>
                                      <w:bCs/>
                                      <w:color w:val="000000"/>
                                    </w:rPr>
                                    <w:t xml:space="preserve">Hand and </w:t>
                                  </w:r>
                                  <w:r>
                                    <w:rPr>
                                      <w:b/>
                                      <w:bCs/>
                                      <w:color w:val="000000"/>
                                    </w:rPr>
                                    <w:t>r</w:t>
                                  </w:r>
                                  <w:r w:rsidRPr="00324ABA">
                                    <w:rPr>
                                      <w:b/>
                                      <w:bCs/>
                                      <w:color w:val="000000"/>
                                    </w:rPr>
                                    <w:t xml:space="preserve">espiratory </w:t>
                                  </w:r>
                                  <w:r>
                                    <w:rPr>
                                      <w:b/>
                                      <w:bCs/>
                                      <w:color w:val="000000"/>
                                    </w:rPr>
                                    <w:t>h</w:t>
                                  </w:r>
                                  <w:r w:rsidRPr="00324ABA">
                                    <w:rPr>
                                      <w:b/>
                                      <w:bCs/>
                                      <w:color w:val="000000"/>
                                    </w:rPr>
                                    <w:t>ygiene</w:t>
                                  </w:r>
                                  <w:r w:rsidRPr="00324ABA">
                                    <w:rPr>
                                      <w:color w:val="000000"/>
                                    </w:rPr>
                                    <w:t xml:space="preserve"> for staff; residents and visitors.</w:t>
                                  </w:r>
                                </w:p>
                                <w:p w14:paraId="02429E33" w14:textId="77777777" w:rsidR="00BE7632" w:rsidRPr="00324ABA" w:rsidRDefault="00BE7632" w:rsidP="00894CC4">
                                  <w:pPr>
                                    <w:rPr>
                                      <w:i/>
                                      <w:iCs/>
                                      <w:color w:val="000000"/>
                                    </w:rPr>
                                  </w:pPr>
                                  <w:r w:rsidRPr="00324ABA">
                                    <w:rPr>
                                      <w:i/>
                                      <w:iCs/>
                                      <w:color w:val="000000"/>
                                    </w:rPr>
                                    <w:t xml:space="preserve">Ensure access to tissues, handwashing facilities with liquid soap, disposable paper towels and alcohol-based hand rub </w:t>
                                  </w:r>
                                </w:p>
                                <w:p w14:paraId="436718A3" w14:textId="77777777" w:rsidR="00BE7632" w:rsidRDefault="00BE7632" w:rsidP="00894CC4">
                                  <w:pPr>
                                    <w:rPr>
                                      <w:b/>
                                      <w:bCs/>
                                      <w:i/>
                                      <w:iCs/>
                                      <w:color w:val="000000"/>
                                    </w:rPr>
                                  </w:pPr>
                                  <w:r w:rsidRPr="00324ABA">
                                    <w:rPr>
                                      <w:i/>
                                      <w:iCs/>
                                      <w:color w:val="000000"/>
                                    </w:rPr>
                                    <w:t xml:space="preserve">Reinforce education: </w:t>
                                  </w:r>
                                  <w:r w:rsidRPr="00324ABA">
                                    <w:rPr>
                                      <w:b/>
                                      <w:bCs/>
                                      <w:i/>
                                      <w:iCs/>
                                      <w:color w:val="000000"/>
                                    </w:rPr>
                                    <w:t>“Catch it! Bin it! Kill it!”</w:t>
                                  </w:r>
                                </w:p>
                                <w:p w14:paraId="50BBB084" w14:textId="23490590"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4B6F9551" w14:textId="77777777" w:rsidR="00BE7632" w:rsidRPr="00324ABA" w:rsidRDefault="00BE7632" w:rsidP="00894CC4">
                                  <w:pPr>
                                    <w:rPr>
                                      <w:color w:val="000000"/>
                                    </w:rPr>
                                  </w:pPr>
                                  <w:r w:rsidRPr="00324ABA">
                                    <w:rPr>
                                      <w:color w:val="000000"/>
                                    </w:rPr>
                                    <w:t> </w:t>
                                  </w:r>
                                </w:p>
                              </w:tc>
                            </w:tr>
                            <w:tr w:rsidR="00BE7632" w:rsidRPr="005F0E8D" w14:paraId="035F5092" w14:textId="77777777" w:rsidTr="001E4C26">
                              <w:trPr>
                                <w:trHeight w:val="1106"/>
                              </w:trPr>
                              <w:tc>
                                <w:tcPr>
                                  <w:tcW w:w="7655" w:type="dxa"/>
                                  <w:tcBorders>
                                    <w:top w:val="nil"/>
                                    <w:left w:val="single" w:sz="8" w:space="0" w:color="auto"/>
                                    <w:bottom w:val="single" w:sz="4" w:space="0" w:color="auto"/>
                                    <w:right w:val="single" w:sz="4" w:space="0" w:color="auto"/>
                                  </w:tcBorders>
                                  <w:shd w:val="clear" w:color="auto" w:fill="auto"/>
                                  <w:hideMark/>
                                </w:tcPr>
                                <w:p w14:paraId="6EE5CD6B" w14:textId="77777777" w:rsidR="00BE7632" w:rsidRPr="00324ABA" w:rsidRDefault="00BE7632" w:rsidP="00894CC4">
                                  <w:pPr>
                                    <w:rPr>
                                      <w:color w:val="000000"/>
                                    </w:rPr>
                                  </w:pPr>
                                  <w:r w:rsidRPr="00324ABA">
                                    <w:rPr>
                                      <w:color w:val="000000"/>
                                    </w:rPr>
                                    <w:t xml:space="preserve">6) </w:t>
                                  </w:r>
                                  <w:r w:rsidRPr="00324ABA">
                                    <w:rPr>
                                      <w:b/>
                                      <w:bCs/>
                                      <w:color w:val="000000"/>
                                    </w:rPr>
                                    <w:t>Personal Protective Equipment (PPE)</w:t>
                                  </w:r>
                                  <w:r w:rsidRPr="00324ABA">
                                    <w:rPr>
                                      <w:color w:val="000000"/>
                                    </w:rPr>
                                    <w:t xml:space="preserve"> for staff </w:t>
                                  </w:r>
                                  <w:r w:rsidRPr="00324ABA">
                                    <w:rPr>
                                      <w:i/>
                                      <w:iCs/>
                                      <w:color w:val="000000"/>
                                    </w:rPr>
                                    <w:t>and</w:t>
                                  </w:r>
                                  <w:r w:rsidRPr="00324ABA">
                                    <w:rPr>
                                      <w:color w:val="000000"/>
                                    </w:rPr>
                                    <w:t xml:space="preserve"> visitors.</w:t>
                                  </w:r>
                                </w:p>
                                <w:p w14:paraId="733D51B1" w14:textId="733F175A" w:rsidR="00BE7632" w:rsidRDefault="00BE7632" w:rsidP="00894CC4">
                                  <w:pPr>
                                    <w:rPr>
                                      <w:i/>
                                      <w:iCs/>
                                      <w:color w:val="000000"/>
                                    </w:rPr>
                                  </w:pPr>
                                  <w:r w:rsidRPr="00324ABA">
                                    <w:rPr>
                                      <w:i/>
                                      <w:iCs/>
                                      <w:color w:val="000000"/>
                                    </w:rPr>
                                    <w:t xml:space="preserve">Adequate PPE worn as per </w:t>
                                  </w:r>
                                  <w:r>
                                    <w:rPr>
                                      <w:i/>
                                      <w:iCs/>
                                      <w:color w:val="000000"/>
                                    </w:rPr>
                                    <w:t>n</w:t>
                                  </w:r>
                                  <w:r w:rsidRPr="00324ABA">
                                    <w:rPr>
                                      <w:i/>
                                      <w:iCs/>
                                      <w:color w:val="000000"/>
                                    </w:rPr>
                                    <w:t xml:space="preserve">ational </w:t>
                                  </w:r>
                                  <w:r>
                                    <w:rPr>
                                      <w:i/>
                                      <w:iCs/>
                                      <w:color w:val="000000"/>
                                    </w:rPr>
                                    <w:t>g</w:t>
                                  </w:r>
                                  <w:r w:rsidRPr="00324ABA">
                                    <w:rPr>
                                      <w:i/>
                                      <w:iCs/>
                                      <w:color w:val="000000"/>
                                    </w:rPr>
                                    <w:t>uidance. All staff should be trained in donning and doffing. Ensure PPE is changed between residents (gloves and aprons) or worn sessionally (masks and eye protection). Additional PPE required for aerosol generating procedures.</w:t>
                                  </w:r>
                                </w:p>
                                <w:p w14:paraId="01066288" w14:textId="65290F50" w:rsidR="00BE7632" w:rsidRPr="00C37273"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6CFEBB2B" w14:textId="77777777" w:rsidR="00BE7632" w:rsidRPr="00324ABA" w:rsidRDefault="00BE7632" w:rsidP="00894CC4">
                                  <w:pPr>
                                    <w:rPr>
                                      <w:color w:val="000000"/>
                                    </w:rPr>
                                  </w:pPr>
                                  <w:r w:rsidRPr="00324ABA">
                                    <w:rPr>
                                      <w:color w:val="000000"/>
                                    </w:rPr>
                                    <w:t> </w:t>
                                  </w:r>
                                </w:p>
                              </w:tc>
                            </w:tr>
                            <w:tr w:rsidR="00BE7632" w:rsidRPr="005F0E8D" w14:paraId="2743AF09" w14:textId="77777777" w:rsidTr="001E4C26">
                              <w:trPr>
                                <w:trHeight w:val="287"/>
                              </w:trPr>
                              <w:tc>
                                <w:tcPr>
                                  <w:tcW w:w="7655" w:type="dxa"/>
                                  <w:tcBorders>
                                    <w:top w:val="nil"/>
                                    <w:left w:val="single" w:sz="8" w:space="0" w:color="auto"/>
                                    <w:bottom w:val="nil"/>
                                    <w:right w:val="single" w:sz="4" w:space="0" w:color="auto"/>
                                  </w:tcBorders>
                                  <w:shd w:val="clear" w:color="auto" w:fill="DAEEF3" w:themeFill="accent5" w:themeFillTint="33"/>
                                  <w:noWrap/>
                                  <w:vAlign w:val="center"/>
                                  <w:hideMark/>
                                </w:tcPr>
                                <w:p w14:paraId="7AA297EC" w14:textId="77777777" w:rsidR="00BE7632" w:rsidRPr="00324ABA" w:rsidRDefault="00BE7632" w:rsidP="00894CC4">
                                  <w:pPr>
                                    <w:rPr>
                                      <w:color w:val="000000"/>
                                    </w:rPr>
                                  </w:pPr>
                                  <w:r w:rsidRPr="00324ABA">
                                    <w:rPr>
                                      <w:color w:val="000000"/>
                                    </w:rPr>
                                    <w:t xml:space="preserve">7) </w:t>
                                  </w:r>
                                  <w:r w:rsidRPr="00324ABA">
                                    <w:rPr>
                                      <w:b/>
                                      <w:bCs/>
                                      <w:color w:val="000000"/>
                                    </w:rPr>
                                    <w:t>Enhanced Cleaning</w:t>
                                  </w:r>
                                </w:p>
                              </w:tc>
                              <w:tc>
                                <w:tcPr>
                                  <w:tcW w:w="2693" w:type="dxa"/>
                                  <w:tcBorders>
                                    <w:top w:val="nil"/>
                                    <w:left w:val="nil"/>
                                    <w:bottom w:val="nil"/>
                                    <w:right w:val="single" w:sz="8" w:space="0" w:color="auto"/>
                                  </w:tcBorders>
                                  <w:shd w:val="clear" w:color="auto" w:fill="DAEEF3" w:themeFill="accent5" w:themeFillTint="33"/>
                                  <w:noWrap/>
                                  <w:hideMark/>
                                </w:tcPr>
                                <w:p w14:paraId="4AAB435A" w14:textId="77777777" w:rsidR="00BE7632" w:rsidRPr="00324ABA" w:rsidRDefault="00BE7632" w:rsidP="00894CC4">
                                  <w:pPr>
                                    <w:rPr>
                                      <w:color w:val="000000"/>
                                    </w:rPr>
                                  </w:pPr>
                                  <w:r w:rsidRPr="00324ABA">
                                    <w:rPr>
                                      <w:color w:val="000000"/>
                                    </w:rPr>
                                    <w:t> </w:t>
                                  </w:r>
                                </w:p>
                              </w:tc>
                            </w:tr>
                            <w:tr w:rsidR="00BE7632" w:rsidRPr="005F0E8D" w14:paraId="2FF3EB55" w14:textId="77777777" w:rsidTr="001E4C26">
                              <w:trPr>
                                <w:trHeight w:val="826"/>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EFC8A8A" w14:textId="1273E725" w:rsidR="00BE7632" w:rsidRDefault="00BE7632" w:rsidP="00894CC4">
                                  <w:pPr>
                                    <w:rPr>
                                      <w:i/>
                                      <w:iCs/>
                                      <w:color w:val="000000"/>
                                    </w:rPr>
                                  </w:pPr>
                                  <w:r w:rsidRPr="00324ABA">
                                    <w:rPr>
                                      <w:i/>
                                      <w:iCs/>
                                      <w:color w:val="000000"/>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6A9EAFDA" w14:textId="46E23448"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4CD3840" w14:textId="77777777" w:rsidR="00BE7632" w:rsidRPr="00324ABA" w:rsidRDefault="00BE7632" w:rsidP="00894CC4">
                                  <w:pPr>
                                    <w:rPr>
                                      <w:color w:val="000000"/>
                                    </w:rPr>
                                  </w:pPr>
                                  <w:r w:rsidRPr="00324ABA">
                                    <w:rPr>
                                      <w:color w:val="000000"/>
                                    </w:rPr>
                                    <w:t> </w:t>
                                  </w:r>
                                </w:p>
                              </w:tc>
                            </w:tr>
                            <w:tr w:rsidR="00BE7632" w:rsidRPr="005F0E8D" w14:paraId="703A4DB6" w14:textId="77777777" w:rsidTr="001E4C26">
                              <w:trPr>
                                <w:trHeight w:val="287"/>
                              </w:trPr>
                              <w:tc>
                                <w:tcPr>
                                  <w:tcW w:w="7655" w:type="dxa"/>
                                  <w:tcBorders>
                                    <w:top w:val="nil"/>
                                    <w:left w:val="single" w:sz="8" w:space="0" w:color="auto"/>
                                    <w:bottom w:val="nil"/>
                                    <w:right w:val="single" w:sz="4" w:space="0" w:color="auto"/>
                                  </w:tcBorders>
                                  <w:shd w:val="clear" w:color="auto" w:fill="auto"/>
                                  <w:vAlign w:val="center"/>
                                  <w:hideMark/>
                                </w:tcPr>
                                <w:p w14:paraId="3B97EDED" w14:textId="77777777" w:rsidR="00BE7632" w:rsidRPr="00324ABA" w:rsidRDefault="00BE7632" w:rsidP="00894CC4">
                                  <w:pPr>
                                    <w:rPr>
                                      <w:color w:val="000000"/>
                                    </w:rPr>
                                  </w:pPr>
                                  <w:r w:rsidRPr="00324ABA">
                                    <w:rPr>
                                      <w:color w:val="000000"/>
                                    </w:rPr>
                                    <w:t xml:space="preserve">8) Segregate </w:t>
                                  </w:r>
                                  <w:r w:rsidRPr="00324ABA">
                                    <w:rPr>
                                      <w:b/>
                                      <w:bCs/>
                                      <w:color w:val="000000"/>
                                    </w:rPr>
                                    <w:t>Linen and Waste</w:t>
                                  </w:r>
                                  <w:r w:rsidRPr="00324ABA">
                                    <w:rPr>
                                      <w:color w:val="000000"/>
                                    </w:rPr>
                                    <w:t xml:space="preserve"> appropriately</w:t>
                                  </w:r>
                                </w:p>
                              </w:tc>
                              <w:tc>
                                <w:tcPr>
                                  <w:tcW w:w="2693" w:type="dxa"/>
                                  <w:tcBorders>
                                    <w:top w:val="nil"/>
                                    <w:left w:val="nil"/>
                                    <w:bottom w:val="nil"/>
                                    <w:right w:val="single" w:sz="8" w:space="0" w:color="auto"/>
                                  </w:tcBorders>
                                  <w:shd w:val="clear" w:color="auto" w:fill="auto"/>
                                  <w:noWrap/>
                                  <w:hideMark/>
                                </w:tcPr>
                                <w:p w14:paraId="4E8F72F7" w14:textId="77777777" w:rsidR="00BE7632" w:rsidRPr="00324ABA" w:rsidRDefault="00BE7632" w:rsidP="00894CC4">
                                  <w:pPr>
                                    <w:rPr>
                                      <w:color w:val="000000"/>
                                    </w:rPr>
                                  </w:pPr>
                                  <w:r w:rsidRPr="00324ABA">
                                    <w:rPr>
                                      <w:color w:val="000000"/>
                                    </w:rPr>
                                    <w:t> </w:t>
                                  </w:r>
                                </w:p>
                              </w:tc>
                            </w:tr>
                            <w:tr w:rsidR="00BE7632" w:rsidRPr="005F0E8D" w14:paraId="73026213" w14:textId="77777777" w:rsidTr="001E4C26">
                              <w:trPr>
                                <w:trHeight w:val="548"/>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719CDF63" w14:textId="77E9DA64" w:rsidR="00BE7632" w:rsidRDefault="00BE7632" w:rsidP="00894CC4">
                                  <w:pPr>
                                    <w:rPr>
                                      <w:rStyle w:val="Hyperlink"/>
                                      <w:i/>
                                      <w:iCs/>
                                      <w:color w:val="0000FF"/>
                                    </w:rPr>
                                  </w:pPr>
                                  <w:r w:rsidRPr="00324ABA">
                                    <w:rPr>
                                      <w:i/>
                                      <w:iCs/>
                                      <w:color w:val="000000"/>
                                    </w:rPr>
                                    <w:t>Ensure linen management and clinical waste disposal systems are in place. Additional guidance is available for managing waste and laundry from people with COVID</w:t>
                                  </w:r>
                                  <w:r>
                                    <w:rPr>
                                      <w:i/>
                                      <w:iCs/>
                                      <w:color w:val="000000"/>
                                    </w:rPr>
                                    <w:t>-19</w:t>
                                  </w:r>
                                  <w:r w:rsidRPr="00324ABA">
                                    <w:rPr>
                                      <w:i/>
                                      <w:iCs/>
                                      <w:color w:val="000000"/>
                                    </w:rPr>
                                    <w:t xml:space="preserve"> </w:t>
                                  </w:r>
                                  <w:hyperlink r:id="rId118" w:anchor="waste" w:history="1">
                                    <w:r w:rsidRPr="001E4C26">
                                      <w:rPr>
                                        <w:rStyle w:val="Hyperlink"/>
                                        <w:i/>
                                        <w:iCs/>
                                        <w:color w:val="0000FF"/>
                                      </w:rPr>
                                      <w:t>Link</w:t>
                                    </w:r>
                                  </w:hyperlink>
                                </w:p>
                                <w:p w14:paraId="07C4331C" w14:textId="5F4EEB11"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0CE9738B" w14:textId="77777777" w:rsidR="00BE7632" w:rsidRPr="00324ABA" w:rsidRDefault="00BE7632" w:rsidP="00894CC4">
                                  <w:pPr>
                                    <w:rPr>
                                      <w:color w:val="000000"/>
                                    </w:rPr>
                                  </w:pPr>
                                  <w:r w:rsidRPr="00324ABA">
                                    <w:rPr>
                                      <w:color w:val="000000"/>
                                    </w:rPr>
                                    <w:t> </w:t>
                                  </w:r>
                                </w:p>
                              </w:tc>
                            </w:tr>
                            <w:tr w:rsidR="00BE7632" w:rsidRPr="005F0E8D" w14:paraId="2F19E7F8"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D797727" w14:textId="77777777" w:rsidR="00BE7632" w:rsidRPr="00324ABA" w:rsidRDefault="00BE7632" w:rsidP="00894CC4">
                                  <w:pPr>
                                    <w:rPr>
                                      <w:color w:val="000000"/>
                                    </w:rPr>
                                  </w:pPr>
                                  <w:r w:rsidRPr="00324ABA">
                                    <w:rPr>
                                      <w:color w:val="000000"/>
                                    </w:rPr>
                                    <w:t xml:space="preserve">9) IPC </w:t>
                                  </w:r>
                                  <w:r w:rsidRPr="00324ABA">
                                    <w:rPr>
                                      <w:b/>
                                      <w:bCs/>
                                      <w:color w:val="000000"/>
                                    </w:rPr>
                                    <w:t>Signage</w:t>
                                  </w:r>
                                  <w:r w:rsidRPr="00324ABA">
                                    <w:rPr>
                                      <w:color w:val="000000"/>
                                    </w:rPr>
                                    <w:t xml:space="preserve"> on resident’s door.</w:t>
                                  </w:r>
                                </w:p>
                                <w:p w14:paraId="7D707BEB" w14:textId="6184D289" w:rsidR="00BE7632" w:rsidRDefault="00BE7632" w:rsidP="00894CC4">
                                  <w:pPr>
                                    <w:rPr>
                                      <w:i/>
                                      <w:iCs/>
                                      <w:color w:val="000000"/>
                                    </w:rPr>
                                  </w:pPr>
                                  <w:r w:rsidRPr="00324ABA">
                                    <w:rPr>
                                      <w:i/>
                                      <w:iCs/>
                                      <w:color w:val="000000"/>
                                    </w:rPr>
                                    <w:t>Display appropriate signage as a prompt to ensure correct IPC &amp; isolation precautions followed</w:t>
                                  </w:r>
                                </w:p>
                                <w:p w14:paraId="77DCDD92" w14:textId="266B4CDD"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F2D1209" w14:textId="77777777" w:rsidR="00BE7632" w:rsidRPr="00324ABA" w:rsidRDefault="00BE7632" w:rsidP="00894CC4">
                                  <w:pPr>
                                    <w:rPr>
                                      <w:color w:val="000000"/>
                                    </w:rPr>
                                  </w:pPr>
                                  <w:r w:rsidRPr="00324ABA">
                                    <w:rPr>
                                      <w:color w:val="000000"/>
                                    </w:rPr>
                                    <w:t> </w:t>
                                  </w:r>
                                </w:p>
                              </w:tc>
                            </w:tr>
                            <w:tr w:rsidR="00BE7632" w:rsidRPr="005F0E8D" w14:paraId="139B7DD4"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5AE32D30" w14:textId="452FBB22" w:rsidR="00BE7632" w:rsidRPr="00324ABA" w:rsidRDefault="00BE7632" w:rsidP="00C37273">
                                  <w:pPr>
                                    <w:rPr>
                                      <w:color w:val="0563C1"/>
                                      <w:u w:val="single"/>
                                    </w:rPr>
                                  </w:pPr>
                                  <w:r w:rsidRPr="00324ABA">
                                    <w:rPr>
                                      <w:color w:val="000000"/>
                                    </w:rPr>
                                    <w:t xml:space="preserve">10) </w:t>
                                  </w:r>
                                  <w:r>
                                    <w:rPr>
                                      <w:color w:val="000000"/>
                                    </w:rPr>
                                    <w:t>Limit close contact</w:t>
                                  </w:r>
                                </w:p>
                              </w:tc>
                              <w:tc>
                                <w:tcPr>
                                  <w:tcW w:w="2693" w:type="dxa"/>
                                  <w:tcBorders>
                                    <w:top w:val="nil"/>
                                    <w:left w:val="nil"/>
                                    <w:bottom w:val="single" w:sz="4" w:space="0" w:color="auto"/>
                                    <w:right w:val="single" w:sz="8" w:space="0" w:color="auto"/>
                                  </w:tcBorders>
                                  <w:shd w:val="clear" w:color="auto" w:fill="auto"/>
                                  <w:noWrap/>
                                  <w:hideMark/>
                                </w:tcPr>
                                <w:p w14:paraId="58496B05" w14:textId="77777777" w:rsidR="00BE7632" w:rsidRPr="00324ABA" w:rsidRDefault="00BE7632" w:rsidP="00894CC4">
                                  <w:pPr>
                                    <w:rPr>
                                      <w:color w:val="000000"/>
                                    </w:rPr>
                                  </w:pPr>
                                  <w:r w:rsidRPr="00324ABA">
                                    <w:rPr>
                                      <w:color w:val="000000"/>
                                    </w:rPr>
                                    <w:t> </w:t>
                                  </w:r>
                                </w:p>
                              </w:tc>
                            </w:tr>
                            <w:tr w:rsidR="00BE7632" w:rsidRPr="005F0E8D" w14:paraId="648374DF"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FE6DAF9" w14:textId="0E910F2D" w:rsidR="00BE7632" w:rsidRDefault="00BE7632" w:rsidP="00894CC4">
                                  <w:pPr>
                                    <w:rPr>
                                      <w:color w:val="000000"/>
                                    </w:rPr>
                                  </w:pPr>
                                  <w:r w:rsidRPr="00324ABA">
                                    <w:rPr>
                                      <w:color w:val="000000"/>
                                    </w:rPr>
                                    <w:t xml:space="preserve">11) If COVID-19, </w:t>
                                  </w:r>
                                  <w:r>
                                    <w:rPr>
                                      <w:b/>
                                      <w:bCs/>
                                      <w:color w:val="000000"/>
                                    </w:rPr>
                                    <w:t>a</w:t>
                                  </w:r>
                                  <w:r w:rsidRPr="00324ABA">
                                    <w:rPr>
                                      <w:b/>
                                      <w:bCs/>
                                      <w:color w:val="000000"/>
                                    </w:rPr>
                                    <w:t xml:space="preserve">gency </w:t>
                                  </w:r>
                                  <w:r>
                                    <w:rPr>
                                      <w:b/>
                                      <w:bCs/>
                                      <w:color w:val="000000"/>
                                    </w:rPr>
                                    <w:t>s</w:t>
                                  </w:r>
                                  <w:r w:rsidRPr="00324ABA">
                                    <w:rPr>
                                      <w:b/>
                                      <w:bCs/>
                                      <w:color w:val="000000"/>
                                    </w:rPr>
                                    <w:t>taff</w:t>
                                  </w:r>
                                  <w:r w:rsidRPr="00324ABA">
                                    <w:rPr>
                                      <w:color w:val="000000"/>
                                    </w:rPr>
                                    <w:t xml:space="preserve"> </w:t>
                                  </w:r>
                                  <w:r>
                                    <w:rPr>
                                      <w:color w:val="000000"/>
                                    </w:rPr>
                                    <w:t xml:space="preserve">should </w:t>
                                  </w:r>
                                  <w:r w:rsidRPr="00324ABA">
                                    <w:rPr>
                                      <w:color w:val="000000"/>
                                    </w:rPr>
                                    <w:t>not work in any other health/care settings until 10 days after last shift in affected home.</w:t>
                                  </w:r>
                                </w:p>
                                <w:p w14:paraId="4F36EDC7" w14:textId="399B24FD" w:rsidR="00BE7632" w:rsidRPr="00324ABA" w:rsidRDefault="00BE7632" w:rsidP="00894CC4">
                                  <w:pPr>
                                    <w:rPr>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094CDB3D" w14:textId="77777777" w:rsidR="00BE7632" w:rsidRPr="00324ABA" w:rsidRDefault="00BE7632" w:rsidP="00894CC4">
                                  <w:pPr>
                                    <w:rPr>
                                      <w:color w:val="000000"/>
                                    </w:rPr>
                                  </w:pPr>
                                  <w:r w:rsidRPr="00324ABA">
                                    <w:rPr>
                                      <w:color w:val="000000"/>
                                    </w:rPr>
                                    <w:t> </w:t>
                                  </w:r>
                                </w:p>
                              </w:tc>
                            </w:tr>
                            <w:tr w:rsidR="00BE7632" w:rsidRPr="005F0E8D" w14:paraId="23EA1B50" w14:textId="77777777" w:rsidTr="001E4C26">
                              <w:trPr>
                                <w:trHeight w:val="574"/>
                              </w:trPr>
                              <w:tc>
                                <w:tcPr>
                                  <w:tcW w:w="7655" w:type="dxa"/>
                                  <w:tcBorders>
                                    <w:top w:val="nil"/>
                                    <w:left w:val="single" w:sz="8" w:space="0" w:color="auto"/>
                                    <w:bottom w:val="nil"/>
                                    <w:right w:val="single" w:sz="4" w:space="0" w:color="auto"/>
                                  </w:tcBorders>
                                  <w:shd w:val="clear" w:color="auto" w:fill="auto"/>
                                  <w:vAlign w:val="center"/>
                                  <w:hideMark/>
                                </w:tcPr>
                                <w:p w14:paraId="22277451" w14:textId="0AEF1BDD" w:rsidR="00BE7632" w:rsidRPr="00324ABA" w:rsidRDefault="00BE7632" w:rsidP="00894CC4">
                                  <w:pPr>
                                    <w:rPr>
                                      <w:color w:val="000000"/>
                                    </w:rPr>
                                  </w:pPr>
                                  <w:r w:rsidRPr="00324ABA">
                                    <w:rPr>
                                      <w:color w:val="000000"/>
                                    </w:rPr>
                                    <w:t xml:space="preserve">12) For COVID-19, commence all </w:t>
                                  </w:r>
                                  <w:r>
                                    <w:rPr>
                                      <w:b/>
                                      <w:bCs/>
                                      <w:color w:val="000000"/>
                                    </w:rPr>
                                    <w:t>s</w:t>
                                  </w:r>
                                  <w:r w:rsidRPr="00324ABA">
                                    <w:rPr>
                                      <w:b/>
                                      <w:bCs/>
                                      <w:color w:val="000000"/>
                                    </w:rPr>
                                    <w:t xml:space="preserve">taff LFD </w:t>
                                  </w:r>
                                  <w:r>
                                    <w:rPr>
                                      <w:b/>
                                      <w:bCs/>
                                      <w:color w:val="000000"/>
                                    </w:rPr>
                                    <w:t>t</w:t>
                                  </w:r>
                                  <w:r w:rsidRPr="00324ABA">
                                    <w:rPr>
                                      <w:b/>
                                      <w:bCs/>
                                      <w:color w:val="000000"/>
                                    </w:rPr>
                                    <w:t>esting</w:t>
                                  </w:r>
                                  <w:r w:rsidRPr="00324ABA">
                                    <w:rPr>
                                      <w:color w:val="000000"/>
                                    </w:rPr>
                                    <w:t xml:space="preserve"> for 7 days, ideally at the beginning of their shift.</w:t>
                                  </w:r>
                                </w:p>
                              </w:tc>
                              <w:tc>
                                <w:tcPr>
                                  <w:tcW w:w="2693" w:type="dxa"/>
                                  <w:tcBorders>
                                    <w:top w:val="nil"/>
                                    <w:left w:val="nil"/>
                                    <w:bottom w:val="nil"/>
                                    <w:right w:val="single" w:sz="8" w:space="0" w:color="auto"/>
                                  </w:tcBorders>
                                  <w:shd w:val="clear" w:color="auto" w:fill="auto"/>
                                  <w:noWrap/>
                                  <w:hideMark/>
                                </w:tcPr>
                                <w:p w14:paraId="5EA61114" w14:textId="77777777" w:rsidR="00BE7632" w:rsidRPr="00324ABA" w:rsidRDefault="00BE7632" w:rsidP="00894CC4">
                                  <w:pPr>
                                    <w:rPr>
                                      <w:color w:val="000000"/>
                                    </w:rPr>
                                  </w:pPr>
                                  <w:r w:rsidRPr="00324ABA">
                                    <w:rPr>
                                      <w:color w:val="000000"/>
                                    </w:rPr>
                                    <w:t> </w:t>
                                  </w:r>
                                </w:p>
                              </w:tc>
                            </w:tr>
                            <w:tr w:rsidR="00BE7632" w:rsidRPr="005F0E8D" w14:paraId="50221B82" w14:textId="77777777" w:rsidTr="001E4C26">
                              <w:trPr>
                                <w:trHeight w:val="51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545AC743" w14:textId="77777777" w:rsidR="00BE7632" w:rsidRDefault="00BE7632" w:rsidP="00894CC4">
                                  <w:pPr>
                                    <w:rPr>
                                      <w:i/>
                                      <w:iCs/>
                                      <w:color w:val="000000"/>
                                    </w:rPr>
                                  </w:pPr>
                                  <w:r w:rsidRPr="00324ABA">
                                    <w:rPr>
                                      <w:i/>
                                      <w:iCs/>
                                      <w:color w:val="000000"/>
                                    </w:rPr>
                                    <w:t xml:space="preserve">If no further positives are identified in the seven days, then the normal testing regime can be re-established. </w:t>
                                  </w:r>
                                </w:p>
                                <w:p w14:paraId="672686E1" w14:textId="74E01A38"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4C115621" w14:textId="77777777" w:rsidR="00BE7632" w:rsidRPr="00324ABA" w:rsidRDefault="00BE7632" w:rsidP="00894CC4">
                                  <w:pPr>
                                    <w:rPr>
                                      <w:color w:val="000000"/>
                                    </w:rPr>
                                  </w:pPr>
                                  <w:r w:rsidRPr="00324ABA">
                                    <w:rPr>
                                      <w:color w:val="000000"/>
                                    </w:rPr>
                                    <w:t> </w:t>
                                  </w:r>
                                </w:p>
                              </w:tc>
                            </w:tr>
                            <w:tr w:rsidR="00BE7632" w:rsidRPr="005F0E8D" w14:paraId="4C746C31" w14:textId="77777777" w:rsidTr="001E4C26">
                              <w:trPr>
                                <w:trHeight w:val="90"/>
                              </w:trPr>
                              <w:tc>
                                <w:tcPr>
                                  <w:tcW w:w="7655"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47863D2B" w14:textId="78D5E6CD" w:rsidR="00BE7632" w:rsidRPr="00324ABA" w:rsidRDefault="00BE7632" w:rsidP="00894CC4">
                                  <w:pPr>
                                    <w:rPr>
                                      <w:color w:val="000000"/>
                                    </w:rPr>
                                  </w:pPr>
                                  <w:r w:rsidRPr="00324ABA">
                                    <w:rPr>
                                      <w:color w:val="000000"/>
                                    </w:rPr>
                                    <w:t>13</w:t>
                                  </w:r>
                                  <w:r w:rsidRPr="002963D3">
                                    <w:rPr>
                                      <w:color w:val="000000"/>
                                      <w:highlight w:val="yellow"/>
                                    </w:rPr>
                                    <w:t xml:space="preserve">) </w:t>
                                  </w:r>
                                  <w:r w:rsidRPr="002963D3">
                                    <w:rPr>
                                      <w:i/>
                                      <w:iCs/>
                                      <w:color w:val="000000"/>
                                      <w:highlight w:val="yellow"/>
                                    </w:rPr>
                                    <w:t xml:space="preserve">If </w:t>
                                  </w:r>
                                  <w:r>
                                    <w:rPr>
                                      <w:b/>
                                      <w:bCs/>
                                      <w:color w:val="000000"/>
                                      <w:highlight w:val="yellow"/>
                                    </w:rPr>
                                    <w:t>f</w:t>
                                  </w:r>
                                  <w:r w:rsidRPr="002963D3">
                                    <w:rPr>
                                      <w:b/>
                                      <w:bCs/>
                                      <w:color w:val="000000"/>
                                      <w:highlight w:val="yellow"/>
                                    </w:rPr>
                                    <w:t xml:space="preserve">lu </w:t>
                                  </w:r>
                                  <w:r>
                                    <w:rPr>
                                      <w:b/>
                                      <w:bCs/>
                                      <w:color w:val="000000"/>
                                      <w:highlight w:val="yellow"/>
                                    </w:rPr>
                                    <w:t>o</w:t>
                                  </w:r>
                                  <w:r w:rsidRPr="002963D3">
                                    <w:rPr>
                                      <w:b/>
                                      <w:bCs/>
                                      <w:color w:val="000000"/>
                                      <w:highlight w:val="yellow"/>
                                    </w:rPr>
                                    <w:t>utbreak</w:t>
                                  </w:r>
                                  <w:r w:rsidRPr="002963D3">
                                    <w:rPr>
                                      <w:color w:val="000000"/>
                                      <w:highlight w:val="yellow"/>
                                    </w:rPr>
                                    <w:t xml:space="preserve"> clinically suspected/detected, antivirals to be arranged and prescribed within 48 hours of symptom onset to case and exposed residents in at-risk flu groups and any staff in at risk groups and </w:t>
                                  </w:r>
                                  <w:r>
                                    <w:rPr>
                                      <w:color w:val="000000"/>
                                      <w:highlight w:val="yellow"/>
                                    </w:rPr>
                                    <w:t xml:space="preserve">those who are </w:t>
                                  </w:r>
                                  <w:r w:rsidRPr="002963D3">
                                    <w:rPr>
                                      <w:color w:val="000000"/>
                                      <w:highlight w:val="yellow"/>
                                    </w:rPr>
                                    <w:t>unvaccinated against flu.</w:t>
                                  </w:r>
                                </w:p>
                                <w:p w14:paraId="129AFC99" w14:textId="77777777" w:rsidR="00BE7632" w:rsidRPr="00324ABA" w:rsidRDefault="00BE7632" w:rsidP="00292CA2">
                                  <w:pPr>
                                    <w:rPr>
                                      <w:i/>
                                      <w:iCs/>
                                      <w:color w:val="000000"/>
                                    </w:rPr>
                                  </w:pPr>
                                </w:p>
                              </w:tc>
                              <w:tc>
                                <w:tcPr>
                                  <w:tcW w:w="2693"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BE7632" w:rsidRPr="00324ABA" w:rsidRDefault="00BE7632" w:rsidP="00894CC4">
                                  <w:pPr>
                                    <w:rPr>
                                      <w:color w:val="000000"/>
                                    </w:rPr>
                                  </w:pPr>
                                  <w:r w:rsidRPr="00324ABA">
                                    <w:rPr>
                                      <w:color w:val="000000"/>
                                    </w:rPr>
                                    <w:t> </w:t>
                                  </w:r>
                                </w:p>
                              </w:tc>
                            </w:tr>
                          </w:tbl>
                          <w:p w14:paraId="29676267" w14:textId="77777777" w:rsidR="00BE7632" w:rsidRDefault="00BE7632"/>
                          <w:p w14:paraId="7E36D1A5" w14:textId="77777777" w:rsidR="00BE7632" w:rsidRDefault="00BE7632"/>
                          <w:p w14:paraId="1815AB0B" w14:textId="77777777" w:rsidR="00BE7632" w:rsidRDefault="00BE7632"/>
                          <w:p w14:paraId="124F8177" w14:textId="77777777" w:rsidR="00BE7632" w:rsidRDefault="00BE7632"/>
                          <w:p w14:paraId="2F6F9A7A" w14:textId="77777777" w:rsidR="00BE7632" w:rsidRDefault="00BE7632"/>
                          <w:p w14:paraId="6785FDFA" w14:textId="77777777" w:rsidR="00BE7632" w:rsidRDefault="00BE7632"/>
                          <w:tbl>
                            <w:tblPr>
                              <w:tblStyle w:val="TableGrid"/>
                              <w:tblW w:w="10910" w:type="dxa"/>
                              <w:tblLook w:val="04A0" w:firstRow="1" w:lastRow="0" w:firstColumn="1" w:lastColumn="0" w:noHBand="0" w:noVBand="1"/>
                            </w:tblPr>
                            <w:tblGrid>
                              <w:gridCol w:w="7366"/>
                              <w:gridCol w:w="3544"/>
                            </w:tblGrid>
                            <w:tr w:rsidR="00BE7632" w:rsidRPr="00117D2E" w14:paraId="5E8E3DF2" w14:textId="77777777" w:rsidTr="00506D1A">
                              <w:tc>
                                <w:tcPr>
                                  <w:tcW w:w="7366" w:type="dxa"/>
                                  <w:shd w:val="clear" w:color="auto" w:fill="4BACC6" w:themeFill="accent5"/>
                                </w:tcPr>
                                <w:p w14:paraId="1A6D60D9" w14:textId="77777777" w:rsidR="00BE7632" w:rsidRDefault="00BE7632" w:rsidP="00EE6CE7">
                                  <w:pPr>
                                    <w:rPr>
                                      <w:b/>
                                      <w:bCs/>
                                      <w:color w:val="FFFFFF" w:themeColor="background1"/>
                                      <w:szCs w:val="24"/>
                                    </w:rPr>
                                  </w:pPr>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3</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7129366D" w14:textId="77777777" w:rsidR="00BE7632" w:rsidRPr="00392C7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3544" w:type="dxa"/>
                                  <w:shd w:val="clear" w:color="auto" w:fill="4BACC6" w:themeFill="accent5"/>
                                </w:tcPr>
                                <w:p w14:paraId="5519EC62"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7837560D" w14:textId="77777777" w:rsidTr="00506D1A">
                              <w:tc>
                                <w:tcPr>
                                  <w:tcW w:w="7366" w:type="dxa"/>
                                </w:tcPr>
                                <w:p w14:paraId="11EB5EA9" w14:textId="77777777" w:rsidR="00BE7632" w:rsidRPr="00392C72" w:rsidRDefault="00BE7632" w:rsidP="00EE6CE7">
                                  <w:pPr>
                                    <w:rPr>
                                      <w:color w:val="000000"/>
                                      <w:lang w:eastAsia="en-GB"/>
                                    </w:rPr>
                                  </w:pPr>
                                  <w:r w:rsidRPr="00392C72">
                                    <w:rPr>
                                      <w:color w:val="000000"/>
                                      <w:lang w:eastAsia="en-GB"/>
                                    </w:rPr>
                                    <w:t xml:space="preserve">16) </w:t>
                                  </w:r>
                                  <w:r w:rsidRPr="00392C72">
                                    <w:rPr>
                                      <w:b/>
                                      <w:bCs/>
                                      <w:color w:val="000000"/>
                                      <w:lang w:eastAsia="en-GB"/>
                                    </w:rPr>
                                    <w:t>Vaccination</w:t>
                                  </w:r>
                                </w:p>
                                <w:p w14:paraId="0D9B2289" w14:textId="77777777" w:rsidR="00BE7632" w:rsidRPr="00921726" w:rsidRDefault="00BE7632" w:rsidP="00EE6CE7">
                                  <w:pPr>
                                    <w:rPr>
                                      <w:color w:val="000000"/>
                                      <w:lang w:eastAsia="en-GB"/>
                                    </w:rPr>
                                  </w:pPr>
                                  <w:r w:rsidRPr="00392C72">
                                    <w:rPr>
                                      <w:color w:val="000000"/>
                                      <w:lang w:eastAsia="en-GB"/>
                                    </w:rPr>
                                    <w:t>Consideration of Seasonal flu (and COVID-19 vaccination if unvaccinated/booster dose outstanding) of all unvaccinated residents and staff and timing, supported by risk assessment.</w:t>
                                  </w:r>
                                </w:p>
                              </w:tc>
                              <w:tc>
                                <w:tcPr>
                                  <w:tcW w:w="3544" w:type="dxa"/>
                                </w:tcPr>
                                <w:p w14:paraId="13888A89" w14:textId="77777777" w:rsidR="00BE7632" w:rsidRPr="00117D2E" w:rsidRDefault="00BE7632" w:rsidP="00EE6CE7"/>
                              </w:tc>
                            </w:tr>
                            <w:tr w:rsidR="00BE7632" w:rsidRPr="00117D2E" w14:paraId="026FF22F" w14:textId="77777777" w:rsidTr="00506D1A">
                              <w:tc>
                                <w:tcPr>
                                  <w:tcW w:w="7366" w:type="dxa"/>
                                  <w:shd w:val="clear" w:color="auto" w:fill="DAEEF3" w:themeFill="accent5" w:themeFillTint="33"/>
                                </w:tcPr>
                                <w:p w14:paraId="7DED17F8" w14:textId="77777777" w:rsidR="00BE7632" w:rsidRPr="00392C72" w:rsidRDefault="00BE7632" w:rsidP="00EE6CE7">
                                  <w:pPr>
                                    <w:rPr>
                                      <w:color w:val="000000"/>
                                      <w:lang w:eastAsia="en-GB"/>
                                    </w:rPr>
                                  </w:pPr>
                                  <w:r w:rsidRPr="00392C72">
                                    <w:rPr>
                                      <w:color w:val="000000"/>
                                      <w:lang w:eastAsia="en-GB"/>
                                    </w:rPr>
                                    <w:t xml:space="preserve">17)  Consideration of partial or whole </w:t>
                                  </w:r>
                                  <w:r w:rsidRPr="00392C72">
                                    <w:rPr>
                                      <w:b/>
                                      <w:bCs/>
                                      <w:color w:val="000000"/>
                                      <w:lang w:eastAsia="en-GB"/>
                                    </w:rPr>
                                    <w:t>Care Home</w:t>
                                  </w:r>
                                  <w:r>
                                    <w:rPr>
                                      <w:color w:val="000000"/>
                                      <w:lang w:eastAsia="en-GB"/>
                                    </w:rPr>
                                    <w:t xml:space="preserve"> </w:t>
                                  </w:r>
                                  <w:r w:rsidRPr="00392C72">
                                    <w:rPr>
                                      <w:b/>
                                      <w:bCs/>
                                      <w:color w:val="000000"/>
                                      <w:lang w:eastAsia="en-GB"/>
                                    </w:rPr>
                                    <w:t>closure</w:t>
                                  </w:r>
                                  <w:r w:rsidRPr="00392C72">
                                    <w:rPr>
                                      <w:color w:val="000000"/>
                                      <w:lang w:eastAsia="en-GB"/>
                                    </w:rPr>
                                    <w:t xml:space="preserve"> to new admissions and suspension of transfers, supported by a risk assessment.</w:t>
                                  </w:r>
                                </w:p>
                              </w:tc>
                              <w:tc>
                                <w:tcPr>
                                  <w:tcW w:w="3544" w:type="dxa"/>
                                  <w:shd w:val="clear" w:color="auto" w:fill="DAEEF3" w:themeFill="accent5" w:themeFillTint="33"/>
                                </w:tcPr>
                                <w:p w14:paraId="0BBD90FD" w14:textId="77777777" w:rsidR="00BE7632" w:rsidRPr="00117D2E" w:rsidRDefault="00BE7632" w:rsidP="00EE6CE7"/>
                              </w:tc>
                            </w:tr>
                            <w:tr w:rsidR="00BE7632" w:rsidRPr="00117D2E" w14:paraId="737F5A83" w14:textId="77777777" w:rsidTr="00506D1A">
                              <w:tc>
                                <w:tcPr>
                                  <w:tcW w:w="7366" w:type="dxa"/>
                                </w:tcPr>
                                <w:p w14:paraId="1BAAB85D" w14:textId="77777777" w:rsidR="00BE7632" w:rsidRPr="00392C72" w:rsidRDefault="00BE7632" w:rsidP="00EE6CE7">
                                  <w:pPr>
                                    <w:rPr>
                                      <w:color w:val="000000"/>
                                      <w:lang w:eastAsia="en-GB"/>
                                    </w:rPr>
                                  </w:pPr>
                                  <w:r w:rsidRPr="00392C72">
                                    <w:rPr>
                                      <w:color w:val="000000"/>
                                      <w:lang w:eastAsia="en-GB"/>
                                    </w:rPr>
                                    <w:t xml:space="preserve">18) Discuss with CICN as to </w:t>
                                  </w:r>
                                  <w:r w:rsidRPr="00392C72">
                                    <w:rPr>
                                      <w:b/>
                                      <w:bCs/>
                                      <w:color w:val="000000"/>
                                      <w:lang w:eastAsia="en-GB"/>
                                    </w:rPr>
                                    <w:t>when outbreak can be declared over</w:t>
                                  </w:r>
                                  <w:r w:rsidRPr="00392C72">
                                    <w:rPr>
                                      <w:color w:val="000000"/>
                                      <w:lang w:eastAsia="en-GB"/>
                                    </w:rPr>
                                    <w:t>. This will depend on the cause of the outbreak, Flu, COVID or another Respiratory Virus. If the outbreak is due to COVID, the type of variant will also dictate when the outbreak can be declared over</w:t>
                                  </w:r>
                                </w:p>
                              </w:tc>
                              <w:tc>
                                <w:tcPr>
                                  <w:tcW w:w="3544" w:type="dxa"/>
                                </w:tcPr>
                                <w:p w14:paraId="7F6F7F9B" w14:textId="77777777" w:rsidR="00BE7632" w:rsidRPr="00117D2E" w:rsidRDefault="00BE7632" w:rsidP="00EE6CE7"/>
                              </w:tc>
                            </w:tr>
                          </w:tbl>
                          <w:p w14:paraId="77C04182" w14:textId="77777777" w:rsidR="00BE7632" w:rsidRDefault="00BE7632"/>
                          <w:p w14:paraId="259E040D" w14:textId="77777777" w:rsidR="00BE7632" w:rsidRDefault="00BE7632"/>
                          <w:tbl>
                            <w:tblPr>
                              <w:tblStyle w:val="TableGrid"/>
                              <w:tblW w:w="10627" w:type="dxa"/>
                              <w:tblLook w:val="04A0" w:firstRow="1" w:lastRow="0" w:firstColumn="1" w:lastColumn="0" w:noHBand="0" w:noVBand="1"/>
                            </w:tblPr>
                            <w:tblGrid>
                              <w:gridCol w:w="7508"/>
                              <w:gridCol w:w="3119"/>
                            </w:tblGrid>
                            <w:tr w:rsidR="00BE7632" w:rsidRPr="00117D2E" w14:paraId="7F61FE56" w14:textId="77777777" w:rsidTr="00506D1A">
                              <w:tc>
                                <w:tcPr>
                                  <w:tcW w:w="7508" w:type="dxa"/>
                                  <w:shd w:val="clear" w:color="auto" w:fill="4BACC6" w:themeFill="accent5"/>
                                </w:tcPr>
                                <w:p w14:paraId="3A0E28E3" w14:textId="77777777" w:rsidR="00BE7632" w:rsidRDefault="00BE7632" w:rsidP="00EE6CE7">
                                  <w:pPr>
                                    <w:rPr>
                                      <w:b/>
                                      <w:bCs/>
                                      <w:color w:val="FFFFFF" w:themeColor="background1"/>
                                      <w:szCs w:val="24"/>
                                    </w:rPr>
                                  </w:pPr>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2</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4C434EDA" w14:textId="77777777" w:rsidR="00BE763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3119" w:type="dxa"/>
                                  <w:shd w:val="clear" w:color="auto" w:fill="4BACC6" w:themeFill="accent5"/>
                                </w:tcPr>
                                <w:p w14:paraId="4D34D87C"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21F7BF48" w14:textId="77777777" w:rsidTr="00506D1A">
                              <w:tc>
                                <w:tcPr>
                                  <w:tcW w:w="7508" w:type="dxa"/>
                                </w:tcPr>
                                <w:p w14:paraId="6D671BA8" w14:textId="77777777" w:rsidR="00BE7632" w:rsidRPr="000E4DFD" w:rsidRDefault="00BE7632" w:rsidP="00EE6CE7">
                                  <w:pPr>
                                    <w:rPr>
                                      <w:b/>
                                      <w:bCs/>
                                      <w:color w:val="000000"/>
                                      <w:lang w:eastAsia="en-GB"/>
                                    </w:rPr>
                                  </w:pPr>
                                  <w:r>
                                    <w:rPr>
                                      <w:color w:val="000000"/>
                                      <w:lang w:eastAsia="en-GB"/>
                                    </w:rPr>
                                    <w:t>8</w:t>
                                  </w:r>
                                  <w:r w:rsidRPr="000E4DFD">
                                    <w:rPr>
                                      <w:color w:val="000000"/>
                                      <w:lang w:eastAsia="en-GB"/>
                                    </w:rPr>
                                    <w:t xml:space="preserve">) </w:t>
                                  </w:r>
                                  <w:r w:rsidRPr="000E4DFD">
                                    <w:rPr>
                                      <w:b/>
                                      <w:bCs/>
                                      <w:color w:val="000000"/>
                                      <w:lang w:eastAsia="en-GB"/>
                                    </w:rPr>
                                    <w:t>Enhanced Cleaning</w:t>
                                  </w:r>
                                </w:p>
                                <w:p w14:paraId="279CE3F5" w14:textId="77777777" w:rsidR="00BE7632" w:rsidRDefault="00BE7632" w:rsidP="00EE6CE7">
                                  <w:pPr>
                                    <w:rPr>
                                      <w:color w:val="000000"/>
                                      <w:lang w:eastAsia="en-GB"/>
                                    </w:rPr>
                                  </w:pPr>
                                  <w:r w:rsidRPr="000E4DFD">
                                    <w:rPr>
                                      <w:color w:val="00000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3119" w:type="dxa"/>
                                </w:tcPr>
                                <w:p w14:paraId="48E20572" w14:textId="77777777" w:rsidR="00BE7632" w:rsidRPr="00117D2E" w:rsidRDefault="00BE7632" w:rsidP="00EE6CE7"/>
                              </w:tc>
                            </w:tr>
                            <w:tr w:rsidR="00BE7632" w:rsidRPr="00117D2E" w14:paraId="74677AF7" w14:textId="77777777" w:rsidTr="00506D1A">
                              <w:tc>
                                <w:tcPr>
                                  <w:tcW w:w="7508" w:type="dxa"/>
                                  <w:shd w:val="clear" w:color="auto" w:fill="DAEEF3" w:themeFill="accent5" w:themeFillTint="33"/>
                                </w:tcPr>
                                <w:p w14:paraId="3871F0F8" w14:textId="77777777" w:rsidR="00BE7632" w:rsidRPr="000E4DFD" w:rsidRDefault="00BE7632" w:rsidP="00EE6CE7">
                                  <w:pPr>
                                    <w:rPr>
                                      <w:color w:val="000000"/>
                                      <w:lang w:eastAsia="en-GB"/>
                                    </w:rPr>
                                  </w:pPr>
                                  <w:r>
                                    <w:rPr>
                                      <w:color w:val="000000"/>
                                      <w:lang w:eastAsia="en-GB"/>
                                    </w:rPr>
                                    <w:t>9</w:t>
                                  </w:r>
                                  <w:r w:rsidRPr="000E4DFD">
                                    <w:rPr>
                                      <w:color w:val="000000"/>
                                      <w:lang w:eastAsia="en-GB"/>
                                    </w:rPr>
                                    <w:t xml:space="preserve">) Segregate </w:t>
                                  </w:r>
                                  <w:r w:rsidRPr="00921726">
                                    <w:rPr>
                                      <w:b/>
                                      <w:bCs/>
                                      <w:color w:val="000000"/>
                                      <w:lang w:eastAsia="en-GB"/>
                                    </w:rPr>
                                    <w:t>Linen and Waste</w:t>
                                  </w:r>
                                  <w:r w:rsidRPr="000E4DFD">
                                    <w:rPr>
                                      <w:color w:val="000000"/>
                                      <w:lang w:eastAsia="en-GB"/>
                                    </w:rPr>
                                    <w:t xml:space="preserve"> appropriately</w:t>
                                  </w:r>
                                </w:p>
                                <w:p w14:paraId="06361C56" w14:textId="77777777" w:rsidR="00BE7632" w:rsidRDefault="00BE7632" w:rsidP="00EE6CE7">
                                  <w:pPr>
                                    <w:rPr>
                                      <w:color w:val="000000"/>
                                      <w:lang w:eastAsia="en-GB"/>
                                    </w:rPr>
                                  </w:pPr>
                                  <w:r w:rsidRPr="000E4DFD">
                                    <w:rPr>
                                      <w:color w:val="000000"/>
                                      <w:lang w:eastAsia="en-GB"/>
                                    </w:rPr>
                                    <w:t xml:space="preserve">Ensure linen management and clinical waste disposal systems are in place. Additional guidance is available for managing waste and laundry from people with COVID </w:t>
                                  </w:r>
                                  <w:hyperlink r:id="rId119" w:anchor="waste" w:history="1">
                                    <w:r w:rsidRPr="00324ABA">
                                      <w:rPr>
                                        <w:rStyle w:val="Hyperlink"/>
                                        <w:i/>
                                        <w:iCs/>
                                        <w:lang w:eastAsia="en-GB"/>
                                      </w:rPr>
                                      <w:t>Link</w:t>
                                    </w:r>
                                  </w:hyperlink>
                                </w:p>
                              </w:tc>
                              <w:tc>
                                <w:tcPr>
                                  <w:tcW w:w="3119" w:type="dxa"/>
                                  <w:shd w:val="clear" w:color="auto" w:fill="DAEEF3" w:themeFill="accent5" w:themeFillTint="33"/>
                                </w:tcPr>
                                <w:p w14:paraId="64E9B23B" w14:textId="77777777" w:rsidR="00BE7632" w:rsidRPr="00117D2E" w:rsidRDefault="00BE7632" w:rsidP="00EE6CE7"/>
                              </w:tc>
                            </w:tr>
                            <w:tr w:rsidR="00BE7632" w:rsidRPr="00117D2E" w14:paraId="3C3943D3" w14:textId="77777777" w:rsidTr="00506D1A">
                              <w:tc>
                                <w:tcPr>
                                  <w:tcW w:w="7508" w:type="dxa"/>
                                </w:tcPr>
                                <w:p w14:paraId="40E54766" w14:textId="77777777" w:rsidR="00BE7632" w:rsidRPr="00921726" w:rsidRDefault="00BE7632" w:rsidP="00EE6CE7">
                                  <w:pPr>
                                    <w:rPr>
                                      <w:color w:val="000000"/>
                                      <w:lang w:eastAsia="en-GB"/>
                                    </w:rPr>
                                  </w:pPr>
                                  <w:r w:rsidRPr="00921726">
                                    <w:rPr>
                                      <w:color w:val="000000"/>
                                      <w:lang w:eastAsia="en-GB"/>
                                    </w:rPr>
                                    <w:t xml:space="preserve">10) </w:t>
                                  </w:r>
                                  <w:r w:rsidRPr="00921726">
                                    <w:rPr>
                                      <w:b/>
                                      <w:bCs/>
                                      <w:color w:val="000000"/>
                                      <w:lang w:eastAsia="en-GB"/>
                                    </w:rPr>
                                    <w:t>Outbreak &amp; IPC Signage</w:t>
                                  </w:r>
                                  <w:r w:rsidRPr="00921726">
                                    <w:rPr>
                                      <w:color w:val="000000"/>
                                      <w:lang w:eastAsia="en-GB"/>
                                    </w:rPr>
                                    <w:t xml:space="preserve"> to be displayed.</w:t>
                                  </w:r>
                                </w:p>
                                <w:p w14:paraId="36F0DCA9" w14:textId="77777777" w:rsidR="00BE7632" w:rsidRPr="000E4DFD" w:rsidRDefault="00BE7632" w:rsidP="00EE6CE7">
                                  <w:pPr>
                                    <w:rPr>
                                      <w:color w:val="000000"/>
                                      <w:lang w:eastAsia="en-GB"/>
                                    </w:rPr>
                                  </w:pPr>
                                  <w:r w:rsidRPr="00921726">
                                    <w:rPr>
                                      <w:color w:val="000000"/>
                                      <w:lang w:eastAsia="en-GB"/>
                                    </w:rPr>
                                    <w:t>Display appropriate signage as a prompt to ensure correct IPC &amp; isolation precautions followed</w:t>
                                  </w:r>
                                  <w:r>
                                    <w:rPr>
                                      <w:color w:val="000000"/>
                                      <w:lang w:eastAsia="en-GB"/>
                                    </w:rPr>
                                    <w:t xml:space="preserve"> to prevent onwards transmission of infection.</w:t>
                                  </w:r>
                                </w:p>
                              </w:tc>
                              <w:tc>
                                <w:tcPr>
                                  <w:tcW w:w="3119" w:type="dxa"/>
                                </w:tcPr>
                                <w:p w14:paraId="514E199C" w14:textId="77777777" w:rsidR="00BE7632" w:rsidRPr="00117D2E" w:rsidRDefault="00BE7632" w:rsidP="00EE6CE7"/>
                              </w:tc>
                            </w:tr>
                            <w:tr w:rsidR="00BE7632" w:rsidRPr="00117D2E" w14:paraId="49FB8FF4" w14:textId="77777777" w:rsidTr="00506D1A">
                              <w:tc>
                                <w:tcPr>
                                  <w:tcW w:w="7508" w:type="dxa"/>
                                  <w:shd w:val="clear" w:color="auto" w:fill="DAEEF3" w:themeFill="accent5" w:themeFillTint="33"/>
                                </w:tcPr>
                                <w:p w14:paraId="7BEBBA6F" w14:textId="77777777" w:rsidR="00BE7632" w:rsidRPr="00324ABA" w:rsidRDefault="00BE7632" w:rsidP="00EE6CE7">
                                  <w:pPr>
                                    <w:rPr>
                                      <w:color w:val="000000"/>
                                      <w:lang w:eastAsia="en-GB"/>
                                    </w:rPr>
                                  </w:pPr>
                                  <w:r w:rsidRPr="00324ABA">
                                    <w:rPr>
                                      <w:color w:val="000000"/>
                                      <w:lang w:eastAsia="en-GB"/>
                                    </w:rPr>
                                    <w:t> </w:t>
                                  </w:r>
                                  <w:r>
                                    <w:rPr>
                                      <w:color w:val="000000"/>
                                      <w:lang w:eastAsia="en-GB"/>
                                    </w:rPr>
                                    <w:t>11</w:t>
                                  </w:r>
                                  <w:r w:rsidRPr="00324ABA">
                                    <w:rPr>
                                      <w:color w:val="000000"/>
                                      <w:lang w:eastAsia="en-GB"/>
                                    </w:rPr>
                                    <w:t xml:space="preserve">) 2-metre </w:t>
                                  </w:r>
                                  <w:r w:rsidRPr="00324ABA">
                                    <w:rPr>
                                      <w:b/>
                                      <w:bCs/>
                                      <w:color w:val="000000"/>
                                      <w:lang w:eastAsia="en-GB"/>
                                    </w:rPr>
                                    <w:t>Social Distancing</w:t>
                                  </w:r>
                                  <w:r w:rsidRPr="00324ABA">
                                    <w:rPr>
                                      <w:color w:val="000000"/>
                                      <w:lang w:eastAsia="en-GB"/>
                                    </w:rPr>
                                    <w:t xml:space="preserve"> to be maintained as much as possible.</w:t>
                                  </w:r>
                                </w:p>
                                <w:p w14:paraId="1D5C2ACA" w14:textId="77777777" w:rsidR="00BE7632" w:rsidRPr="000E4DFD" w:rsidRDefault="001F277A" w:rsidP="00EE6CE7">
                                  <w:pPr>
                                    <w:rPr>
                                      <w:color w:val="000000"/>
                                      <w:lang w:eastAsia="en-GB"/>
                                    </w:rPr>
                                  </w:pPr>
                                  <w:hyperlink r:id="rId120" w:history="1">
                                    <w:r w:rsidR="00BE7632" w:rsidRPr="00324ABA">
                                      <w:rPr>
                                        <w:color w:val="0563C1"/>
                                        <w:u w:val="single"/>
                                        <w:lang w:eastAsia="en-GB"/>
                                      </w:rPr>
                                      <w:t xml:space="preserve">COVID-19 Admission and care of residents in a care home during COVID-19  </w:t>
                                    </w:r>
                                  </w:hyperlink>
                                </w:p>
                              </w:tc>
                              <w:tc>
                                <w:tcPr>
                                  <w:tcW w:w="3119" w:type="dxa"/>
                                  <w:shd w:val="clear" w:color="auto" w:fill="DAEEF3" w:themeFill="accent5" w:themeFillTint="33"/>
                                </w:tcPr>
                                <w:p w14:paraId="73E24199" w14:textId="77777777" w:rsidR="00BE7632" w:rsidRPr="00117D2E" w:rsidRDefault="00BE7632" w:rsidP="00EE6CE7"/>
                              </w:tc>
                            </w:tr>
                            <w:tr w:rsidR="00BE7632" w:rsidRPr="00117D2E" w14:paraId="7FC09783" w14:textId="77777777" w:rsidTr="00506D1A">
                              <w:tc>
                                <w:tcPr>
                                  <w:tcW w:w="7508" w:type="dxa"/>
                                </w:tcPr>
                                <w:p w14:paraId="52CE69C4" w14:textId="77777777" w:rsidR="00BE7632" w:rsidRPr="000E4DFD" w:rsidRDefault="00BE7632" w:rsidP="00EE6CE7">
                                  <w:pPr>
                                    <w:rPr>
                                      <w:color w:val="000000"/>
                                      <w:lang w:eastAsia="en-GB"/>
                                    </w:rPr>
                                  </w:pPr>
                                  <w:r w:rsidRPr="00921726">
                                    <w:rPr>
                                      <w:color w:val="000000"/>
                                      <w:lang w:eastAsia="en-GB"/>
                                    </w:rPr>
                                    <w:t xml:space="preserve">12) </w:t>
                                  </w:r>
                                  <w:r w:rsidRPr="00921726">
                                    <w:rPr>
                                      <w:b/>
                                      <w:bCs/>
                                      <w:color w:val="000000"/>
                                      <w:lang w:eastAsia="en-GB"/>
                                    </w:rPr>
                                    <w:t>Health/care staff visits limited</w:t>
                                  </w:r>
                                  <w:r w:rsidRPr="00921726">
                                    <w:rPr>
                                      <w:color w:val="000000"/>
                                      <w:lang w:eastAsia="en-GB"/>
                                    </w:rPr>
                                    <w:t xml:space="preserve"> to essential care only and visitors to be excluded (except for in exceptional circumstances e.g. End of Life).</w:t>
                                  </w:r>
                                </w:p>
                              </w:tc>
                              <w:tc>
                                <w:tcPr>
                                  <w:tcW w:w="3119" w:type="dxa"/>
                                </w:tcPr>
                                <w:p w14:paraId="53BC7425" w14:textId="77777777" w:rsidR="00BE7632" w:rsidRPr="00117D2E" w:rsidRDefault="00BE7632" w:rsidP="00EE6CE7"/>
                              </w:tc>
                            </w:tr>
                            <w:tr w:rsidR="00BE7632" w:rsidRPr="00117D2E" w14:paraId="5A4754A0" w14:textId="77777777" w:rsidTr="00506D1A">
                              <w:tc>
                                <w:tcPr>
                                  <w:tcW w:w="7508" w:type="dxa"/>
                                  <w:shd w:val="clear" w:color="auto" w:fill="DAEEF3" w:themeFill="accent5" w:themeFillTint="33"/>
                                </w:tcPr>
                                <w:p w14:paraId="1A818842" w14:textId="77777777" w:rsidR="00BE7632" w:rsidRPr="00921726" w:rsidRDefault="00BE7632" w:rsidP="00EE6CE7">
                                  <w:pPr>
                                    <w:rPr>
                                      <w:color w:val="000000"/>
                                      <w:lang w:eastAsia="en-GB"/>
                                    </w:rPr>
                                  </w:pPr>
                                  <w:r w:rsidRPr="00921726">
                                    <w:rPr>
                                      <w:color w:val="000000"/>
                                      <w:lang w:eastAsia="en-GB"/>
                                    </w:rPr>
                                    <w:t xml:space="preserve">13) Use of </w:t>
                                  </w:r>
                                  <w:r w:rsidRPr="00921726">
                                    <w:rPr>
                                      <w:b/>
                                      <w:bCs/>
                                      <w:color w:val="000000"/>
                                      <w:lang w:eastAsia="en-GB"/>
                                    </w:rPr>
                                    <w:t>Agency Staff</w:t>
                                  </w:r>
                                </w:p>
                                <w:p w14:paraId="765515A1" w14:textId="77777777" w:rsidR="00BE7632" w:rsidRPr="00921726" w:rsidRDefault="00BE7632" w:rsidP="00EE6CE7">
                                  <w:pPr>
                                    <w:rPr>
                                      <w:color w:val="000000"/>
                                      <w:lang w:eastAsia="en-GB"/>
                                    </w:rPr>
                                  </w:pPr>
                                  <w:r w:rsidRPr="00921726">
                                    <w:rPr>
                                      <w:b/>
                                      <w:bCs/>
                                      <w:i/>
                                      <w:iCs/>
                                      <w:color w:val="000000"/>
                                      <w:lang w:eastAsia="en-GB"/>
                                    </w:rPr>
                                    <w:t>If a flu outbreak</w:t>
                                  </w:r>
                                  <w:r w:rsidRPr="00921726">
                                    <w:rPr>
                                      <w:color w:val="000000"/>
                                      <w:lang w:eastAsia="en-GB"/>
                                    </w:rPr>
                                    <w:t>, agency staff should not work in other health/care settings until 2 days after last shift in home.</w:t>
                                  </w:r>
                                </w:p>
                                <w:p w14:paraId="392BB088" w14:textId="77777777" w:rsidR="00BE7632" w:rsidRPr="00921726" w:rsidRDefault="00BE7632" w:rsidP="00EE6CE7">
                                  <w:pPr>
                                    <w:rPr>
                                      <w:color w:val="000000"/>
                                      <w:lang w:eastAsia="en-GB"/>
                                    </w:rPr>
                                  </w:pPr>
                                  <w:r w:rsidRPr="00921726">
                                    <w:rPr>
                                      <w:b/>
                                      <w:bCs/>
                                      <w:i/>
                                      <w:iCs/>
                                      <w:color w:val="000000"/>
                                      <w:lang w:eastAsia="en-GB"/>
                                    </w:rPr>
                                    <w:t>If a COVID-19 outbreak</w:t>
                                  </w:r>
                                  <w:r w:rsidRPr="00921726">
                                    <w:rPr>
                                      <w:color w:val="000000"/>
                                      <w:lang w:eastAsia="en-GB"/>
                                    </w:rPr>
                                    <w:t>, agency staff should not work in other health/care settings until 10 days after last shift in home.</w:t>
                                  </w:r>
                                </w:p>
                              </w:tc>
                              <w:tc>
                                <w:tcPr>
                                  <w:tcW w:w="3119" w:type="dxa"/>
                                  <w:shd w:val="clear" w:color="auto" w:fill="DAEEF3" w:themeFill="accent5" w:themeFillTint="33"/>
                                </w:tcPr>
                                <w:p w14:paraId="5C2032BD" w14:textId="77777777" w:rsidR="00BE7632" w:rsidRPr="00117D2E" w:rsidRDefault="00BE7632" w:rsidP="00EE6CE7"/>
                              </w:tc>
                            </w:tr>
                            <w:tr w:rsidR="00BE7632" w:rsidRPr="00117D2E" w14:paraId="38A4E97E" w14:textId="77777777" w:rsidTr="00506D1A">
                              <w:tc>
                                <w:tcPr>
                                  <w:tcW w:w="7508" w:type="dxa"/>
                                </w:tcPr>
                                <w:p w14:paraId="7D866167" w14:textId="77777777" w:rsidR="00BE7632" w:rsidRPr="00921726" w:rsidRDefault="00BE7632" w:rsidP="00EE6CE7">
                                  <w:pPr>
                                    <w:rPr>
                                      <w:color w:val="000000"/>
                                      <w:lang w:eastAsia="en-GB"/>
                                    </w:rPr>
                                  </w:pPr>
                                  <w:r w:rsidRPr="00921726">
                                    <w:rPr>
                                      <w:color w:val="000000"/>
                                      <w:lang w:eastAsia="en-GB"/>
                                    </w:rPr>
                                    <w:t xml:space="preserve">14) </w:t>
                                  </w:r>
                                  <w:r w:rsidRPr="00921726">
                                    <w:rPr>
                                      <w:b/>
                                      <w:bCs/>
                                      <w:color w:val="000000"/>
                                      <w:lang w:eastAsia="en-GB"/>
                                    </w:rPr>
                                    <w:t>Commence Outbreak Testing</w:t>
                                  </w:r>
                                  <w:r w:rsidRPr="00921726">
                                    <w:rPr>
                                      <w:color w:val="000000"/>
                                      <w:lang w:eastAsia="en-GB"/>
                                    </w:rPr>
                                    <w:t xml:space="preserve"> regime</w:t>
                                  </w:r>
                                </w:p>
                                <w:p w14:paraId="2753A01C" w14:textId="77777777" w:rsidR="00BE7632" w:rsidRPr="00921726" w:rsidRDefault="00BE7632" w:rsidP="00EE6CE7">
                                  <w:pPr>
                                    <w:rPr>
                                      <w:color w:val="000000"/>
                                      <w:lang w:eastAsia="en-GB"/>
                                    </w:rPr>
                                  </w:pPr>
                                  <w:r w:rsidRPr="00921726">
                                    <w:rPr>
                                      <w:b/>
                                      <w:bCs/>
                                      <w:i/>
                                      <w:iCs/>
                                      <w:color w:val="000000"/>
                                      <w:lang w:eastAsia="en-GB"/>
                                    </w:rPr>
                                    <w:t>For COVID-19</w:t>
                                  </w:r>
                                  <w:r w:rsidRPr="00921726">
                                    <w:rPr>
                                      <w:color w:val="000000"/>
                                      <w:lang w:eastAsia="en-GB"/>
                                    </w:rPr>
                                    <w:t>:</w:t>
                                  </w:r>
                                </w:p>
                                <w:p w14:paraId="4E321708" w14:textId="77777777" w:rsidR="00BE7632" w:rsidRPr="00921726" w:rsidRDefault="00BE7632" w:rsidP="00EE6CE7">
                                  <w:pPr>
                                    <w:rPr>
                                      <w:color w:val="000000"/>
                                      <w:lang w:eastAsia="en-GB"/>
                                    </w:rPr>
                                  </w:pPr>
                                  <w:r w:rsidRPr="00921726">
                                    <w:rPr>
                                      <w:color w:val="000000"/>
                                      <w:lang w:eastAsia="en-GB"/>
                                    </w:rPr>
                                    <w:t xml:space="preserve">a.      In addition to the whole home PCR testing (via Pillar 2), all staff and residents should also undertake immediate LFD tests. </w:t>
                                  </w:r>
                                </w:p>
                                <w:p w14:paraId="72AA64F8" w14:textId="77777777" w:rsidR="00BE7632" w:rsidRPr="00921726" w:rsidRDefault="00BE7632" w:rsidP="00EE6CE7">
                                  <w:pPr>
                                    <w:rPr>
                                      <w:color w:val="000000"/>
                                      <w:lang w:eastAsia="en-GB"/>
                                    </w:rPr>
                                  </w:pPr>
                                  <w:r w:rsidRPr="00921726">
                                    <w:rPr>
                                      <w:color w:val="000000"/>
                                      <w:lang w:eastAsia="en-GB"/>
                                    </w:rPr>
                                    <w:t>b.      Start daily LFD testing of staff for 7 days until no further positive cases (in residents or staff) are detected for 5 days.</w:t>
                                  </w:r>
                                </w:p>
                                <w:p w14:paraId="0DF080D9" w14:textId="77777777" w:rsidR="00BE7632" w:rsidRPr="00921726" w:rsidRDefault="00BE7632" w:rsidP="00EE6CE7">
                                  <w:pPr>
                                    <w:rPr>
                                      <w:color w:val="000000"/>
                                      <w:lang w:eastAsia="en-GB"/>
                                    </w:rPr>
                                  </w:pPr>
                                  <w:r w:rsidRPr="00921726">
                                    <w:rPr>
                                      <w:color w:val="000000"/>
                                      <w:lang w:eastAsia="en-GB"/>
                                    </w:rPr>
                                    <w:t>c.       Repeat PCR (via Pillar 2) and LFD testing of all residents and staff who test negative on the first round of testing or who missed testing should be undertaken on between 4-7 days after the first round of whole home PCR outbreak testing (this may coincide with a regular cycle of testing).</w:t>
                                  </w:r>
                                </w:p>
                                <w:p w14:paraId="5E8BB6F5" w14:textId="77777777" w:rsidR="00BE7632" w:rsidRPr="00921726" w:rsidRDefault="00BE7632" w:rsidP="00EE6CE7">
                                  <w:pPr>
                                    <w:rPr>
                                      <w:b/>
                                      <w:bCs/>
                                      <w:i/>
                                      <w:iCs/>
                                      <w:color w:val="000000"/>
                                      <w:lang w:eastAsia="en-GB"/>
                                    </w:rPr>
                                  </w:pPr>
                                  <w:r w:rsidRPr="00921726">
                                    <w:rPr>
                                      <w:b/>
                                      <w:bCs/>
                                      <w:i/>
                                      <w:iCs/>
                                      <w:color w:val="000000"/>
                                      <w:lang w:eastAsia="en-GB"/>
                                    </w:rPr>
                                    <w:t>If ARI:</w:t>
                                  </w:r>
                                </w:p>
                                <w:p w14:paraId="30F6C2B3" w14:textId="77777777" w:rsidR="00BE7632" w:rsidRPr="00921726" w:rsidRDefault="00BE7632" w:rsidP="00EE6CE7">
                                  <w:pPr>
                                    <w:rPr>
                                      <w:color w:val="000000"/>
                                      <w:lang w:eastAsia="en-GB"/>
                                    </w:rPr>
                                  </w:pPr>
                                  <w:r w:rsidRPr="00921726">
                                    <w:rPr>
                                      <w:color w:val="000000"/>
                                      <w:lang w:eastAsia="en-GB"/>
                                    </w:rPr>
                                    <w:t>Where influenza is clinically suspected, residents who have developed recent symptoms and/or those with symptoms most indicative of influenza should be tested for Influenza A and B, in addition to SARS-CoV-2, and also ideally for RSV, parainfluenza, human metapneumovirus, rhinovirus, adenovirus as above.</w:t>
                                  </w:r>
                                </w:p>
                              </w:tc>
                              <w:tc>
                                <w:tcPr>
                                  <w:tcW w:w="3119" w:type="dxa"/>
                                </w:tcPr>
                                <w:p w14:paraId="059823E0" w14:textId="77777777" w:rsidR="00BE7632" w:rsidRPr="00117D2E" w:rsidRDefault="00BE7632" w:rsidP="00EE6CE7"/>
                              </w:tc>
                            </w:tr>
                            <w:tr w:rsidR="00BE7632" w:rsidRPr="00117D2E" w14:paraId="7ACDB52D" w14:textId="77777777" w:rsidTr="00506D1A">
                              <w:tc>
                                <w:tcPr>
                                  <w:tcW w:w="7508" w:type="dxa"/>
                                  <w:shd w:val="clear" w:color="auto" w:fill="DAEEF3" w:themeFill="accent5" w:themeFillTint="33"/>
                                </w:tcPr>
                                <w:p w14:paraId="299E6B8E" w14:textId="77777777" w:rsidR="00BE7632" w:rsidRPr="00921726" w:rsidRDefault="00BE7632" w:rsidP="00EE6CE7">
                                  <w:pPr>
                                    <w:rPr>
                                      <w:color w:val="000000"/>
                                      <w:lang w:eastAsia="en-GB"/>
                                    </w:rPr>
                                  </w:pPr>
                                  <w:r w:rsidRPr="00921726">
                                    <w:rPr>
                                      <w:color w:val="000000"/>
                                      <w:lang w:eastAsia="en-GB"/>
                                    </w:rPr>
                                    <w:t xml:space="preserve">15) </w:t>
                                  </w:r>
                                  <w:r w:rsidRPr="00921726">
                                    <w:rPr>
                                      <w:b/>
                                      <w:bCs/>
                                      <w:color w:val="000000"/>
                                      <w:lang w:eastAsia="en-GB"/>
                                    </w:rPr>
                                    <w:t>If flu outbreak</w:t>
                                  </w:r>
                                  <w:r w:rsidRPr="00921726">
                                    <w:rPr>
                                      <w:color w:val="000000"/>
                                      <w:lang w:eastAsia="en-GB"/>
                                    </w:rPr>
                                    <w:t xml:space="preserve"> clinically suspected/detected, </w:t>
                                  </w:r>
                                  <w:r w:rsidRPr="00921726">
                                    <w:rPr>
                                      <w:b/>
                                      <w:bCs/>
                                      <w:color w:val="000000"/>
                                      <w:lang w:eastAsia="en-GB"/>
                                    </w:rPr>
                                    <w:t>antivirals</w:t>
                                  </w:r>
                                  <w:r w:rsidRPr="00921726">
                                    <w:rPr>
                                      <w:color w:val="000000"/>
                                      <w:lang w:eastAsia="en-GB"/>
                                    </w:rPr>
                                    <w:t xml:space="preserve"> </w:t>
                                  </w:r>
                                  <w:r>
                                    <w:rPr>
                                      <w:color w:val="000000"/>
                                      <w:lang w:eastAsia="en-GB"/>
                                    </w:rPr>
                                    <w:t>(</w:t>
                                  </w:r>
                                  <w:r w:rsidRPr="00541B0A">
                                    <w:rPr>
                                      <w:b/>
                                      <w:bCs/>
                                      <w:color w:val="000000"/>
                                      <w:lang w:eastAsia="en-GB"/>
                                    </w:rPr>
                                    <w:t>AVs</w:t>
                                  </w:r>
                                  <w:r>
                                    <w:rPr>
                                      <w:color w:val="000000"/>
                                      <w:lang w:eastAsia="en-GB"/>
                                    </w:rPr>
                                    <w:t>)</w:t>
                                  </w:r>
                                  <w:r w:rsidRPr="00921726">
                                    <w:rPr>
                                      <w:color w:val="000000"/>
                                      <w:lang w:eastAsia="en-GB"/>
                                    </w:rPr>
                                    <w:t>to be arranged and prescribed within 48 hours of symptom onset to case</w:t>
                                  </w:r>
                                  <w:r>
                                    <w:rPr>
                                      <w:color w:val="000000"/>
                                      <w:lang w:eastAsia="en-GB"/>
                                    </w:rPr>
                                    <w:t>s</w:t>
                                  </w:r>
                                  <w:r w:rsidRPr="00921726">
                                    <w:rPr>
                                      <w:color w:val="000000"/>
                                      <w:lang w:eastAsia="en-GB"/>
                                    </w:rPr>
                                    <w:t xml:space="preserve"> and exposed residents/staff in at-risk flu groups/unvaccinated for flu.</w:t>
                                  </w:r>
                                  <w:r>
                                    <w:rPr>
                                      <w:color w:val="000000"/>
                                      <w:lang w:eastAsia="en-GB"/>
                                    </w:rPr>
                                    <w:t xml:space="preserve"> </w:t>
                                  </w:r>
                                  <w:r w:rsidRPr="00921726">
                                    <w:rPr>
                                      <w:color w:val="000000"/>
                                      <w:lang w:eastAsia="en-GB"/>
                                    </w:rPr>
                                    <w:t xml:space="preserve">The purpose of </w:t>
                                  </w:r>
                                  <w:r w:rsidRPr="00541B0A">
                                    <w:rPr>
                                      <w:b/>
                                      <w:bCs/>
                                      <w:color w:val="000000"/>
                                      <w:lang w:eastAsia="en-GB"/>
                                    </w:rPr>
                                    <w:t>AV</w:t>
                                  </w:r>
                                  <w:r w:rsidRPr="00921726">
                                    <w:rPr>
                                      <w:color w:val="000000"/>
                                      <w:lang w:eastAsia="en-GB"/>
                                    </w:rPr>
                                    <w:t xml:space="preserve"> therapy is to lessen </w:t>
                                  </w:r>
                                  <w:r>
                                    <w:rPr>
                                      <w:color w:val="000000"/>
                                      <w:lang w:eastAsia="en-GB"/>
                                    </w:rPr>
                                    <w:t>s</w:t>
                                  </w:r>
                                  <w:r w:rsidRPr="00921726">
                                    <w:rPr>
                                      <w:color w:val="000000"/>
                                      <w:lang w:eastAsia="en-GB"/>
                                    </w:rPr>
                                    <w:t>everity and duration of flu symptoms, therefore commencement of antivirals following exposure/testing positive to flu within 48 hours of symptom onset promotes efficacy.</w:t>
                                  </w:r>
                                </w:p>
                              </w:tc>
                              <w:tc>
                                <w:tcPr>
                                  <w:tcW w:w="3119" w:type="dxa"/>
                                  <w:shd w:val="clear" w:color="auto" w:fill="DAEEF3" w:themeFill="accent5" w:themeFillTint="33"/>
                                </w:tcPr>
                                <w:p w14:paraId="3D90E5D3" w14:textId="77777777" w:rsidR="00BE7632" w:rsidRPr="00117D2E" w:rsidRDefault="00BE7632" w:rsidP="00EE6CE7"/>
                              </w:tc>
                            </w:tr>
                          </w:tbl>
                          <w:p w14:paraId="40AC8445" w14:textId="77777777" w:rsidR="00BE7632" w:rsidRDefault="00BE7632"/>
                          <w:p w14:paraId="355B2DE6" w14:textId="77777777" w:rsidR="00BE7632" w:rsidRDefault="00BE7632"/>
                          <w:p w14:paraId="05FC9A70" w14:textId="77777777" w:rsidR="00BE7632" w:rsidRDefault="00BE7632"/>
                          <w:tbl>
                            <w:tblPr>
                              <w:tblW w:w="10348" w:type="dxa"/>
                              <w:tblInd w:w="-152" w:type="dxa"/>
                              <w:tblLook w:val="04A0" w:firstRow="1" w:lastRow="0" w:firstColumn="1" w:lastColumn="0" w:noHBand="0" w:noVBand="1"/>
                            </w:tblPr>
                            <w:tblGrid>
                              <w:gridCol w:w="7655"/>
                              <w:gridCol w:w="2693"/>
                            </w:tblGrid>
                            <w:tr w:rsidR="00BE7632" w:rsidRPr="005F0E8D" w14:paraId="7AE54966" w14:textId="77777777" w:rsidTr="001E4C26">
                              <w:trPr>
                                <w:trHeight w:val="544"/>
                              </w:trPr>
                              <w:tc>
                                <w:tcPr>
                                  <w:tcW w:w="7655"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406B821F" w14:textId="46BD71E9" w:rsidR="00BE7632" w:rsidRPr="00324ABA" w:rsidRDefault="00BE7632" w:rsidP="00894CC4">
                                  <w:pPr>
                                    <w:rPr>
                                      <w:b/>
                                      <w:bCs/>
                                      <w:color w:val="FFFFFF" w:themeColor="background1"/>
                                    </w:rPr>
                                  </w:pPr>
                                  <w:r w:rsidRPr="00324ABA">
                                    <w:rPr>
                                      <w:b/>
                                      <w:bCs/>
                                      <w:color w:val="FFFFFF" w:themeColor="background1"/>
                                    </w:rPr>
                                    <w:t>A</w:t>
                                  </w:r>
                                  <w:r>
                                    <w:rPr>
                                      <w:b/>
                                      <w:bCs/>
                                      <w:color w:val="FFFFFF" w:themeColor="background1"/>
                                    </w:rPr>
                                    <w:t xml:space="preserve">ppendix 3: </w:t>
                                  </w:r>
                                  <w:r w:rsidRPr="00F7629E">
                                    <w:rPr>
                                      <w:color w:val="FFFFFF" w:themeColor="background1"/>
                                    </w:rPr>
                                    <w:t xml:space="preserve">Checklist for </w:t>
                                  </w:r>
                                  <w:r w:rsidRPr="00F7629E">
                                    <w:rPr>
                                      <w:b/>
                                      <w:bCs/>
                                      <w:color w:val="FFFFFF" w:themeColor="background1"/>
                                    </w:rPr>
                                    <w:t>Single Case</w:t>
                                  </w:r>
                                  <w:r w:rsidRPr="00F7629E">
                                    <w:rPr>
                                      <w:color w:val="FFFFFF" w:themeColor="background1"/>
                                    </w:rPr>
                                    <w:t xml:space="preserve"> of ARI -</w:t>
                                  </w:r>
                                  <w:r>
                                    <w:rPr>
                                      <w:b/>
                                      <w:bCs/>
                                      <w:color w:val="FFFFFF" w:themeColor="background1"/>
                                    </w:rPr>
                                    <w:t xml:space="preserve"> A</w:t>
                                  </w:r>
                                  <w:r w:rsidRPr="00324ABA">
                                    <w:rPr>
                                      <w:b/>
                                      <w:bCs/>
                                      <w:color w:val="FFFFFF" w:themeColor="background1"/>
                                    </w:rPr>
                                    <w:t>ctions</w:t>
                                  </w:r>
                                </w:p>
                              </w:tc>
                              <w:tc>
                                <w:tcPr>
                                  <w:tcW w:w="2693" w:type="dxa"/>
                                  <w:tcBorders>
                                    <w:top w:val="single" w:sz="8" w:space="0" w:color="auto"/>
                                    <w:left w:val="nil"/>
                                    <w:bottom w:val="single" w:sz="4" w:space="0" w:color="auto"/>
                                    <w:right w:val="single" w:sz="8" w:space="0" w:color="auto"/>
                                  </w:tcBorders>
                                  <w:shd w:val="clear" w:color="auto" w:fill="4BACC6" w:themeFill="accent5"/>
                                  <w:noWrap/>
                                  <w:hideMark/>
                                </w:tcPr>
                                <w:p w14:paraId="776BBAAC" w14:textId="77777777" w:rsidR="00BE7632" w:rsidRPr="00324ABA" w:rsidRDefault="00BE7632" w:rsidP="001E4C26">
                                  <w:pPr>
                                    <w:jc w:val="center"/>
                                    <w:rPr>
                                      <w:b/>
                                      <w:bCs/>
                                      <w:color w:val="FFFFFF" w:themeColor="background1"/>
                                    </w:rPr>
                                  </w:pPr>
                                  <w:r w:rsidRPr="00324ABA">
                                    <w:rPr>
                                      <w:b/>
                                      <w:bCs/>
                                      <w:color w:val="FFFFFF" w:themeColor="background1"/>
                                    </w:rPr>
                                    <w:t>Date, time &amp; sign when action completed</w:t>
                                  </w:r>
                                </w:p>
                              </w:tc>
                            </w:tr>
                            <w:bookmarkEnd w:id="25"/>
                            <w:tr w:rsidR="00BE7632" w:rsidRPr="005F0E8D" w14:paraId="107AD770" w14:textId="77777777" w:rsidTr="001E4C26">
                              <w:trPr>
                                <w:trHeight w:val="287"/>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493DC411" w14:textId="77777777" w:rsidR="00BE7632" w:rsidRPr="00324ABA" w:rsidRDefault="00BE7632" w:rsidP="00894CC4">
                                  <w:pPr>
                                    <w:rPr>
                                      <w:color w:val="000000"/>
                                    </w:rPr>
                                  </w:pPr>
                                  <w:r w:rsidRPr="00324ABA">
                                    <w:rPr>
                                      <w:color w:val="000000"/>
                                    </w:rPr>
                                    <w:t xml:space="preserve">1. </w:t>
                                  </w:r>
                                  <w:r w:rsidRPr="00324ABA">
                                    <w:rPr>
                                      <w:b/>
                                      <w:bCs/>
                                      <w:color w:val="000000"/>
                                    </w:rPr>
                                    <w:t xml:space="preserve">Clinical Assessment </w:t>
                                  </w:r>
                                  <w:r w:rsidRPr="00324ABA">
                                    <w:rPr>
                                      <w:color w:val="000000"/>
                                    </w:rPr>
                                    <w:t>and management by doctor - GP/111/A&amp;E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1979D4F" w14:textId="77777777" w:rsidR="00BE7632" w:rsidRPr="00324ABA" w:rsidRDefault="00BE7632" w:rsidP="00894CC4">
                                  <w:pPr>
                                    <w:rPr>
                                      <w:color w:val="000000"/>
                                    </w:rPr>
                                  </w:pPr>
                                  <w:r w:rsidRPr="00324ABA">
                                    <w:rPr>
                                      <w:color w:val="000000"/>
                                    </w:rPr>
                                    <w:t> </w:t>
                                  </w:r>
                                </w:p>
                              </w:tc>
                            </w:tr>
                            <w:tr w:rsidR="00BE7632" w:rsidRPr="005F0E8D" w14:paraId="301BFA98"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auto"/>
                                  <w:vAlign w:val="bottom"/>
                                  <w:hideMark/>
                                </w:tcPr>
                                <w:p w14:paraId="53A7A134" w14:textId="77777777" w:rsidR="00BE7632" w:rsidRPr="00324ABA" w:rsidRDefault="00BE7632" w:rsidP="00894CC4">
                                  <w:pPr>
                                    <w:rPr>
                                      <w:b/>
                                      <w:bCs/>
                                      <w:color w:val="000000"/>
                                    </w:rPr>
                                  </w:pPr>
                                  <w:r w:rsidRPr="00324ABA">
                                    <w:rPr>
                                      <w:color w:val="000000"/>
                                    </w:rPr>
                                    <w:t xml:space="preserve">2. </w:t>
                                  </w:r>
                                  <w:r w:rsidRPr="00324ABA">
                                    <w:rPr>
                                      <w:b/>
                                      <w:bCs/>
                                      <w:color w:val="000000"/>
                                    </w:rPr>
                                    <w:t>Infection Prevention and Control (IPC) measures:</w:t>
                                  </w:r>
                                </w:p>
                                <w:p w14:paraId="60E02699" w14:textId="77777777" w:rsidR="00BE7632" w:rsidRPr="001E4C26" w:rsidRDefault="00BE7632" w:rsidP="00894CC4">
                                  <w:pPr>
                                    <w:rPr>
                                      <w:i/>
                                      <w:iCs/>
                                      <w:color w:val="000000"/>
                                      <w:szCs w:val="24"/>
                                    </w:rPr>
                                  </w:pPr>
                                  <w:r w:rsidRPr="001E4C26">
                                    <w:rPr>
                                      <w:i/>
                                      <w:iCs/>
                                      <w:color w:val="000000"/>
                                      <w:szCs w:val="24"/>
                                    </w:rPr>
                                    <w:t>Isolate symptomatic Resident in a single room using IPC precautions, as recommended for COVID. Isolate for 14 full days after symptom onset. Duration of isolation can be re-assessed once test results available</w:t>
                                  </w:r>
                                </w:p>
                              </w:tc>
                              <w:tc>
                                <w:tcPr>
                                  <w:tcW w:w="2693" w:type="dxa"/>
                                  <w:tcBorders>
                                    <w:top w:val="nil"/>
                                    <w:left w:val="nil"/>
                                    <w:bottom w:val="single" w:sz="4" w:space="0" w:color="auto"/>
                                    <w:right w:val="single" w:sz="8" w:space="0" w:color="auto"/>
                                  </w:tcBorders>
                                  <w:shd w:val="clear" w:color="auto" w:fill="auto"/>
                                  <w:noWrap/>
                                  <w:hideMark/>
                                </w:tcPr>
                                <w:p w14:paraId="1235AC34" w14:textId="77777777" w:rsidR="00BE7632" w:rsidRPr="00324ABA" w:rsidRDefault="00BE7632" w:rsidP="00894CC4">
                                  <w:pPr>
                                    <w:rPr>
                                      <w:color w:val="000000"/>
                                    </w:rPr>
                                  </w:pPr>
                                  <w:r w:rsidRPr="00324ABA">
                                    <w:rPr>
                                      <w:color w:val="000000"/>
                                    </w:rPr>
                                    <w:t> </w:t>
                                  </w:r>
                                </w:p>
                              </w:tc>
                            </w:tr>
                            <w:tr w:rsidR="00BE7632" w:rsidRPr="005F0E8D" w14:paraId="6FB1800B" w14:textId="77777777" w:rsidTr="001E4C26">
                              <w:trPr>
                                <w:trHeight w:val="578"/>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C69596F" w14:textId="77777777" w:rsidR="00BE7632" w:rsidRPr="00324ABA" w:rsidRDefault="00BE7632" w:rsidP="00894CC4">
                                  <w:pPr>
                                    <w:rPr>
                                      <w:color w:val="000000"/>
                                    </w:rPr>
                                  </w:pPr>
                                  <w:r w:rsidRPr="00324ABA">
                                    <w:rPr>
                                      <w:color w:val="000000"/>
                                    </w:rPr>
                                    <w:t xml:space="preserve">3) </w:t>
                                  </w:r>
                                  <w:r w:rsidRPr="00324ABA">
                                    <w:rPr>
                                      <w:b/>
                                      <w:bCs/>
                                      <w:color w:val="000000"/>
                                    </w:rPr>
                                    <w:t>Exclude symptomatic staff from work</w:t>
                                  </w:r>
                                  <w:r w:rsidRPr="00324ABA">
                                    <w:rPr>
                                      <w:color w:val="000000"/>
                                    </w:rPr>
                                    <w:t>. If COVID-19, provide advice re: COVID-19 testing and self-isolation of household contacts.</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3098C45A" w14:textId="77777777" w:rsidR="00BE7632" w:rsidRPr="00324ABA" w:rsidRDefault="00BE7632" w:rsidP="00894CC4">
                                  <w:pPr>
                                    <w:rPr>
                                      <w:color w:val="000000"/>
                                    </w:rPr>
                                  </w:pPr>
                                  <w:r w:rsidRPr="00324ABA">
                                    <w:rPr>
                                      <w:color w:val="000000"/>
                                    </w:rPr>
                                    <w:t> </w:t>
                                  </w:r>
                                </w:p>
                              </w:tc>
                            </w:tr>
                            <w:tr w:rsidR="00BE7632" w:rsidRPr="005F0E8D" w14:paraId="0614DBA2" w14:textId="77777777" w:rsidTr="001E4C26">
                              <w:trPr>
                                <w:trHeight w:val="590"/>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078A0D8D" w14:textId="77777777" w:rsidR="00BE7632" w:rsidRPr="00324ABA" w:rsidRDefault="00BE7632" w:rsidP="00894CC4">
                                  <w:pPr>
                                    <w:rPr>
                                      <w:color w:val="000000"/>
                                    </w:rPr>
                                  </w:pPr>
                                  <w:r w:rsidRPr="00324ABA">
                                    <w:rPr>
                                      <w:color w:val="000000"/>
                                    </w:rPr>
                                    <w:t xml:space="preserve">4) </w:t>
                                  </w:r>
                                  <w:r w:rsidRPr="00324ABA">
                                    <w:rPr>
                                      <w:b/>
                                      <w:bCs/>
                                      <w:color w:val="000000"/>
                                    </w:rPr>
                                    <w:t xml:space="preserve">For COVID-19:  Identify </w:t>
                                  </w:r>
                                  <w:r>
                                    <w:rPr>
                                      <w:b/>
                                      <w:bCs/>
                                      <w:color w:val="000000"/>
                                    </w:rPr>
                                    <w:t>C</w:t>
                                  </w:r>
                                  <w:r w:rsidRPr="00324ABA">
                                    <w:rPr>
                                      <w:b/>
                                      <w:bCs/>
                                      <w:color w:val="000000"/>
                                    </w:rPr>
                                    <w:t xml:space="preserve">lose </w:t>
                                  </w:r>
                                  <w:r>
                                    <w:rPr>
                                      <w:b/>
                                      <w:bCs/>
                                      <w:color w:val="000000"/>
                                    </w:rPr>
                                    <w:t>C</w:t>
                                  </w:r>
                                  <w:r w:rsidRPr="00324ABA">
                                    <w:rPr>
                                      <w:b/>
                                      <w:bCs/>
                                      <w:color w:val="000000"/>
                                    </w:rPr>
                                    <w:t>ontacts</w:t>
                                  </w:r>
                                  <w:r w:rsidRPr="00324ABA">
                                    <w:rPr>
                                      <w:color w:val="000000"/>
                                    </w:rPr>
                                    <w:t xml:space="preserve"> of confirmed COVID-19 resident/staff member and adhere to isolation/exclusion advice for contacts who do not meet the exemption criteria </w:t>
                                  </w:r>
                                </w:p>
                              </w:tc>
                              <w:tc>
                                <w:tcPr>
                                  <w:tcW w:w="2693" w:type="dxa"/>
                                  <w:tcBorders>
                                    <w:top w:val="nil"/>
                                    <w:left w:val="nil"/>
                                    <w:bottom w:val="single" w:sz="4" w:space="0" w:color="auto"/>
                                    <w:right w:val="single" w:sz="8" w:space="0" w:color="auto"/>
                                  </w:tcBorders>
                                  <w:shd w:val="clear" w:color="auto" w:fill="auto"/>
                                  <w:noWrap/>
                                  <w:hideMark/>
                                </w:tcPr>
                                <w:p w14:paraId="56368EE5" w14:textId="77777777" w:rsidR="00BE7632" w:rsidRPr="00324ABA" w:rsidRDefault="00BE7632" w:rsidP="00894CC4">
                                  <w:pPr>
                                    <w:rPr>
                                      <w:color w:val="000000"/>
                                    </w:rPr>
                                  </w:pPr>
                                  <w:r w:rsidRPr="00324ABA">
                                    <w:rPr>
                                      <w:color w:val="000000"/>
                                    </w:rPr>
                                    <w:t> </w:t>
                                  </w:r>
                                </w:p>
                              </w:tc>
                            </w:tr>
                            <w:tr w:rsidR="00BE7632" w:rsidRPr="005F0E8D" w14:paraId="5D935132" w14:textId="77777777" w:rsidTr="001E4C26">
                              <w:trPr>
                                <w:trHeight w:val="110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93A93AA" w14:textId="77777777" w:rsidR="00BE7632" w:rsidRPr="00324ABA" w:rsidRDefault="00BE7632" w:rsidP="00894CC4">
                                  <w:pPr>
                                    <w:rPr>
                                      <w:color w:val="000000"/>
                                    </w:rPr>
                                  </w:pPr>
                                  <w:r w:rsidRPr="00324ABA">
                                    <w:rPr>
                                      <w:color w:val="000000"/>
                                    </w:rPr>
                                    <w:t xml:space="preserve">5) </w:t>
                                  </w:r>
                                  <w:r w:rsidRPr="00324ABA">
                                    <w:rPr>
                                      <w:b/>
                                      <w:bCs/>
                                      <w:color w:val="000000"/>
                                    </w:rPr>
                                    <w:t>Hand and Respiratory Hygiene</w:t>
                                  </w:r>
                                  <w:r w:rsidRPr="00324ABA">
                                    <w:rPr>
                                      <w:color w:val="000000"/>
                                    </w:rPr>
                                    <w:t xml:space="preserve"> for staff; residents and visitors.</w:t>
                                  </w:r>
                                </w:p>
                                <w:p w14:paraId="073FDB58" w14:textId="77777777" w:rsidR="00BE7632" w:rsidRPr="00324ABA" w:rsidRDefault="00BE7632" w:rsidP="00894CC4">
                                  <w:pPr>
                                    <w:rPr>
                                      <w:i/>
                                      <w:iCs/>
                                      <w:color w:val="000000"/>
                                    </w:rPr>
                                  </w:pPr>
                                  <w:r w:rsidRPr="00324ABA">
                                    <w:rPr>
                                      <w:i/>
                                      <w:iCs/>
                                      <w:color w:val="000000"/>
                                    </w:rPr>
                                    <w:t xml:space="preserve">Ensure access to tissues, handwashing facilities with liquid soap, disposable paper towels and alcohol-based hand rub </w:t>
                                  </w:r>
                                </w:p>
                                <w:p w14:paraId="37CE78BD" w14:textId="77777777" w:rsidR="00BE7632" w:rsidRPr="00324ABA" w:rsidRDefault="00BE7632" w:rsidP="00894CC4">
                                  <w:pPr>
                                    <w:rPr>
                                      <w:i/>
                                      <w:iCs/>
                                      <w:color w:val="000000"/>
                                    </w:rPr>
                                  </w:pPr>
                                  <w:r w:rsidRPr="00324ABA">
                                    <w:rPr>
                                      <w:i/>
                                      <w:iCs/>
                                      <w:color w:val="000000"/>
                                    </w:rPr>
                                    <w:t xml:space="preserve">Reinforce education: </w:t>
                                  </w:r>
                                  <w:r w:rsidRPr="00324ABA">
                                    <w:rPr>
                                      <w:b/>
                                      <w:bCs/>
                                      <w:i/>
                                      <w:iCs/>
                                      <w:color w:val="000000"/>
                                    </w:rPr>
                                    <w:t>“Catch it! Bin it! Kill it!”</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06FAC63A" w14:textId="77777777" w:rsidR="00BE7632" w:rsidRPr="00324ABA" w:rsidRDefault="00BE7632" w:rsidP="00894CC4">
                                  <w:pPr>
                                    <w:rPr>
                                      <w:color w:val="000000"/>
                                    </w:rPr>
                                  </w:pPr>
                                  <w:r w:rsidRPr="00324ABA">
                                    <w:rPr>
                                      <w:color w:val="000000"/>
                                    </w:rPr>
                                    <w:t> </w:t>
                                  </w:r>
                                </w:p>
                              </w:tc>
                            </w:tr>
                            <w:tr w:rsidR="00BE7632" w:rsidRPr="005F0E8D" w14:paraId="0C04C23A" w14:textId="77777777" w:rsidTr="001E4C26">
                              <w:trPr>
                                <w:trHeight w:val="1106"/>
                              </w:trPr>
                              <w:tc>
                                <w:tcPr>
                                  <w:tcW w:w="7655" w:type="dxa"/>
                                  <w:tcBorders>
                                    <w:top w:val="nil"/>
                                    <w:left w:val="single" w:sz="8" w:space="0" w:color="auto"/>
                                    <w:bottom w:val="single" w:sz="4" w:space="0" w:color="auto"/>
                                    <w:right w:val="single" w:sz="4" w:space="0" w:color="auto"/>
                                  </w:tcBorders>
                                  <w:shd w:val="clear" w:color="auto" w:fill="auto"/>
                                  <w:hideMark/>
                                </w:tcPr>
                                <w:p w14:paraId="779ED8DB" w14:textId="77777777" w:rsidR="00BE7632" w:rsidRPr="00324ABA" w:rsidRDefault="00BE7632" w:rsidP="00894CC4">
                                  <w:pPr>
                                    <w:rPr>
                                      <w:color w:val="000000"/>
                                    </w:rPr>
                                  </w:pPr>
                                  <w:r w:rsidRPr="00324ABA">
                                    <w:rPr>
                                      <w:color w:val="000000"/>
                                    </w:rPr>
                                    <w:t xml:space="preserve">6) </w:t>
                                  </w:r>
                                  <w:r w:rsidRPr="00324ABA">
                                    <w:rPr>
                                      <w:b/>
                                      <w:bCs/>
                                      <w:color w:val="000000"/>
                                    </w:rPr>
                                    <w:t>Personal Protective Equipment (PPE)</w:t>
                                  </w:r>
                                  <w:r w:rsidRPr="00324ABA">
                                    <w:rPr>
                                      <w:color w:val="000000"/>
                                    </w:rPr>
                                    <w:t xml:space="preserve"> for staff </w:t>
                                  </w:r>
                                  <w:r w:rsidRPr="00324ABA">
                                    <w:rPr>
                                      <w:i/>
                                      <w:iCs/>
                                      <w:color w:val="000000"/>
                                    </w:rPr>
                                    <w:t>and</w:t>
                                  </w:r>
                                  <w:r w:rsidRPr="00324ABA">
                                    <w:rPr>
                                      <w:color w:val="000000"/>
                                    </w:rPr>
                                    <w:t xml:space="preserve"> visitors.</w:t>
                                  </w:r>
                                </w:p>
                                <w:p w14:paraId="23F246C4" w14:textId="77777777" w:rsidR="00BE7632" w:rsidRPr="00324ABA" w:rsidRDefault="00BE7632" w:rsidP="00894CC4">
                                  <w:pPr>
                                    <w:rPr>
                                      <w:color w:val="000000"/>
                                    </w:rPr>
                                  </w:pPr>
                                  <w:r w:rsidRPr="00324ABA">
                                    <w:rPr>
                                      <w:i/>
                                      <w:iCs/>
                                      <w:color w:val="000000"/>
                                    </w:rPr>
                                    <w:t>Adequate PPE worn as per National Guidance. All staff should be trained in donning and doffing. Ensure PPE is changed between residents (gloves and aprons) or worn sessionally (masks and eye protection). Additional PPE required for aerosol generating procedures.</w:t>
                                  </w:r>
                                </w:p>
                              </w:tc>
                              <w:tc>
                                <w:tcPr>
                                  <w:tcW w:w="2693" w:type="dxa"/>
                                  <w:tcBorders>
                                    <w:top w:val="nil"/>
                                    <w:left w:val="nil"/>
                                    <w:bottom w:val="single" w:sz="4" w:space="0" w:color="auto"/>
                                    <w:right w:val="single" w:sz="8" w:space="0" w:color="auto"/>
                                  </w:tcBorders>
                                  <w:shd w:val="clear" w:color="auto" w:fill="auto"/>
                                  <w:noWrap/>
                                  <w:hideMark/>
                                </w:tcPr>
                                <w:p w14:paraId="209194C3" w14:textId="77777777" w:rsidR="00BE7632" w:rsidRPr="00324ABA" w:rsidRDefault="00BE7632" w:rsidP="00894CC4">
                                  <w:pPr>
                                    <w:rPr>
                                      <w:color w:val="000000"/>
                                    </w:rPr>
                                  </w:pPr>
                                  <w:r w:rsidRPr="00324ABA">
                                    <w:rPr>
                                      <w:color w:val="000000"/>
                                    </w:rPr>
                                    <w:t> </w:t>
                                  </w:r>
                                </w:p>
                              </w:tc>
                            </w:tr>
                            <w:tr w:rsidR="00BE7632" w:rsidRPr="005F0E8D" w14:paraId="6F05D5A4" w14:textId="77777777" w:rsidTr="001E4C26">
                              <w:trPr>
                                <w:trHeight w:val="287"/>
                              </w:trPr>
                              <w:tc>
                                <w:tcPr>
                                  <w:tcW w:w="7655" w:type="dxa"/>
                                  <w:tcBorders>
                                    <w:top w:val="nil"/>
                                    <w:left w:val="single" w:sz="8" w:space="0" w:color="auto"/>
                                    <w:bottom w:val="nil"/>
                                    <w:right w:val="single" w:sz="4" w:space="0" w:color="auto"/>
                                  </w:tcBorders>
                                  <w:shd w:val="clear" w:color="auto" w:fill="DAEEF3" w:themeFill="accent5" w:themeFillTint="33"/>
                                  <w:noWrap/>
                                  <w:vAlign w:val="center"/>
                                  <w:hideMark/>
                                </w:tcPr>
                                <w:p w14:paraId="2D9BE631" w14:textId="77777777" w:rsidR="00BE7632" w:rsidRPr="00324ABA" w:rsidRDefault="00BE7632" w:rsidP="00894CC4">
                                  <w:pPr>
                                    <w:rPr>
                                      <w:color w:val="000000"/>
                                    </w:rPr>
                                  </w:pPr>
                                  <w:r w:rsidRPr="00324ABA">
                                    <w:rPr>
                                      <w:color w:val="000000"/>
                                    </w:rPr>
                                    <w:t xml:space="preserve">7) </w:t>
                                  </w:r>
                                  <w:r w:rsidRPr="00324ABA">
                                    <w:rPr>
                                      <w:b/>
                                      <w:bCs/>
                                      <w:color w:val="000000"/>
                                    </w:rPr>
                                    <w:t>Enhanced Cleaning</w:t>
                                  </w:r>
                                </w:p>
                              </w:tc>
                              <w:tc>
                                <w:tcPr>
                                  <w:tcW w:w="2693" w:type="dxa"/>
                                  <w:tcBorders>
                                    <w:top w:val="nil"/>
                                    <w:left w:val="nil"/>
                                    <w:bottom w:val="nil"/>
                                    <w:right w:val="single" w:sz="8" w:space="0" w:color="auto"/>
                                  </w:tcBorders>
                                  <w:shd w:val="clear" w:color="auto" w:fill="DAEEF3" w:themeFill="accent5" w:themeFillTint="33"/>
                                  <w:noWrap/>
                                  <w:hideMark/>
                                </w:tcPr>
                                <w:p w14:paraId="50DAA557" w14:textId="77777777" w:rsidR="00BE7632" w:rsidRPr="00324ABA" w:rsidRDefault="00BE7632" w:rsidP="00894CC4">
                                  <w:pPr>
                                    <w:rPr>
                                      <w:color w:val="000000"/>
                                    </w:rPr>
                                  </w:pPr>
                                  <w:r w:rsidRPr="00324ABA">
                                    <w:rPr>
                                      <w:color w:val="000000"/>
                                    </w:rPr>
                                    <w:t> </w:t>
                                  </w:r>
                                </w:p>
                              </w:tc>
                            </w:tr>
                            <w:tr w:rsidR="00BE7632" w:rsidRPr="005F0E8D" w14:paraId="360434D0" w14:textId="77777777" w:rsidTr="001E4C26">
                              <w:trPr>
                                <w:trHeight w:val="826"/>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4DE1E904" w14:textId="77777777" w:rsidR="00BE7632" w:rsidRPr="00324ABA" w:rsidRDefault="00BE7632" w:rsidP="00894CC4">
                                  <w:pPr>
                                    <w:rPr>
                                      <w:i/>
                                      <w:iCs/>
                                      <w:color w:val="000000"/>
                                    </w:rPr>
                                  </w:pPr>
                                  <w:r w:rsidRPr="00324ABA">
                                    <w:rPr>
                                      <w:i/>
                                      <w:iCs/>
                                      <w:color w:val="000000"/>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EB522C8" w14:textId="77777777" w:rsidR="00BE7632" w:rsidRPr="00324ABA" w:rsidRDefault="00BE7632" w:rsidP="00894CC4">
                                  <w:pPr>
                                    <w:rPr>
                                      <w:color w:val="000000"/>
                                    </w:rPr>
                                  </w:pPr>
                                  <w:r w:rsidRPr="00324ABA">
                                    <w:rPr>
                                      <w:color w:val="000000"/>
                                    </w:rPr>
                                    <w:t> </w:t>
                                  </w:r>
                                </w:p>
                              </w:tc>
                            </w:tr>
                            <w:tr w:rsidR="00BE7632" w:rsidRPr="005F0E8D" w14:paraId="1255EC5F" w14:textId="77777777" w:rsidTr="001E4C26">
                              <w:trPr>
                                <w:trHeight w:val="287"/>
                              </w:trPr>
                              <w:tc>
                                <w:tcPr>
                                  <w:tcW w:w="7655" w:type="dxa"/>
                                  <w:tcBorders>
                                    <w:top w:val="nil"/>
                                    <w:left w:val="single" w:sz="8" w:space="0" w:color="auto"/>
                                    <w:bottom w:val="nil"/>
                                    <w:right w:val="single" w:sz="4" w:space="0" w:color="auto"/>
                                  </w:tcBorders>
                                  <w:shd w:val="clear" w:color="auto" w:fill="auto"/>
                                  <w:vAlign w:val="center"/>
                                  <w:hideMark/>
                                </w:tcPr>
                                <w:p w14:paraId="5A6AE79A" w14:textId="77777777" w:rsidR="00BE7632" w:rsidRPr="00324ABA" w:rsidRDefault="00BE7632" w:rsidP="00894CC4">
                                  <w:pPr>
                                    <w:rPr>
                                      <w:color w:val="000000"/>
                                    </w:rPr>
                                  </w:pPr>
                                  <w:r w:rsidRPr="00324ABA">
                                    <w:rPr>
                                      <w:color w:val="000000"/>
                                    </w:rPr>
                                    <w:t xml:space="preserve">8) Segregate </w:t>
                                  </w:r>
                                  <w:r w:rsidRPr="00324ABA">
                                    <w:rPr>
                                      <w:b/>
                                      <w:bCs/>
                                      <w:color w:val="000000"/>
                                    </w:rPr>
                                    <w:t>Linen and Waste</w:t>
                                  </w:r>
                                  <w:r w:rsidRPr="00324ABA">
                                    <w:rPr>
                                      <w:color w:val="000000"/>
                                    </w:rPr>
                                    <w:t xml:space="preserve"> appropriately</w:t>
                                  </w:r>
                                </w:p>
                              </w:tc>
                              <w:tc>
                                <w:tcPr>
                                  <w:tcW w:w="2693" w:type="dxa"/>
                                  <w:tcBorders>
                                    <w:top w:val="nil"/>
                                    <w:left w:val="nil"/>
                                    <w:bottom w:val="nil"/>
                                    <w:right w:val="single" w:sz="8" w:space="0" w:color="auto"/>
                                  </w:tcBorders>
                                  <w:shd w:val="clear" w:color="auto" w:fill="auto"/>
                                  <w:noWrap/>
                                  <w:hideMark/>
                                </w:tcPr>
                                <w:p w14:paraId="5243E931" w14:textId="77777777" w:rsidR="00BE7632" w:rsidRPr="00324ABA" w:rsidRDefault="00BE7632" w:rsidP="00894CC4">
                                  <w:pPr>
                                    <w:rPr>
                                      <w:color w:val="000000"/>
                                    </w:rPr>
                                  </w:pPr>
                                  <w:r w:rsidRPr="00324ABA">
                                    <w:rPr>
                                      <w:color w:val="000000"/>
                                    </w:rPr>
                                    <w:t> </w:t>
                                  </w:r>
                                </w:p>
                              </w:tc>
                            </w:tr>
                            <w:tr w:rsidR="00BE7632" w:rsidRPr="005F0E8D" w14:paraId="1729679C" w14:textId="77777777" w:rsidTr="001E4C26">
                              <w:trPr>
                                <w:trHeight w:val="548"/>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0559BDC0" w14:textId="77777777" w:rsidR="00BE7632" w:rsidRPr="00324ABA" w:rsidRDefault="00BE7632" w:rsidP="00894CC4">
                                  <w:pPr>
                                    <w:rPr>
                                      <w:i/>
                                      <w:iCs/>
                                      <w:color w:val="000000"/>
                                    </w:rPr>
                                  </w:pPr>
                                  <w:r w:rsidRPr="00324ABA">
                                    <w:rPr>
                                      <w:i/>
                                      <w:iCs/>
                                      <w:color w:val="000000"/>
                                    </w:rPr>
                                    <w:t xml:space="preserve">Ensure linen management and clinical waste disposal systems are in place. Additional guidance is available for managing waste and laundry from people with COVID </w:t>
                                  </w:r>
                                  <w:hyperlink r:id="rId121" w:anchor="waste" w:history="1">
                                    <w:r w:rsidRPr="001E4C26">
                                      <w:rPr>
                                        <w:rStyle w:val="Hyperlink"/>
                                        <w:i/>
                                        <w:iCs/>
                                        <w:color w:val="0000FF"/>
                                      </w:rPr>
                                      <w:t>Link</w:t>
                                    </w:r>
                                  </w:hyperlink>
                                </w:p>
                              </w:tc>
                              <w:tc>
                                <w:tcPr>
                                  <w:tcW w:w="2693" w:type="dxa"/>
                                  <w:tcBorders>
                                    <w:top w:val="nil"/>
                                    <w:left w:val="nil"/>
                                    <w:bottom w:val="single" w:sz="4" w:space="0" w:color="auto"/>
                                    <w:right w:val="single" w:sz="8" w:space="0" w:color="auto"/>
                                  </w:tcBorders>
                                  <w:shd w:val="clear" w:color="auto" w:fill="auto"/>
                                  <w:noWrap/>
                                  <w:hideMark/>
                                </w:tcPr>
                                <w:p w14:paraId="5ED11BEE" w14:textId="77777777" w:rsidR="00BE7632" w:rsidRPr="00324ABA" w:rsidRDefault="00BE7632" w:rsidP="00894CC4">
                                  <w:pPr>
                                    <w:rPr>
                                      <w:color w:val="000000"/>
                                    </w:rPr>
                                  </w:pPr>
                                  <w:r w:rsidRPr="00324ABA">
                                    <w:rPr>
                                      <w:color w:val="000000"/>
                                    </w:rPr>
                                    <w:t> </w:t>
                                  </w:r>
                                </w:p>
                              </w:tc>
                            </w:tr>
                            <w:tr w:rsidR="00BE7632" w:rsidRPr="005F0E8D" w14:paraId="75F948A2"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2A787F99" w14:textId="77777777" w:rsidR="00BE7632" w:rsidRPr="00324ABA" w:rsidRDefault="00BE7632" w:rsidP="00894CC4">
                                  <w:pPr>
                                    <w:rPr>
                                      <w:color w:val="000000"/>
                                    </w:rPr>
                                  </w:pPr>
                                  <w:r w:rsidRPr="00324ABA">
                                    <w:rPr>
                                      <w:color w:val="000000"/>
                                    </w:rPr>
                                    <w:t xml:space="preserve">9) IPC </w:t>
                                  </w:r>
                                  <w:r w:rsidRPr="00324ABA">
                                    <w:rPr>
                                      <w:b/>
                                      <w:bCs/>
                                      <w:color w:val="000000"/>
                                    </w:rPr>
                                    <w:t>Signage</w:t>
                                  </w:r>
                                  <w:r w:rsidRPr="00324ABA">
                                    <w:rPr>
                                      <w:color w:val="000000"/>
                                    </w:rPr>
                                    <w:t xml:space="preserve"> on resident’s door.</w:t>
                                  </w:r>
                                </w:p>
                                <w:p w14:paraId="6BC3E5B3" w14:textId="77777777" w:rsidR="00BE7632" w:rsidRPr="00324ABA" w:rsidRDefault="00BE7632" w:rsidP="00894CC4">
                                  <w:pPr>
                                    <w:rPr>
                                      <w:i/>
                                      <w:iCs/>
                                      <w:color w:val="000000"/>
                                    </w:rPr>
                                  </w:pPr>
                                  <w:r w:rsidRPr="00324ABA">
                                    <w:rPr>
                                      <w:i/>
                                      <w:iCs/>
                                      <w:color w:val="000000"/>
                                    </w:rPr>
                                    <w:t>Display appropriate signage as a prompt to ensure correct IPC &amp; isolation precautions followed</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554FEB0E" w14:textId="77777777" w:rsidR="00BE7632" w:rsidRPr="00324ABA" w:rsidRDefault="00BE7632" w:rsidP="00894CC4">
                                  <w:pPr>
                                    <w:rPr>
                                      <w:color w:val="000000"/>
                                    </w:rPr>
                                  </w:pPr>
                                  <w:r w:rsidRPr="00324ABA">
                                    <w:rPr>
                                      <w:color w:val="000000"/>
                                    </w:rPr>
                                    <w:t> </w:t>
                                  </w:r>
                                </w:p>
                              </w:tc>
                            </w:tr>
                            <w:tr w:rsidR="00BE7632" w:rsidRPr="005F0E8D" w14:paraId="539DEE15"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776452CE" w14:textId="77777777" w:rsidR="00BE7632" w:rsidRPr="00324ABA" w:rsidRDefault="00BE7632" w:rsidP="00894CC4">
                                  <w:pPr>
                                    <w:rPr>
                                      <w:color w:val="000000"/>
                                    </w:rPr>
                                  </w:pPr>
                                  <w:r w:rsidRPr="00324ABA">
                                    <w:rPr>
                                      <w:color w:val="000000"/>
                                    </w:rPr>
                                    <w:t xml:space="preserve"> 10) 2-metre </w:t>
                                  </w:r>
                                  <w:r w:rsidRPr="00324ABA">
                                    <w:rPr>
                                      <w:b/>
                                      <w:bCs/>
                                      <w:color w:val="000000"/>
                                    </w:rPr>
                                    <w:t>Social Distancing</w:t>
                                  </w:r>
                                  <w:r w:rsidRPr="00324ABA">
                                    <w:rPr>
                                      <w:color w:val="000000"/>
                                    </w:rPr>
                                    <w:t xml:space="preserve"> to be maintained as much as possible.</w:t>
                                  </w:r>
                                </w:p>
                                <w:p w14:paraId="5EC98EA9" w14:textId="77777777" w:rsidR="00BE7632" w:rsidRPr="00324ABA" w:rsidRDefault="001F277A" w:rsidP="00894CC4">
                                  <w:pPr>
                                    <w:rPr>
                                      <w:color w:val="0563C1"/>
                                      <w:u w:val="single"/>
                                    </w:rPr>
                                  </w:pPr>
                                  <w:hyperlink r:id="rId122" w:history="1">
                                    <w:r w:rsidR="00BE7632" w:rsidRPr="001E4C26">
                                      <w:rPr>
                                        <w:color w:val="0000FF"/>
                                        <w:u w:val="single"/>
                                      </w:rPr>
                                      <w:t xml:space="preserve">COVID-19 Admission and care of residents in a care home during COVID-19 </w:t>
                                    </w:r>
                                    <w:r w:rsidR="00BE7632" w:rsidRPr="00324ABA">
                                      <w:rPr>
                                        <w:color w:val="0563C1"/>
                                        <w:u w:val="single"/>
                                      </w:rPr>
                                      <w:t xml:space="preserve"> </w:t>
                                    </w:r>
                                  </w:hyperlink>
                                </w:p>
                              </w:tc>
                              <w:tc>
                                <w:tcPr>
                                  <w:tcW w:w="2693" w:type="dxa"/>
                                  <w:tcBorders>
                                    <w:top w:val="nil"/>
                                    <w:left w:val="nil"/>
                                    <w:bottom w:val="single" w:sz="4" w:space="0" w:color="auto"/>
                                    <w:right w:val="single" w:sz="8" w:space="0" w:color="auto"/>
                                  </w:tcBorders>
                                  <w:shd w:val="clear" w:color="auto" w:fill="auto"/>
                                  <w:noWrap/>
                                  <w:hideMark/>
                                </w:tcPr>
                                <w:p w14:paraId="7572E3E6" w14:textId="77777777" w:rsidR="00BE7632" w:rsidRPr="00324ABA" w:rsidRDefault="00BE7632" w:rsidP="00894CC4">
                                  <w:pPr>
                                    <w:rPr>
                                      <w:color w:val="000000"/>
                                    </w:rPr>
                                  </w:pPr>
                                  <w:r w:rsidRPr="00324ABA">
                                    <w:rPr>
                                      <w:color w:val="000000"/>
                                    </w:rPr>
                                    <w:t> </w:t>
                                  </w:r>
                                </w:p>
                              </w:tc>
                            </w:tr>
                            <w:tr w:rsidR="00BE7632" w:rsidRPr="005F0E8D" w14:paraId="7B8E777E"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CC37B76" w14:textId="77777777" w:rsidR="00BE7632" w:rsidRPr="00324ABA" w:rsidRDefault="00BE7632" w:rsidP="00894CC4">
                                  <w:pPr>
                                    <w:rPr>
                                      <w:color w:val="000000"/>
                                    </w:rPr>
                                  </w:pPr>
                                  <w:r w:rsidRPr="00324ABA">
                                    <w:rPr>
                                      <w:color w:val="000000"/>
                                    </w:rPr>
                                    <w:t xml:space="preserve">11) If COVID-19, </w:t>
                                  </w:r>
                                  <w:r w:rsidRPr="00324ABA">
                                    <w:rPr>
                                      <w:b/>
                                      <w:bCs/>
                                      <w:color w:val="000000"/>
                                    </w:rPr>
                                    <w:t>Agency Staff</w:t>
                                  </w:r>
                                  <w:r w:rsidRPr="00324ABA">
                                    <w:rPr>
                                      <w:color w:val="000000"/>
                                    </w:rPr>
                                    <w:t xml:space="preserve"> not to work in any other health/care settings until 10 days after last shift in affected home.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226443EC" w14:textId="77777777" w:rsidR="00BE7632" w:rsidRPr="00324ABA" w:rsidRDefault="00BE7632" w:rsidP="00894CC4">
                                  <w:pPr>
                                    <w:rPr>
                                      <w:color w:val="000000"/>
                                    </w:rPr>
                                  </w:pPr>
                                  <w:r w:rsidRPr="00324ABA">
                                    <w:rPr>
                                      <w:color w:val="000000"/>
                                    </w:rPr>
                                    <w:t> </w:t>
                                  </w:r>
                                </w:p>
                              </w:tc>
                            </w:tr>
                            <w:tr w:rsidR="00BE7632" w:rsidRPr="005F0E8D" w14:paraId="0EB71DC4" w14:textId="77777777" w:rsidTr="001E4C26">
                              <w:trPr>
                                <w:trHeight w:val="574"/>
                              </w:trPr>
                              <w:tc>
                                <w:tcPr>
                                  <w:tcW w:w="7655" w:type="dxa"/>
                                  <w:tcBorders>
                                    <w:top w:val="nil"/>
                                    <w:left w:val="single" w:sz="8" w:space="0" w:color="auto"/>
                                    <w:bottom w:val="nil"/>
                                    <w:right w:val="single" w:sz="4" w:space="0" w:color="auto"/>
                                  </w:tcBorders>
                                  <w:shd w:val="clear" w:color="auto" w:fill="auto"/>
                                  <w:vAlign w:val="center"/>
                                  <w:hideMark/>
                                </w:tcPr>
                                <w:p w14:paraId="238B16E9" w14:textId="77777777" w:rsidR="00BE7632" w:rsidRPr="00324ABA" w:rsidRDefault="00BE7632" w:rsidP="00894CC4">
                                  <w:pPr>
                                    <w:rPr>
                                      <w:color w:val="000000"/>
                                    </w:rPr>
                                  </w:pPr>
                                  <w:r w:rsidRPr="00324ABA">
                                    <w:rPr>
                                      <w:color w:val="000000"/>
                                    </w:rPr>
                                    <w:t xml:space="preserve">12) For COVID-19, commence all </w:t>
                                  </w:r>
                                  <w:r w:rsidRPr="00324ABA">
                                    <w:rPr>
                                      <w:b/>
                                      <w:bCs/>
                                      <w:color w:val="000000"/>
                                    </w:rPr>
                                    <w:t>Staff LFD Testing</w:t>
                                  </w:r>
                                  <w:r w:rsidRPr="00324ABA">
                                    <w:rPr>
                                      <w:color w:val="000000"/>
                                    </w:rPr>
                                    <w:t xml:space="preserve"> for 7 days, ideally at the beginning of their shift.</w:t>
                                  </w:r>
                                </w:p>
                              </w:tc>
                              <w:tc>
                                <w:tcPr>
                                  <w:tcW w:w="2693" w:type="dxa"/>
                                  <w:tcBorders>
                                    <w:top w:val="nil"/>
                                    <w:left w:val="nil"/>
                                    <w:bottom w:val="nil"/>
                                    <w:right w:val="single" w:sz="8" w:space="0" w:color="auto"/>
                                  </w:tcBorders>
                                  <w:shd w:val="clear" w:color="auto" w:fill="auto"/>
                                  <w:noWrap/>
                                  <w:hideMark/>
                                </w:tcPr>
                                <w:p w14:paraId="29FA9F1E" w14:textId="77777777" w:rsidR="00BE7632" w:rsidRPr="00324ABA" w:rsidRDefault="00BE7632" w:rsidP="00894CC4">
                                  <w:pPr>
                                    <w:rPr>
                                      <w:color w:val="000000"/>
                                    </w:rPr>
                                  </w:pPr>
                                  <w:r w:rsidRPr="00324ABA">
                                    <w:rPr>
                                      <w:color w:val="000000"/>
                                    </w:rPr>
                                    <w:t> </w:t>
                                  </w:r>
                                </w:p>
                              </w:tc>
                            </w:tr>
                            <w:tr w:rsidR="00BE7632" w:rsidRPr="005F0E8D" w14:paraId="3F3FE3C4" w14:textId="77777777" w:rsidTr="001E4C26">
                              <w:trPr>
                                <w:trHeight w:val="51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21FD8FD8" w14:textId="77777777" w:rsidR="00BE7632" w:rsidRPr="00324ABA" w:rsidRDefault="00BE7632" w:rsidP="00894CC4">
                                  <w:pPr>
                                    <w:rPr>
                                      <w:i/>
                                      <w:iCs/>
                                      <w:color w:val="000000"/>
                                    </w:rPr>
                                  </w:pPr>
                                  <w:r w:rsidRPr="00324ABA">
                                    <w:rPr>
                                      <w:i/>
                                      <w:iCs/>
                                      <w:color w:val="000000"/>
                                    </w:rPr>
                                    <w:t xml:space="preserve">If no further positives are identified in the seven days, then the normal testing regime can be re-established. </w:t>
                                  </w:r>
                                </w:p>
                              </w:tc>
                              <w:tc>
                                <w:tcPr>
                                  <w:tcW w:w="2693" w:type="dxa"/>
                                  <w:tcBorders>
                                    <w:top w:val="nil"/>
                                    <w:left w:val="nil"/>
                                    <w:bottom w:val="single" w:sz="4" w:space="0" w:color="auto"/>
                                    <w:right w:val="single" w:sz="8" w:space="0" w:color="auto"/>
                                  </w:tcBorders>
                                  <w:shd w:val="clear" w:color="auto" w:fill="auto"/>
                                  <w:noWrap/>
                                  <w:hideMark/>
                                </w:tcPr>
                                <w:p w14:paraId="17840852" w14:textId="77777777" w:rsidR="00BE7632" w:rsidRPr="00324ABA" w:rsidRDefault="00BE7632" w:rsidP="00894CC4">
                                  <w:pPr>
                                    <w:rPr>
                                      <w:color w:val="000000"/>
                                    </w:rPr>
                                  </w:pPr>
                                  <w:r w:rsidRPr="00324ABA">
                                    <w:rPr>
                                      <w:color w:val="000000"/>
                                    </w:rPr>
                                    <w:t> </w:t>
                                  </w:r>
                                </w:p>
                              </w:tc>
                            </w:tr>
                            <w:tr w:rsidR="00BE7632" w:rsidRPr="005F0E8D" w14:paraId="280D603C" w14:textId="77777777" w:rsidTr="001E4C26">
                              <w:trPr>
                                <w:trHeight w:val="90"/>
                              </w:trPr>
                              <w:tc>
                                <w:tcPr>
                                  <w:tcW w:w="7655"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1111B5F7" w14:textId="77777777" w:rsidR="00BE7632" w:rsidRPr="00324ABA" w:rsidRDefault="00BE7632" w:rsidP="00894CC4">
                                  <w:pPr>
                                    <w:rPr>
                                      <w:color w:val="000000"/>
                                    </w:rPr>
                                  </w:pPr>
                                  <w:r w:rsidRPr="00324ABA">
                                    <w:rPr>
                                      <w:color w:val="000000"/>
                                    </w:rPr>
                                    <w:t xml:space="preserve">13) </w:t>
                                  </w:r>
                                  <w:r w:rsidRPr="003647C9">
                                    <w:rPr>
                                      <w:i/>
                                      <w:iCs/>
                                      <w:color w:val="000000"/>
                                    </w:rPr>
                                    <w:t xml:space="preserve">If </w:t>
                                  </w:r>
                                  <w:r w:rsidRPr="00324ABA">
                                    <w:rPr>
                                      <w:b/>
                                      <w:bCs/>
                                      <w:color w:val="000000"/>
                                    </w:rPr>
                                    <w:t>Flu Outbreak</w:t>
                                  </w:r>
                                  <w:r w:rsidRPr="00324ABA">
                                    <w:rPr>
                                      <w:color w:val="000000"/>
                                    </w:rPr>
                                    <w:t xml:space="preserve"> clinically suspected/detected, antivirals to be arranged and prescribed within 48 hours of symptom onset to case and exposed residents/staff in at-risk flu groups/unvaccinated for flu.</w:t>
                                  </w:r>
                                </w:p>
                                <w:p w14:paraId="481BEAD4" w14:textId="177FBA13" w:rsidR="00BE7632" w:rsidRDefault="00BE7632" w:rsidP="00894CC4">
                                  <w:pPr>
                                    <w:rPr>
                                      <w:i/>
                                      <w:iCs/>
                                      <w:color w:val="000000"/>
                                    </w:rPr>
                                  </w:pPr>
                                  <w:r w:rsidRPr="00324ABA">
                                    <w:rPr>
                                      <w:i/>
                                      <w:iCs/>
                                      <w:color w:val="000000"/>
                                    </w:rPr>
                                    <w:t>The purpose of antiviral therapy is to lessen the severity and duration of flu symptoms, therefore commencement of antivirals following exposure/testing positive to flu within 48 hours of symptom onset promotes efficacy.</w:t>
                                  </w:r>
                                </w:p>
                                <w:p w14:paraId="720CA8CB" w14:textId="77777777" w:rsidR="00BE7632" w:rsidRPr="00324ABA" w:rsidRDefault="00BE7632" w:rsidP="00894CC4">
                                  <w:pPr>
                                    <w:rPr>
                                      <w:i/>
                                      <w:iCs/>
                                      <w:color w:val="000000"/>
                                    </w:rPr>
                                  </w:pPr>
                                </w:p>
                              </w:tc>
                              <w:tc>
                                <w:tcPr>
                                  <w:tcW w:w="2693" w:type="dxa"/>
                                  <w:tcBorders>
                                    <w:top w:val="nil"/>
                                    <w:left w:val="nil"/>
                                    <w:bottom w:val="single" w:sz="8" w:space="0" w:color="auto"/>
                                    <w:right w:val="single" w:sz="8" w:space="0" w:color="auto"/>
                                  </w:tcBorders>
                                  <w:shd w:val="clear" w:color="auto" w:fill="DAEEF3" w:themeFill="accent5" w:themeFillTint="33"/>
                                  <w:noWrap/>
                                  <w:hideMark/>
                                </w:tcPr>
                                <w:p w14:paraId="6AB47585" w14:textId="77777777" w:rsidR="00BE7632" w:rsidRPr="00324ABA" w:rsidRDefault="00BE7632" w:rsidP="00894CC4">
                                  <w:pPr>
                                    <w:rPr>
                                      <w:color w:val="000000"/>
                                    </w:rPr>
                                  </w:pPr>
                                  <w:r w:rsidRPr="00324ABA">
                                    <w:rPr>
                                      <w:color w:val="000000"/>
                                    </w:rPr>
                                    <w:t> </w:t>
                                  </w:r>
                                </w:p>
                              </w:tc>
                            </w:tr>
                            <w:bookmarkEnd w:id="26"/>
                          </w:tbl>
                          <w:p w14:paraId="4AA7E4A8" w14:textId="77777777" w:rsidR="00BE7632" w:rsidRDefault="00BE7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9454" id="_x0000_t202" coordsize="21600,21600" o:spt="202" path="m,l,21600r21600,l21600,xe">
                <v:stroke joinstyle="miter"/>
                <v:path gradientshapeok="t" o:connecttype="rect"/>
              </v:shapetype>
              <v:shape id="Text Box 4" o:spid="_x0000_s1026" type="#_x0000_t202" style="position:absolute;left:0;text-align:left;margin-left:45.1pt;margin-top:10pt;width:520.9pt;height:8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apQQIAAHsEAAAOAAAAZHJzL2Uyb0RvYy54bWysVMGO2jAQvVfqP1i+lyQQ6G5EWFFWVJXQ&#10;7kpQ7dk4DonkeFzbkNCv79gJLN32VPVi7JnJm5n3Zpg/dI0kJ2FsDSqnySimRCgORa0OOf2+W3+6&#10;o8Q6pgomQYmcnoWlD4uPH+atzsQYKpCFMARBlM1andPKOZ1FkeWVaJgdgRYKnSWYhjl8mkNUGNYi&#10;eiOjcRzPohZMoQ1wYS1aH3snXQT8shTcPZelFY7InGJtLpwmnHt/Ros5yw6G6armQxnsH6poWK0w&#10;6RXqkTlGjqb+A6qpuQELpRtxaCIoy5qL0AN2k8TvutlWTIvQC5Jj9ZUm+/9g+dPpxZC6yGlKiWIN&#10;SrQTnSNfoCOpZ6fVNsOgrcYw16EZVb7YLRp9011pGv+L7RD0I8/nK7cejKNxNkum6QRdHH1JPJnd&#10;TeMAFL19r411XwU0xF9yalC9QCo7bazDWjD0EuLTWZB1sa6lDA8/MWIlDTkx1Fq6C/hvUVKRFmuZ&#10;TOMArMB/3iNLhQl8t31X/ua6fTdQsIfijAwY6CfIar6uscgNs+6FGRwZ7AzXwD3jUUrAJDDcKKnA&#10;/Pyb3cejkuilpMURzKn9cWRGUCK/KdT4PklTP7PhkU4/j/Fhbj37W486NivAzhNcOM3D1cc7ebmW&#10;BppX3Jalz4oupjjmzqm7XFeuXwzcNi6WyxCEU6qZ26it5h7aM+0l2HWvzOhBJ4caP8FlWFn2Tq4+&#10;1n+pYHl0UNZBS09wz+rAO054kHjYRr9Ct+8Q9fafsfgFAAD//wMAUEsDBBQABgAIAAAAIQARMTd7&#10;4QAAAAsBAAAPAAAAZHJzL2Rvd25yZXYueG1sTI9LT8MwEITvSPwHa5G4IOo0UUtJ41QI8ZC4teEh&#10;bm68TSLidRS7Sfj3bE/0NqsZzXybbSbbigF73zhSMJ9FIJBKZxqqFLwXz7crED5oMrp1hAp+0cMm&#10;v7zIdGrcSFscdqESXEI+1QrqELpUSl/WaLWfuQ6JvYPrrQ589pU0vR653LYyjqKltLohXqh1h481&#10;lj+7o1XwfVN9vfnp5WNMFkn39DoUd5+mUOr6anpYgwg4hf8wnPAZHXJm2rsjGS9aBfdRzEkFvALi&#10;5M+TmNWe1XIRr0DmmTz/If8DAAD//wMAUEsBAi0AFAAGAAgAAAAhALaDOJL+AAAA4QEAABMAAAAA&#10;AAAAAAAAAAAAAAAAAFtDb250ZW50X1R5cGVzXS54bWxQSwECLQAUAAYACAAAACEAOP0h/9YAAACU&#10;AQAACwAAAAAAAAAAAAAAAAAvAQAAX3JlbHMvLnJlbHNQSwECLQAUAAYACAAAACEAolRmqUECAAB7&#10;BAAADgAAAAAAAAAAAAAAAAAuAgAAZHJzL2Uyb0RvYy54bWxQSwECLQAUAAYACAAAACEAETE3e+EA&#10;AAALAQAADwAAAAAAAAAAAAAAAACbBAAAZHJzL2Rvd25yZXYueG1sUEsFBgAAAAAEAAQA8wAAAKkF&#10;AAAAAA==&#10;" fillcolor="white [3201]" stroked="f" strokeweight=".5pt">
                <v:textbox>
                  <w:txbxContent>
                    <w:tbl>
                      <w:tblPr>
                        <w:tblW w:w="10348" w:type="dxa"/>
                        <w:tblInd w:w="-152" w:type="dxa"/>
                        <w:tblLook w:val="04A0" w:firstRow="1" w:lastRow="0" w:firstColumn="1" w:lastColumn="0" w:noHBand="0" w:noVBand="1"/>
                      </w:tblPr>
                      <w:tblGrid>
                        <w:gridCol w:w="7655"/>
                        <w:gridCol w:w="2693"/>
                      </w:tblGrid>
                      <w:tr w:rsidR="00BE7632" w:rsidRPr="005F0E8D" w14:paraId="19DD949E" w14:textId="77777777" w:rsidTr="001E4C26">
                        <w:trPr>
                          <w:trHeight w:val="544"/>
                        </w:trPr>
                        <w:tc>
                          <w:tcPr>
                            <w:tcW w:w="7655"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BE7632" w:rsidRPr="00324ABA" w:rsidRDefault="00BE7632" w:rsidP="00894CC4">
                            <w:pPr>
                              <w:rPr>
                                <w:b/>
                                <w:bCs/>
                                <w:color w:val="FFFFFF" w:themeColor="background1"/>
                              </w:rPr>
                            </w:pPr>
                            <w:bookmarkStart w:id="27" w:name="_Hlk85526725"/>
                            <w:bookmarkStart w:id="28" w:name="_Hlk85526752"/>
                            <w:r w:rsidRPr="00324ABA">
                              <w:rPr>
                                <w:b/>
                                <w:bCs/>
                                <w:color w:val="FFFFFF" w:themeColor="background1"/>
                              </w:rPr>
                              <w:t>A</w:t>
                            </w:r>
                            <w:r>
                              <w:rPr>
                                <w:b/>
                                <w:bCs/>
                                <w:color w:val="FFFFFF" w:themeColor="background1"/>
                              </w:rPr>
                              <w:t xml:space="preserve">ppendix 3: </w:t>
                            </w:r>
                            <w:r w:rsidRPr="00F7629E">
                              <w:rPr>
                                <w:color w:val="FFFFFF" w:themeColor="background1"/>
                              </w:rPr>
                              <w:t xml:space="preserve">Checklist for </w:t>
                            </w:r>
                            <w:r w:rsidRPr="00F7629E">
                              <w:rPr>
                                <w:b/>
                                <w:bCs/>
                                <w:color w:val="FFFFFF" w:themeColor="background1"/>
                              </w:rPr>
                              <w:t>Single Case</w:t>
                            </w:r>
                            <w:r w:rsidRPr="00F7629E">
                              <w:rPr>
                                <w:color w:val="FFFFFF" w:themeColor="background1"/>
                              </w:rPr>
                              <w:t xml:space="preserve"> of ARI -</w:t>
                            </w:r>
                            <w:r>
                              <w:rPr>
                                <w:b/>
                                <w:bCs/>
                                <w:color w:val="FFFFFF" w:themeColor="background1"/>
                              </w:rPr>
                              <w:t xml:space="preserve"> A</w:t>
                            </w:r>
                            <w:r w:rsidRPr="00324ABA">
                              <w:rPr>
                                <w:b/>
                                <w:bCs/>
                                <w:color w:val="FFFFFF" w:themeColor="background1"/>
                              </w:rPr>
                              <w:t>ctions</w:t>
                            </w:r>
                          </w:p>
                        </w:tc>
                        <w:tc>
                          <w:tcPr>
                            <w:tcW w:w="2693"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BE7632" w:rsidRPr="00324ABA" w:rsidRDefault="00BE7632" w:rsidP="001E4C26">
                            <w:pPr>
                              <w:jc w:val="center"/>
                              <w:rPr>
                                <w:b/>
                                <w:bCs/>
                                <w:color w:val="FFFFFF" w:themeColor="background1"/>
                              </w:rPr>
                            </w:pPr>
                            <w:r w:rsidRPr="00324ABA">
                              <w:rPr>
                                <w:b/>
                                <w:bCs/>
                                <w:color w:val="FFFFFF" w:themeColor="background1"/>
                              </w:rPr>
                              <w:t>Date, time &amp; sign when action completed</w:t>
                            </w:r>
                          </w:p>
                        </w:tc>
                      </w:tr>
                      <w:tr w:rsidR="00BE7632" w:rsidRPr="005F0E8D" w14:paraId="2D000F42" w14:textId="77777777" w:rsidTr="001E4C26">
                        <w:trPr>
                          <w:trHeight w:val="287"/>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649B30DC" w14:textId="3A585BCA" w:rsidR="00BE7632" w:rsidRPr="00324ABA" w:rsidRDefault="00BE7632" w:rsidP="00894CC4">
                            <w:pPr>
                              <w:rPr>
                                <w:color w:val="000000"/>
                              </w:rPr>
                            </w:pPr>
                            <w:r w:rsidRPr="00324ABA">
                              <w:rPr>
                                <w:color w:val="000000"/>
                              </w:rPr>
                              <w:t xml:space="preserve">1. </w:t>
                            </w:r>
                            <w:r w:rsidRPr="00324ABA">
                              <w:rPr>
                                <w:b/>
                                <w:bCs/>
                                <w:color w:val="000000"/>
                              </w:rPr>
                              <w:t xml:space="preserve">Clinical </w:t>
                            </w:r>
                            <w:r>
                              <w:rPr>
                                <w:b/>
                                <w:bCs/>
                                <w:color w:val="000000"/>
                              </w:rPr>
                              <w:t>a</w:t>
                            </w:r>
                            <w:r w:rsidRPr="00324ABA">
                              <w:rPr>
                                <w:b/>
                                <w:bCs/>
                                <w:color w:val="000000"/>
                              </w:rPr>
                              <w:t xml:space="preserve">ssessment </w:t>
                            </w:r>
                            <w:r w:rsidRPr="00324ABA">
                              <w:rPr>
                                <w:color w:val="000000"/>
                              </w:rPr>
                              <w:t>and management by doctor - GP/111/A&amp;E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BE7632" w:rsidRPr="00324ABA" w:rsidRDefault="00BE7632" w:rsidP="00894CC4">
                            <w:pPr>
                              <w:rPr>
                                <w:color w:val="000000"/>
                              </w:rPr>
                            </w:pPr>
                            <w:r w:rsidRPr="00324ABA">
                              <w:rPr>
                                <w:color w:val="000000"/>
                              </w:rPr>
                              <w:t> </w:t>
                            </w:r>
                          </w:p>
                        </w:tc>
                      </w:tr>
                      <w:tr w:rsidR="00BE7632" w:rsidRPr="005F0E8D" w14:paraId="224A9AB5"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auto"/>
                            <w:vAlign w:val="bottom"/>
                            <w:hideMark/>
                          </w:tcPr>
                          <w:p w14:paraId="7656146A" w14:textId="77777777" w:rsidR="00BE7632" w:rsidRPr="00324ABA" w:rsidRDefault="00BE7632" w:rsidP="00894CC4">
                            <w:pPr>
                              <w:rPr>
                                <w:b/>
                                <w:bCs/>
                                <w:color w:val="000000"/>
                              </w:rPr>
                            </w:pPr>
                            <w:r w:rsidRPr="00324ABA">
                              <w:rPr>
                                <w:color w:val="000000"/>
                              </w:rPr>
                              <w:t xml:space="preserve">2. </w:t>
                            </w:r>
                            <w:r w:rsidRPr="00324ABA">
                              <w:rPr>
                                <w:b/>
                                <w:bCs/>
                                <w:color w:val="000000"/>
                              </w:rPr>
                              <w:t>Infection Prevention and Control (IPC) measures:</w:t>
                            </w:r>
                          </w:p>
                          <w:p w14:paraId="5F5A249C" w14:textId="6AC62022" w:rsidR="00BE7632" w:rsidRPr="001E4C26" w:rsidRDefault="00BE7632" w:rsidP="00894CC4">
                            <w:pPr>
                              <w:rPr>
                                <w:i/>
                                <w:iCs/>
                                <w:color w:val="000000"/>
                                <w:szCs w:val="24"/>
                              </w:rPr>
                            </w:pPr>
                            <w:r w:rsidRPr="001E4C26">
                              <w:rPr>
                                <w:i/>
                                <w:iCs/>
                                <w:color w:val="000000"/>
                                <w:szCs w:val="24"/>
                              </w:rPr>
                              <w:t xml:space="preserve">Isolate symptomatic </w:t>
                            </w:r>
                            <w:r>
                              <w:rPr>
                                <w:i/>
                                <w:iCs/>
                                <w:color w:val="000000"/>
                                <w:szCs w:val="24"/>
                              </w:rPr>
                              <w:t>r</w:t>
                            </w:r>
                            <w:r w:rsidRPr="001E4C26">
                              <w:rPr>
                                <w:i/>
                                <w:iCs/>
                                <w:color w:val="000000"/>
                                <w:szCs w:val="24"/>
                              </w:rPr>
                              <w:t>esident in a single room using IPC precautions, as recommended for COVID</w:t>
                            </w:r>
                            <w:r>
                              <w:rPr>
                                <w:i/>
                                <w:iCs/>
                                <w:color w:val="000000"/>
                                <w:szCs w:val="24"/>
                              </w:rPr>
                              <w:t>-19</w:t>
                            </w:r>
                            <w:r w:rsidRPr="001E4C26">
                              <w:rPr>
                                <w:i/>
                                <w:iCs/>
                                <w:color w:val="000000"/>
                                <w:szCs w:val="24"/>
                              </w:rPr>
                              <w:t>. Isolate for 14 full days after symptom onset. Duration of isolation can be re-assessed once test results available</w:t>
                            </w:r>
                          </w:p>
                        </w:tc>
                        <w:tc>
                          <w:tcPr>
                            <w:tcW w:w="2693" w:type="dxa"/>
                            <w:tcBorders>
                              <w:top w:val="nil"/>
                              <w:left w:val="nil"/>
                              <w:bottom w:val="single" w:sz="4" w:space="0" w:color="auto"/>
                              <w:right w:val="single" w:sz="8" w:space="0" w:color="auto"/>
                            </w:tcBorders>
                            <w:shd w:val="clear" w:color="auto" w:fill="auto"/>
                            <w:noWrap/>
                            <w:hideMark/>
                          </w:tcPr>
                          <w:p w14:paraId="203B697D" w14:textId="77777777" w:rsidR="00BE7632" w:rsidRPr="00324ABA" w:rsidRDefault="00BE7632" w:rsidP="00894CC4">
                            <w:pPr>
                              <w:rPr>
                                <w:color w:val="000000"/>
                              </w:rPr>
                            </w:pPr>
                            <w:r w:rsidRPr="00324ABA">
                              <w:rPr>
                                <w:color w:val="000000"/>
                              </w:rPr>
                              <w:t> </w:t>
                            </w:r>
                          </w:p>
                        </w:tc>
                      </w:tr>
                      <w:tr w:rsidR="00BE7632" w:rsidRPr="005F0E8D" w14:paraId="7964F97B" w14:textId="77777777" w:rsidTr="001E4C26">
                        <w:trPr>
                          <w:trHeight w:val="578"/>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231DD15F" w14:textId="77777777" w:rsidR="00BE7632" w:rsidRPr="00324ABA" w:rsidRDefault="00BE7632" w:rsidP="00894CC4">
                            <w:pPr>
                              <w:rPr>
                                <w:color w:val="000000"/>
                              </w:rPr>
                            </w:pPr>
                            <w:r w:rsidRPr="00324ABA">
                              <w:rPr>
                                <w:color w:val="000000"/>
                              </w:rPr>
                              <w:t xml:space="preserve">3) </w:t>
                            </w:r>
                            <w:r w:rsidRPr="00324ABA">
                              <w:rPr>
                                <w:b/>
                                <w:bCs/>
                                <w:color w:val="000000"/>
                              </w:rPr>
                              <w:t>Exclude symptomatic staff from work</w:t>
                            </w:r>
                            <w:r w:rsidRPr="00324ABA">
                              <w:rPr>
                                <w:color w:val="000000"/>
                              </w:rPr>
                              <w:t>. If COVID-19, provide advice re: COVID-19 testing and self-isolation of household contacts.</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49F5E528" w14:textId="77777777" w:rsidR="00BE7632" w:rsidRPr="00324ABA" w:rsidRDefault="00BE7632" w:rsidP="00894CC4">
                            <w:pPr>
                              <w:rPr>
                                <w:color w:val="000000"/>
                              </w:rPr>
                            </w:pPr>
                            <w:r w:rsidRPr="00324ABA">
                              <w:rPr>
                                <w:color w:val="000000"/>
                              </w:rPr>
                              <w:t> </w:t>
                            </w:r>
                          </w:p>
                        </w:tc>
                      </w:tr>
                      <w:tr w:rsidR="00BE7632" w:rsidRPr="005F0E8D" w14:paraId="1698F737" w14:textId="77777777" w:rsidTr="001E4C26">
                        <w:trPr>
                          <w:trHeight w:val="590"/>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31C3EE9A" w14:textId="191E8456" w:rsidR="00BE7632" w:rsidRPr="00324ABA" w:rsidRDefault="00BE7632" w:rsidP="00894CC4">
                            <w:pPr>
                              <w:rPr>
                                <w:color w:val="000000"/>
                              </w:rPr>
                            </w:pPr>
                            <w:r w:rsidRPr="00324ABA">
                              <w:rPr>
                                <w:color w:val="000000"/>
                              </w:rPr>
                              <w:t xml:space="preserve">4) </w:t>
                            </w:r>
                            <w:r w:rsidRPr="00324ABA">
                              <w:rPr>
                                <w:b/>
                                <w:bCs/>
                                <w:color w:val="000000"/>
                              </w:rPr>
                              <w:t xml:space="preserve">For COVID-19: </w:t>
                            </w:r>
                            <w:r>
                              <w:rPr>
                                <w:b/>
                                <w:bCs/>
                                <w:color w:val="000000"/>
                              </w:rPr>
                              <w:t>i</w:t>
                            </w:r>
                            <w:r w:rsidRPr="00324ABA">
                              <w:rPr>
                                <w:b/>
                                <w:bCs/>
                                <w:color w:val="000000"/>
                              </w:rPr>
                              <w:t xml:space="preserve">dentify </w:t>
                            </w:r>
                            <w:r>
                              <w:rPr>
                                <w:b/>
                                <w:bCs/>
                                <w:color w:val="000000"/>
                              </w:rPr>
                              <w:t>c</w:t>
                            </w:r>
                            <w:r w:rsidRPr="00324ABA">
                              <w:rPr>
                                <w:b/>
                                <w:bCs/>
                                <w:color w:val="000000"/>
                              </w:rPr>
                              <w:t xml:space="preserve">lose </w:t>
                            </w:r>
                            <w:r>
                              <w:rPr>
                                <w:b/>
                                <w:bCs/>
                                <w:color w:val="000000"/>
                              </w:rPr>
                              <w:t>c</w:t>
                            </w:r>
                            <w:r w:rsidRPr="00324ABA">
                              <w:rPr>
                                <w:b/>
                                <w:bCs/>
                                <w:color w:val="000000"/>
                              </w:rPr>
                              <w:t>ontacts</w:t>
                            </w:r>
                            <w:r w:rsidRPr="00324ABA">
                              <w:rPr>
                                <w:color w:val="000000"/>
                              </w:rPr>
                              <w:t xml:space="preserve"> of confirmed COVID-19 resident/staff member and adhere to isolation/exclusion advice for contacts who do not meet the exemption criteria </w:t>
                            </w:r>
                          </w:p>
                        </w:tc>
                        <w:tc>
                          <w:tcPr>
                            <w:tcW w:w="2693" w:type="dxa"/>
                            <w:tcBorders>
                              <w:top w:val="nil"/>
                              <w:left w:val="nil"/>
                              <w:bottom w:val="single" w:sz="4" w:space="0" w:color="auto"/>
                              <w:right w:val="single" w:sz="8" w:space="0" w:color="auto"/>
                            </w:tcBorders>
                            <w:shd w:val="clear" w:color="auto" w:fill="auto"/>
                            <w:noWrap/>
                            <w:hideMark/>
                          </w:tcPr>
                          <w:p w14:paraId="44A55ACB" w14:textId="77777777" w:rsidR="00BE7632" w:rsidRPr="00324ABA" w:rsidRDefault="00BE7632" w:rsidP="00894CC4">
                            <w:pPr>
                              <w:rPr>
                                <w:color w:val="000000"/>
                              </w:rPr>
                            </w:pPr>
                            <w:r w:rsidRPr="00324ABA">
                              <w:rPr>
                                <w:color w:val="000000"/>
                              </w:rPr>
                              <w:t> </w:t>
                            </w:r>
                          </w:p>
                        </w:tc>
                      </w:tr>
                      <w:tr w:rsidR="00BE7632" w:rsidRPr="005F0E8D" w14:paraId="12C01B58" w14:textId="77777777" w:rsidTr="001E4C26">
                        <w:trPr>
                          <w:trHeight w:val="110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550A7D1" w14:textId="000419C6" w:rsidR="00BE7632" w:rsidRPr="00324ABA" w:rsidRDefault="00BE7632" w:rsidP="00894CC4">
                            <w:pPr>
                              <w:rPr>
                                <w:color w:val="000000"/>
                              </w:rPr>
                            </w:pPr>
                            <w:r w:rsidRPr="00324ABA">
                              <w:rPr>
                                <w:color w:val="000000"/>
                              </w:rPr>
                              <w:t xml:space="preserve">5) </w:t>
                            </w:r>
                            <w:r w:rsidRPr="00324ABA">
                              <w:rPr>
                                <w:b/>
                                <w:bCs/>
                                <w:color w:val="000000"/>
                              </w:rPr>
                              <w:t xml:space="preserve">Hand and </w:t>
                            </w:r>
                            <w:r>
                              <w:rPr>
                                <w:b/>
                                <w:bCs/>
                                <w:color w:val="000000"/>
                              </w:rPr>
                              <w:t>r</w:t>
                            </w:r>
                            <w:r w:rsidRPr="00324ABA">
                              <w:rPr>
                                <w:b/>
                                <w:bCs/>
                                <w:color w:val="000000"/>
                              </w:rPr>
                              <w:t xml:space="preserve">espiratory </w:t>
                            </w:r>
                            <w:r>
                              <w:rPr>
                                <w:b/>
                                <w:bCs/>
                                <w:color w:val="000000"/>
                              </w:rPr>
                              <w:t>h</w:t>
                            </w:r>
                            <w:r w:rsidRPr="00324ABA">
                              <w:rPr>
                                <w:b/>
                                <w:bCs/>
                                <w:color w:val="000000"/>
                              </w:rPr>
                              <w:t>ygiene</w:t>
                            </w:r>
                            <w:r w:rsidRPr="00324ABA">
                              <w:rPr>
                                <w:color w:val="000000"/>
                              </w:rPr>
                              <w:t xml:space="preserve"> for staff; residents and visitors.</w:t>
                            </w:r>
                          </w:p>
                          <w:p w14:paraId="02429E33" w14:textId="77777777" w:rsidR="00BE7632" w:rsidRPr="00324ABA" w:rsidRDefault="00BE7632" w:rsidP="00894CC4">
                            <w:pPr>
                              <w:rPr>
                                <w:i/>
                                <w:iCs/>
                                <w:color w:val="000000"/>
                              </w:rPr>
                            </w:pPr>
                            <w:r w:rsidRPr="00324ABA">
                              <w:rPr>
                                <w:i/>
                                <w:iCs/>
                                <w:color w:val="000000"/>
                              </w:rPr>
                              <w:t xml:space="preserve">Ensure access to tissues, handwashing facilities with liquid soap, disposable paper towels and alcohol-based hand rub </w:t>
                            </w:r>
                          </w:p>
                          <w:p w14:paraId="436718A3" w14:textId="77777777" w:rsidR="00BE7632" w:rsidRDefault="00BE7632" w:rsidP="00894CC4">
                            <w:pPr>
                              <w:rPr>
                                <w:b/>
                                <w:bCs/>
                                <w:i/>
                                <w:iCs/>
                                <w:color w:val="000000"/>
                              </w:rPr>
                            </w:pPr>
                            <w:r w:rsidRPr="00324ABA">
                              <w:rPr>
                                <w:i/>
                                <w:iCs/>
                                <w:color w:val="000000"/>
                              </w:rPr>
                              <w:t xml:space="preserve">Reinforce education: </w:t>
                            </w:r>
                            <w:r w:rsidRPr="00324ABA">
                              <w:rPr>
                                <w:b/>
                                <w:bCs/>
                                <w:i/>
                                <w:iCs/>
                                <w:color w:val="000000"/>
                              </w:rPr>
                              <w:t>“Catch it! Bin it! Kill it!”</w:t>
                            </w:r>
                          </w:p>
                          <w:p w14:paraId="50BBB084" w14:textId="23490590"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4B6F9551" w14:textId="77777777" w:rsidR="00BE7632" w:rsidRPr="00324ABA" w:rsidRDefault="00BE7632" w:rsidP="00894CC4">
                            <w:pPr>
                              <w:rPr>
                                <w:color w:val="000000"/>
                              </w:rPr>
                            </w:pPr>
                            <w:r w:rsidRPr="00324ABA">
                              <w:rPr>
                                <w:color w:val="000000"/>
                              </w:rPr>
                              <w:t> </w:t>
                            </w:r>
                          </w:p>
                        </w:tc>
                      </w:tr>
                      <w:tr w:rsidR="00BE7632" w:rsidRPr="005F0E8D" w14:paraId="035F5092" w14:textId="77777777" w:rsidTr="001E4C26">
                        <w:trPr>
                          <w:trHeight w:val="1106"/>
                        </w:trPr>
                        <w:tc>
                          <w:tcPr>
                            <w:tcW w:w="7655" w:type="dxa"/>
                            <w:tcBorders>
                              <w:top w:val="nil"/>
                              <w:left w:val="single" w:sz="8" w:space="0" w:color="auto"/>
                              <w:bottom w:val="single" w:sz="4" w:space="0" w:color="auto"/>
                              <w:right w:val="single" w:sz="4" w:space="0" w:color="auto"/>
                            </w:tcBorders>
                            <w:shd w:val="clear" w:color="auto" w:fill="auto"/>
                            <w:hideMark/>
                          </w:tcPr>
                          <w:p w14:paraId="6EE5CD6B" w14:textId="77777777" w:rsidR="00BE7632" w:rsidRPr="00324ABA" w:rsidRDefault="00BE7632" w:rsidP="00894CC4">
                            <w:pPr>
                              <w:rPr>
                                <w:color w:val="000000"/>
                              </w:rPr>
                            </w:pPr>
                            <w:r w:rsidRPr="00324ABA">
                              <w:rPr>
                                <w:color w:val="000000"/>
                              </w:rPr>
                              <w:t xml:space="preserve">6) </w:t>
                            </w:r>
                            <w:r w:rsidRPr="00324ABA">
                              <w:rPr>
                                <w:b/>
                                <w:bCs/>
                                <w:color w:val="000000"/>
                              </w:rPr>
                              <w:t>Personal Protective Equipment (PPE)</w:t>
                            </w:r>
                            <w:r w:rsidRPr="00324ABA">
                              <w:rPr>
                                <w:color w:val="000000"/>
                              </w:rPr>
                              <w:t xml:space="preserve"> for staff </w:t>
                            </w:r>
                            <w:r w:rsidRPr="00324ABA">
                              <w:rPr>
                                <w:i/>
                                <w:iCs/>
                                <w:color w:val="000000"/>
                              </w:rPr>
                              <w:t>and</w:t>
                            </w:r>
                            <w:r w:rsidRPr="00324ABA">
                              <w:rPr>
                                <w:color w:val="000000"/>
                              </w:rPr>
                              <w:t xml:space="preserve"> visitors.</w:t>
                            </w:r>
                          </w:p>
                          <w:p w14:paraId="733D51B1" w14:textId="733F175A" w:rsidR="00BE7632" w:rsidRDefault="00BE7632" w:rsidP="00894CC4">
                            <w:pPr>
                              <w:rPr>
                                <w:i/>
                                <w:iCs/>
                                <w:color w:val="000000"/>
                              </w:rPr>
                            </w:pPr>
                            <w:r w:rsidRPr="00324ABA">
                              <w:rPr>
                                <w:i/>
                                <w:iCs/>
                                <w:color w:val="000000"/>
                              </w:rPr>
                              <w:t xml:space="preserve">Adequate PPE worn as per </w:t>
                            </w:r>
                            <w:r>
                              <w:rPr>
                                <w:i/>
                                <w:iCs/>
                                <w:color w:val="000000"/>
                              </w:rPr>
                              <w:t>n</w:t>
                            </w:r>
                            <w:r w:rsidRPr="00324ABA">
                              <w:rPr>
                                <w:i/>
                                <w:iCs/>
                                <w:color w:val="000000"/>
                              </w:rPr>
                              <w:t xml:space="preserve">ational </w:t>
                            </w:r>
                            <w:r>
                              <w:rPr>
                                <w:i/>
                                <w:iCs/>
                                <w:color w:val="000000"/>
                              </w:rPr>
                              <w:t>g</w:t>
                            </w:r>
                            <w:r w:rsidRPr="00324ABA">
                              <w:rPr>
                                <w:i/>
                                <w:iCs/>
                                <w:color w:val="000000"/>
                              </w:rPr>
                              <w:t>uidance. All staff should be trained in donning and doffing. Ensure PPE is changed between residents (gloves and aprons) or worn sessionally (masks and eye protection). Additional PPE required for aerosol generating procedures.</w:t>
                            </w:r>
                          </w:p>
                          <w:p w14:paraId="01066288" w14:textId="65290F50" w:rsidR="00BE7632" w:rsidRPr="00C37273"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6CFEBB2B" w14:textId="77777777" w:rsidR="00BE7632" w:rsidRPr="00324ABA" w:rsidRDefault="00BE7632" w:rsidP="00894CC4">
                            <w:pPr>
                              <w:rPr>
                                <w:color w:val="000000"/>
                              </w:rPr>
                            </w:pPr>
                            <w:r w:rsidRPr="00324ABA">
                              <w:rPr>
                                <w:color w:val="000000"/>
                              </w:rPr>
                              <w:t> </w:t>
                            </w:r>
                          </w:p>
                        </w:tc>
                      </w:tr>
                      <w:tr w:rsidR="00BE7632" w:rsidRPr="005F0E8D" w14:paraId="2743AF09" w14:textId="77777777" w:rsidTr="001E4C26">
                        <w:trPr>
                          <w:trHeight w:val="287"/>
                        </w:trPr>
                        <w:tc>
                          <w:tcPr>
                            <w:tcW w:w="7655" w:type="dxa"/>
                            <w:tcBorders>
                              <w:top w:val="nil"/>
                              <w:left w:val="single" w:sz="8" w:space="0" w:color="auto"/>
                              <w:bottom w:val="nil"/>
                              <w:right w:val="single" w:sz="4" w:space="0" w:color="auto"/>
                            </w:tcBorders>
                            <w:shd w:val="clear" w:color="auto" w:fill="DAEEF3" w:themeFill="accent5" w:themeFillTint="33"/>
                            <w:noWrap/>
                            <w:vAlign w:val="center"/>
                            <w:hideMark/>
                          </w:tcPr>
                          <w:p w14:paraId="7AA297EC" w14:textId="77777777" w:rsidR="00BE7632" w:rsidRPr="00324ABA" w:rsidRDefault="00BE7632" w:rsidP="00894CC4">
                            <w:pPr>
                              <w:rPr>
                                <w:color w:val="000000"/>
                              </w:rPr>
                            </w:pPr>
                            <w:r w:rsidRPr="00324ABA">
                              <w:rPr>
                                <w:color w:val="000000"/>
                              </w:rPr>
                              <w:t xml:space="preserve">7) </w:t>
                            </w:r>
                            <w:r w:rsidRPr="00324ABA">
                              <w:rPr>
                                <w:b/>
                                <w:bCs/>
                                <w:color w:val="000000"/>
                              </w:rPr>
                              <w:t>Enhanced Cleaning</w:t>
                            </w:r>
                          </w:p>
                        </w:tc>
                        <w:tc>
                          <w:tcPr>
                            <w:tcW w:w="2693" w:type="dxa"/>
                            <w:tcBorders>
                              <w:top w:val="nil"/>
                              <w:left w:val="nil"/>
                              <w:bottom w:val="nil"/>
                              <w:right w:val="single" w:sz="8" w:space="0" w:color="auto"/>
                            </w:tcBorders>
                            <w:shd w:val="clear" w:color="auto" w:fill="DAEEF3" w:themeFill="accent5" w:themeFillTint="33"/>
                            <w:noWrap/>
                            <w:hideMark/>
                          </w:tcPr>
                          <w:p w14:paraId="4AAB435A" w14:textId="77777777" w:rsidR="00BE7632" w:rsidRPr="00324ABA" w:rsidRDefault="00BE7632" w:rsidP="00894CC4">
                            <w:pPr>
                              <w:rPr>
                                <w:color w:val="000000"/>
                              </w:rPr>
                            </w:pPr>
                            <w:r w:rsidRPr="00324ABA">
                              <w:rPr>
                                <w:color w:val="000000"/>
                              </w:rPr>
                              <w:t> </w:t>
                            </w:r>
                          </w:p>
                        </w:tc>
                      </w:tr>
                      <w:tr w:rsidR="00BE7632" w:rsidRPr="005F0E8D" w14:paraId="2FF3EB55" w14:textId="77777777" w:rsidTr="001E4C26">
                        <w:trPr>
                          <w:trHeight w:val="826"/>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EFC8A8A" w14:textId="1273E725" w:rsidR="00BE7632" w:rsidRDefault="00BE7632" w:rsidP="00894CC4">
                            <w:pPr>
                              <w:rPr>
                                <w:i/>
                                <w:iCs/>
                                <w:color w:val="000000"/>
                              </w:rPr>
                            </w:pPr>
                            <w:r w:rsidRPr="00324ABA">
                              <w:rPr>
                                <w:i/>
                                <w:iCs/>
                                <w:color w:val="000000"/>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6A9EAFDA" w14:textId="46E23448"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4CD3840" w14:textId="77777777" w:rsidR="00BE7632" w:rsidRPr="00324ABA" w:rsidRDefault="00BE7632" w:rsidP="00894CC4">
                            <w:pPr>
                              <w:rPr>
                                <w:color w:val="000000"/>
                              </w:rPr>
                            </w:pPr>
                            <w:r w:rsidRPr="00324ABA">
                              <w:rPr>
                                <w:color w:val="000000"/>
                              </w:rPr>
                              <w:t> </w:t>
                            </w:r>
                          </w:p>
                        </w:tc>
                      </w:tr>
                      <w:tr w:rsidR="00BE7632" w:rsidRPr="005F0E8D" w14:paraId="703A4DB6" w14:textId="77777777" w:rsidTr="001E4C26">
                        <w:trPr>
                          <w:trHeight w:val="287"/>
                        </w:trPr>
                        <w:tc>
                          <w:tcPr>
                            <w:tcW w:w="7655" w:type="dxa"/>
                            <w:tcBorders>
                              <w:top w:val="nil"/>
                              <w:left w:val="single" w:sz="8" w:space="0" w:color="auto"/>
                              <w:bottom w:val="nil"/>
                              <w:right w:val="single" w:sz="4" w:space="0" w:color="auto"/>
                            </w:tcBorders>
                            <w:shd w:val="clear" w:color="auto" w:fill="auto"/>
                            <w:vAlign w:val="center"/>
                            <w:hideMark/>
                          </w:tcPr>
                          <w:p w14:paraId="3B97EDED" w14:textId="77777777" w:rsidR="00BE7632" w:rsidRPr="00324ABA" w:rsidRDefault="00BE7632" w:rsidP="00894CC4">
                            <w:pPr>
                              <w:rPr>
                                <w:color w:val="000000"/>
                              </w:rPr>
                            </w:pPr>
                            <w:r w:rsidRPr="00324ABA">
                              <w:rPr>
                                <w:color w:val="000000"/>
                              </w:rPr>
                              <w:t xml:space="preserve">8) Segregate </w:t>
                            </w:r>
                            <w:r w:rsidRPr="00324ABA">
                              <w:rPr>
                                <w:b/>
                                <w:bCs/>
                                <w:color w:val="000000"/>
                              </w:rPr>
                              <w:t>Linen and Waste</w:t>
                            </w:r>
                            <w:r w:rsidRPr="00324ABA">
                              <w:rPr>
                                <w:color w:val="000000"/>
                              </w:rPr>
                              <w:t xml:space="preserve"> appropriately</w:t>
                            </w:r>
                          </w:p>
                        </w:tc>
                        <w:tc>
                          <w:tcPr>
                            <w:tcW w:w="2693" w:type="dxa"/>
                            <w:tcBorders>
                              <w:top w:val="nil"/>
                              <w:left w:val="nil"/>
                              <w:bottom w:val="nil"/>
                              <w:right w:val="single" w:sz="8" w:space="0" w:color="auto"/>
                            </w:tcBorders>
                            <w:shd w:val="clear" w:color="auto" w:fill="auto"/>
                            <w:noWrap/>
                            <w:hideMark/>
                          </w:tcPr>
                          <w:p w14:paraId="4E8F72F7" w14:textId="77777777" w:rsidR="00BE7632" w:rsidRPr="00324ABA" w:rsidRDefault="00BE7632" w:rsidP="00894CC4">
                            <w:pPr>
                              <w:rPr>
                                <w:color w:val="000000"/>
                              </w:rPr>
                            </w:pPr>
                            <w:r w:rsidRPr="00324ABA">
                              <w:rPr>
                                <w:color w:val="000000"/>
                              </w:rPr>
                              <w:t> </w:t>
                            </w:r>
                          </w:p>
                        </w:tc>
                      </w:tr>
                      <w:tr w:rsidR="00BE7632" w:rsidRPr="005F0E8D" w14:paraId="73026213" w14:textId="77777777" w:rsidTr="001E4C26">
                        <w:trPr>
                          <w:trHeight w:val="548"/>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719CDF63" w14:textId="77E9DA64" w:rsidR="00BE7632" w:rsidRDefault="00BE7632" w:rsidP="00894CC4">
                            <w:pPr>
                              <w:rPr>
                                <w:rStyle w:val="Hyperlink"/>
                                <w:i/>
                                <w:iCs/>
                                <w:color w:val="0000FF"/>
                              </w:rPr>
                            </w:pPr>
                            <w:r w:rsidRPr="00324ABA">
                              <w:rPr>
                                <w:i/>
                                <w:iCs/>
                                <w:color w:val="000000"/>
                              </w:rPr>
                              <w:t>Ensure linen management and clinical waste disposal systems are in place. Additional guidance is available for managing waste and laundry from people with COVID</w:t>
                            </w:r>
                            <w:r>
                              <w:rPr>
                                <w:i/>
                                <w:iCs/>
                                <w:color w:val="000000"/>
                              </w:rPr>
                              <w:t>-19</w:t>
                            </w:r>
                            <w:r w:rsidRPr="00324ABA">
                              <w:rPr>
                                <w:i/>
                                <w:iCs/>
                                <w:color w:val="000000"/>
                              </w:rPr>
                              <w:t xml:space="preserve"> </w:t>
                            </w:r>
                            <w:hyperlink r:id="rId123" w:anchor="waste" w:history="1">
                              <w:r w:rsidRPr="001E4C26">
                                <w:rPr>
                                  <w:rStyle w:val="Hyperlink"/>
                                  <w:i/>
                                  <w:iCs/>
                                  <w:color w:val="0000FF"/>
                                </w:rPr>
                                <w:t>Link</w:t>
                              </w:r>
                            </w:hyperlink>
                          </w:p>
                          <w:p w14:paraId="07C4331C" w14:textId="5F4EEB11"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0CE9738B" w14:textId="77777777" w:rsidR="00BE7632" w:rsidRPr="00324ABA" w:rsidRDefault="00BE7632" w:rsidP="00894CC4">
                            <w:pPr>
                              <w:rPr>
                                <w:color w:val="000000"/>
                              </w:rPr>
                            </w:pPr>
                            <w:r w:rsidRPr="00324ABA">
                              <w:rPr>
                                <w:color w:val="000000"/>
                              </w:rPr>
                              <w:t> </w:t>
                            </w:r>
                          </w:p>
                        </w:tc>
                      </w:tr>
                      <w:tr w:rsidR="00BE7632" w:rsidRPr="005F0E8D" w14:paraId="2F19E7F8"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D797727" w14:textId="77777777" w:rsidR="00BE7632" w:rsidRPr="00324ABA" w:rsidRDefault="00BE7632" w:rsidP="00894CC4">
                            <w:pPr>
                              <w:rPr>
                                <w:color w:val="000000"/>
                              </w:rPr>
                            </w:pPr>
                            <w:r w:rsidRPr="00324ABA">
                              <w:rPr>
                                <w:color w:val="000000"/>
                              </w:rPr>
                              <w:t xml:space="preserve">9) IPC </w:t>
                            </w:r>
                            <w:r w:rsidRPr="00324ABA">
                              <w:rPr>
                                <w:b/>
                                <w:bCs/>
                                <w:color w:val="000000"/>
                              </w:rPr>
                              <w:t>Signage</w:t>
                            </w:r>
                            <w:r w:rsidRPr="00324ABA">
                              <w:rPr>
                                <w:color w:val="000000"/>
                              </w:rPr>
                              <w:t xml:space="preserve"> on resident’s door.</w:t>
                            </w:r>
                          </w:p>
                          <w:p w14:paraId="7D707BEB" w14:textId="6184D289" w:rsidR="00BE7632" w:rsidRDefault="00BE7632" w:rsidP="00894CC4">
                            <w:pPr>
                              <w:rPr>
                                <w:i/>
                                <w:iCs/>
                                <w:color w:val="000000"/>
                              </w:rPr>
                            </w:pPr>
                            <w:r w:rsidRPr="00324ABA">
                              <w:rPr>
                                <w:i/>
                                <w:iCs/>
                                <w:color w:val="000000"/>
                              </w:rPr>
                              <w:t>Display appropriate signage as a prompt to ensure correct IPC &amp; isolation precautions followed</w:t>
                            </w:r>
                          </w:p>
                          <w:p w14:paraId="77DCDD92" w14:textId="266B4CDD"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F2D1209" w14:textId="77777777" w:rsidR="00BE7632" w:rsidRPr="00324ABA" w:rsidRDefault="00BE7632" w:rsidP="00894CC4">
                            <w:pPr>
                              <w:rPr>
                                <w:color w:val="000000"/>
                              </w:rPr>
                            </w:pPr>
                            <w:r w:rsidRPr="00324ABA">
                              <w:rPr>
                                <w:color w:val="000000"/>
                              </w:rPr>
                              <w:t> </w:t>
                            </w:r>
                          </w:p>
                        </w:tc>
                      </w:tr>
                      <w:tr w:rsidR="00BE7632" w:rsidRPr="005F0E8D" w14:paraId="139B7DD4"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5AE32D30" w14:textId="452FBB22" w:rsidR="00BE7632" w:rsidRPr="00324ABA" w:rsidRDefault="00BE7632" w:rsidP="00C37273">
                            <w:pPr>
                              <w:rPr>
                                <w:color w:val="0563C1"/>
                                <w:u w:val="single"/>
                              </w:rPr>
                            </w:pPr>
                            <w:r w:rsidRPr="00324ABA">
                              <w:rPr>
                                <w:color w:val="000000"/>
                              </w:rPr>
                              <w:t xml:space="preserve">10) </w:t>
                            </w:r>
                            <w:r>
                              <w:rPr>
                                <w:color w:val="000000"/>
                              </w:rPr>
                              <w:t>Limit close contact</w:t>
                            </w:r>
                          </w:p>
                        </w:tc>
                        <w:tc>
                          <w:tcPr>
                            <w:tcW w:w="2693" w:type="dxa"/>
                            <w:tcBorders>
                              <w:top w:val="nil"/>
                              <w:left w:val="nil"/>
                              <w:bottom w:val="single" w:sz="4" w:space="0" w:color="auto"/>
                              <w:right w:val="single" w:sz="8" w:space="0" w:color="auto"/>
                            </w:tcBorders>
                            <w:shd w:val="clear" w:color="auto" w:fill="auto"/>
                            <w:noWrap/>
                            <w:hideMark/>
                          </w:tcPr>
                          <w:p w14:paraId="58496B05" w14:textId="77777777" w:rsidR="00BE7632" w:rsidRPr="00324ABA" w:rsidRDefault="00BE7632" w:rsidP="00894CC4">
                            <w:pPr>
                              <w:rPr>
                                <w:color w:val="000000"/>
                              </w:rPr>
                            </w:pPr>
                            <w:r w:rsidRPr="00324ABA">
                              <w:rPr>
                                <w:color w:val="000000"/>
                              </w:rPr>
                              <w:t> </w:t>
                            </w:r>
                          </w:p>
                        </w:tc>
                      </w:tr>
                      <w:tr w:rsidR="00BE7632" w:rsidRPr="005F0E8D" w14:paraId="648374DF"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FE6DAF9" w14:textId="0E910F2D" w:rsidR="00BE7632" w:rsidRDefault="00BE7632" w:rsidP="00894CC4">
                            <w:pPr>
                              <w:rPr>
                                <w:color w:val="000000"/>
                              </w:rPr>
                            </w:pPr>
                            <w:r w:rsidRPr="00324ABA">
                              <w:rPr>
                                <w:color w:val="000000"/>
                              </w:rPr>
                              <w:t xml:space="preserve">11) If COVID-19, </w:t>
                            </w:r>
                            <w:r>
                              <w:rPr>
                                <w:b/>
                                <w:bCs/>
                                <w:color w:val="000000"/>
                              </w:rPr>
                              <w:t>a</w:t>
                            </w:r>
                            <w:r w:rsidRPr="00324ABA">
                              <w:rPr>
                                <w:b/>
                                <w:bCs/>
                                <w:color w:val="000000"/>
                              </w:rPr>
                              <w:t xml:space="preserve">gency </w:t>
                            </w:r>
                            <w:r>
                              <w:rPr>
                                <w:b/>
                                <w:bCs/>
                                <w:color w:val="000000"/>
                              </w:rPr>
                              <w:t>s</w:t>
                            </w:r>
                            <w:r w:rsidRPr="00324ABA">
                              <w:rPr>
                                <w:b/>
                                <w:bCs/>
                                <w:color w:val="000000"/>
                              </w:rPr>
                              <w:t>taff</w:t>
                            </w:r>
                            <w:r w:rsidRPr="00324ABA">
                              <w:rPr>
                                <w:color w:val="000000"/>
                              </w:rPr>
                              <w:t xml:space="preserve"> </w:t>
                            </w:r>
                            <w:r>
                              <w:rPr>
                                <w:color w:val="000000"/>
                              </w:rPr>
                              <w:t xml:space="preserve">should </w:t>
                            </w:r>
                            <w:r w:rsidRPr="00324ABA">
                              <w:rPr>
                                <w:color w:val="000000"/>
                              </w:rPr>
                              <w:t>not work in any other health/care settings until 10 days after last shift in affected home.</w:t>
                            </w:r>
                          </w:p>
                          <w:p w14:paraId="4F36EDC7" w14:textId="399B24FD" w:rsidR="00BE7632" w:rsidRPr="00324ABA" w:rsidRDefault="00BE7632" w:rsidP="00894CC4">
                            <w:pPr>
                              <w:rPr>
                                <w:color w:val="000000"/>
                              </w:rPr>
                            </w:pP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094CDB3D" w14:textId="77777777" w:rsidR="00BE7632" w:rsidRPr="00324ABA" w:rsidRDefault="00BE7632" w:rsidP="00894CC4">
                            <w:pPr>
                              <w:rPr>
                                <w:color w:val="000000"/>
                              </w:rPr>
                            </w:pPr>
                            <w:r w:rsidRPr="00324ABA">
                              <w:rPr>
                                <w:color w:val="000000"/>
                              </w:rPr>
                              <w:t> </w:t>
                            </w:r>
                          </w:p>
                        </w:tc>
                      </w:tr>
                      <w:tr w:rsidR="00BE7632" w:rsidRPr="005F0E8D" w14:paraId="23EA1B50" w14:textId="77777777" w:rsidTr="001E4C26">
                        <w:trPr>
                          <w:trHeight w:val="574"/>
                        </w:trPr>
                        <w:tc>
                          <w:tcPr>
                            <w:tcW w:w="7655" w:type="dxa"/>
                            <w:tcBorders>
                              <w:top w:val="nil"/>
                              <w:left w:val="single" w:sz="8" w:space="0" w:color="auto"/>
                              <w:bottom w:val="nil"/>
                              <w:right w:val="single" w:sz="4" w:space="0" w:color="auto"/>
                            </w:tcBorders>
                            <w:shd w:val="clear" w:color="auto" w:fill="auto"/>
                            <w:vAlign w:val="center"/>
                            <w:hideMark/>
                          </w:tcPr>
                          <w:p w14:paraId="22277451" w14:textId="0AEF1BDD" w:rsidR="00BE7632" w:rsidRPr="00324ABA" w:rsidRDefault="00BE7632" w:rsidP="00894CC4">
                            <w:pPr>
                              <w:rPr>
                                <w:color w:val="000000"/>
                              </w:rPr>
                            </w:pPr>
                            <w:r w:rsidRPr="00324ABA">
                              <w:rPr>
                                <w:color w:val="000000"/>
                              </w:rPr>
                              <w:t xml:space="preserve">12) For COVID-19, commence all </w:t>
                            </w:r>
                            <w:r>
                              <w:rPr>
                                <w:b/>
                                <w:bCs/>
                                <w:color w:val="000000"/>
                              </w:rPr>
                              <w:t>s</w:t>
                            </w:r>
                            <w:r w:rsidRPr="00324ABA">
                              <w:rPr>
                                <w:b/>
                                <w:bCs/>
                                <w:color w:val="000000"/>
                              </w:rPr>
                              <w:t xml:space="preserve">taff LFD </w:t>
                            </w:r>
                            <w:r>
                              <w:rPr>
                                <w:b/>
                                <w:bCs/>
                                <w:color w:val="000000"/>
                              </w:rPr>
                              <w:t>t</w:t>
                            </w:r>
                            <w:r w:rsidRPr="00324ABA">
                              <w:rPr>
                                <w:b/>
                                <w:bCs/>
                                <w:color w:val="000000"/>
                              </w:rPr>
                              <w:t>esting</w:t>
                            </w:r>
                            <w:r w:rsidRPr="00324ABA">
                              <w:rPr>
                                <w:color w:val="000000"/>
                              </w:rPr>
                              <w:t xml:space="preserve"> for 7 days, ideally at the beginning of their shift.</w:t>
                            </w:r>
                          </w:p>
                        </w:tc>
                        <w:tc>
                          <w:tcPr>
                            <w:tcW w:w="2693" w:type="dxa"/>
                            <w:tcBorders>
                              <w:top w:val="nil"/>
                              <w:left w:val="nil"/>
                              <w:bottom w:val="nil"/>
                              <w:right w:val="single" w:sz="8" w:space="0" w:color="auto"/>
                            </w:tcBorders>
                            <w:shd w:val="clear" w:color="auto" w:fill="auto"/>
                            <w:noWrap/>
                            <w:hideMark/>
                          </w:tcPr>
                          <w:p w14:paraId="5EA61114" w14:textId="77777777" w:rsidR="00BE7632" w:rsidRPr="00324ABA" w:rsidRDefault="00BE7632" w:rsidP="00894CC4">
                            <w:pPr>
                              <w:rPr>
                                <w:color w:val="000000"/>
                              </w:rPr>
                            </w:pPr>
                            <w:r w:rsidRPr="00324ABA">
                              <w:rPr>
                                <w:color w:val="000000"/>
                              </w:rPr>
                              <w:t> </w:t>
                            </w:r>
                          </w:p>
                        </w:tc>
                      </w:tr>
                      <w:tr w:rsidR="00BE7632" w:rsidRPr="005F0E8D" w14:paraId="50221B82" w14:textId="77777777" w:rsidTr="001E4C26">
                        <w:trPr>
                          <w:trHeight w:val="51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545AC743" w14:textId="77777777" w:rsidR="00BE7632" w:rsidRDefault="00BE7632" w:rsidP="00894CC4">
                            <w:pPr>
                              <w:rPr>
                                <w:i/>
                                <w:iCs/>
                                <w:color w:val="000000"/>
                              </w:rPr>
                            </w:pPr>
                            <w:r w:rsidRPr="00324ABA">
                              <w:rPr>
                                <w:i/>
                                <w:iCs/>
                                <w:color w:val="000000"/>
                              </w:rPr>
                              <w:t xml:space="preserve">If no further positives are identified in the seven days, then the normal testing regime can be re-established. </w:t>
                            </w:r>
                          </w:p>
                          <w:p w14:paraId="672686E1" w14:textId="74E01A38" w:rsidR="00BE7632" w:rsidRPr="00324ABA" w:rsidRDefault="00BE7632" w:rsidP="00894CC4">
                            <w:pPr>
                              <w:rPr>
                                <w:i/>
                                <w:iCs/>
                                <w:color w:val="000000"/>
                              </w:rPr>
                            </w:pPr>
                          </w:p>
                        </w:tc>
                        <w:tc>
                          <w:tcPr>
                            <w:tcW w:w="2693" w:type="dxa"/>
                            <w:tcBorders>
                              <w:top w:val="nil"/>
                              <w:left w:val="nil"/>
                              <w:bottom w:val="single" w:sz="4" w:space="0" w:color="auto"/>
                              <w:right w:val="single" w:sz="8" w:space="0" w:color="auto"/>
                            </w:tcBorders>
                            <w:shd w:val="clear" w:color="auto" w:fill="auto"/>
                            <w:noWrap/>
                            <w:hideMark/>
                          </w:tcPr>
                          <w:p w14:paraId="4C115621" w14:textId="77777777" w:rsidR="00BE7632" w:rsidRPr="00324ABA" w:rsidRDefault="00BE7632" w:rsidP="00894CC4">
                            <w:pPr>
                              <w:rPr>
                                <w:color w:val="000000"/>
                              </w:rPr>
                            </w:pPr>
                            <w:r w:rsidRPr="00324ABA">
                              <w:rPr>
                                <w:color w:val="000000"/>
                              </w:rPr>
                              <w:t> </w:t>
                            </w:r>
                          </w:p>
                        </w:tc>
                      </w:tr>
                      <w:tr w:rsidR="00BE7632" w:rsidRPr="005F0E8D" w14:paraId="4C746C31" w14:textId="77777777" w:rsidTr="001E4C26">
                        <w:trPr>
                          <w:trHeight w:val="90"/>
                        </w:trPr>
                        <w:tc>
                          <w:tcPr>
                            <w:tcW w:w="7655"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47863D2B" w14:textId="78D5E6CD" w:rsidR="00BE7632" w:rsidRPr="00324ABA" w:rsidRDefault="00BE7632" w:rsidP="00894CC4">
                            <w:pPr>
                              <w:rPr>
                                <w:color w:val="000000"/>
                              </w:rPr>
                            </w:pPr>
                            <w:r w:rsidRPr="00324ABA">
                              <w:rPr>
                                <w:color w:val="000000"/>
                              </w:rPr>
                              <w:t>13</w:t>
                            </w:r>
                            <w:r w:rsidRPr="002963D3">
                              <w:rPr>
                                <w:color w:val="000000"/>
                                <w:highlight w:val="yellow"/>
                              </w:rPr>
                              <w:t xml:space="preserve">) </w:t>
                            </w:r>
                            <w:r w:rsidRPr="002963D3">
                              <w:rPr>
                                <w:i/>
                                <w:iCs/>
                                <w:color w:val="000000"/>
                                <w:highlight w:val="yellow"/>
                              </w:rPr>
                              <w:t xml:space="preserve">If </w:t>
                            </w:r>
                            <w:r>
                              <w:rPr>
                                <w:b/>
                                <w:bCs/>
                                <w:color w:val="000000"/>
                                <w:highlight w:val="yellow"/>
                              </w:rPr>
                              <w:t>f</w:t>
                            </w:r>
                            <w:r w:rsidRPr="002963D3">
                              <w:rPr>
                                <w:b/>
                                <w:bCs/>
                                <w:color w:val="000000"/>
                                <w:highlight w:val="yellow"/>
                              </w:rPr>
                              <w:t xml:space="preserve">lu </w:t>
                            </w:r>
                            <w:r>
                              <w:rPr>
                                <w:b/>
                                <w:bCs/>
                                <w:color w:val="000000"/>
                                <w:highlight w:val="yellow"/>
                              </w:rPr>
                              <w:t>o</w:t>
                            </w:r>
                            <w:r w:rsidRPr="002963D3">
                              <w:rPr>
                                <w:b/>
                                <w:bCs/>
                                <w:color w:val="000000"/>
                                <w:highlight w:val="yellow"/>
                              </w:rPr>
                              <w:t>utbreak</w:t>
                            </w:r>
                            <w:r w:rsidRPr="002963D3">
                              <w:rPr>
                                <w:color w:val="000000"/>
                                <w:highlight w:val="yellow"/>
                              </w:rPr>
                              <w:t xml:space="preserve"> clinically suspected/detected, antivirals to be arranged and prescribed within 48 hours of symptom onset to case and exposed residents in at-risk flu groups and any staff in at risk groups and </w:t>
                            </w:r>
                            <w:r>
                              <w:rPr>
                                <w:color w:val="000000"/>
                                <w:highlight w:val="yellow"/>
                              </w:rPr>
                              <w:t xml:space="preserve">those who are </w:t>
                            </w:r>
                            <w:r w:rsidRPr="002963D3">
                              <w:rPr>
                                <w:color w:val="000000"/>
                                <w:highlight w:val="yellow"/>
                              </w:rPr>
                              <w:t>unvaccinated against flu.</w:t>
                            </w:r>
                          </w:p>
                          <w:p w14:paraId="129AFC99" w14:textId="77777777" w:rsidR="00BE7632" w:rsidRPr="00324ABA" w:rsidRDefault="00BE7632" w:rsidP="00292CA2">
                            <w:pPr>
                              <w:rPr>
                                <w:i/>
                                <w:iCs/>
                                <w:color w:val="000000"/>
                              </w:rPr>
                            </w:pPr>
                          </w:p>
                        </w:tc>
                        <w:tc>
                          <w:tcPr>
                            <w:tcW w:w="2693" w:type="dxa"/>
                            <w:tcBorders>
                              <w:top w:val="nil"/>
                              <w:left w:val="nil"/>
                              <w:bottom w:val="single" w:sz="8" w:space="0" w:color="auto"/>
                              <w:right w:val="single" w:sz="8" w:space="0" w:color="auto"/>
                            </w:tcBorders>
                            <w:shd w:val="clear" w:color="auto" w:fill="DAEEF3" w:themeFill="accent5" w:themeFillTint="33"/>
                            <w:noWrap/>
                            <w:hideMark/>
                          </w:tcPr>
                          <w:p w14:paraId="5ED92BDB" w14:textId="77777777" w:rsidR="00BE7632" w:rsidRPr="00324ABA" w:rsidRDefault="00BE7632" w:rsidP="00894CC4">
                            <w:pPr>
                              <w:rPr>
                                <w:color w:val="000000"/>
                              </w:rPr>
                            </w:pPr>
                            <w:r w:rsidRPr="00324ABA">
                              <w:rPr>
                                <w:color w:val="000000"/>
                              </w:rPr>
                              <w:t> </w:t>
                            </w:r>
                          </w:p>
                        </w:tc>
                      </w:tr>
                    </w:tbl>
                    <w:p w14:paraId="29676267" w14:textId="77777777" w:rsidR="00BE7632" w:rsidRDefault="00BE7632"/>
                    <w:p w14:paraId="7E36D1A5" w14:textId="77777777" w:rsidR="00BE7632" w:rsidRDefault="00BE7632"/>
                    <w:p w14:paraId="1815AB0B" w14:textId="77777777" w:rsidR="00BE7632" w:rsidRDefault="00BE7632"/>
                    <w:p w14:paraId="124F8177" w14:textId="77777777" w:rsidR="00BE7632" w:rsidRDefault="00BE7632"/>
                    <w:p w14:paraId="2F6F9A7A" w14:textId="77777777" w:rsidR="00BE7632" w:rsidRDefault="00BE7632"/>
                    <w:p w14:paraId="6785FDFA" w14:textId="77777777" w:rsidR="00BE7632" w:rsidRDefault="00BE7632"/>
                    <w:tbl>
                      <w:tblPr>
                        <w:tblStyle w:val="TableGrid"/>
                        <w:tblW w:w="10910" w:type="dxa"/>
                        <w:tblLook w:val="04A0" w:firstRow="1" w:lastRow="0" w:firstColumn="1" w:lastColumn="0" w:noHBand="0" w:noVBand="1"/>
                      </w:tblPr>
                      <w:tblGrid>
                        <w:gridCol w:w="7366"/>
                        <w:gridCol w:w="3544"/>
                      </w:tblGrid>
                      <w:tr w:rsidR="00BE7632" w:rsidRPr="00117D2E" w14:paraId="5E8E3DF2" w14:textId="77777777" w:rsidTr="00506D1A">
                        <w:tc>
                          <w:tcPr>
                            <w:tcW w:w="7366" w:type="dxa"/>
                            <w:shd w:val="clear" w:color="auto" w:fill="4BACC6" w:themeFill="accent5"/>
                          </w:tcPr>
                          <w:p w14:paraId="1A6D60D9" w14:textId="77777777" w:rsidR="00BE7632" w:rsidRDefault="00BE7632" w:rsidP="00EE6CE7">
                            <w:pPr>
                              <w:rPr>
                                <w:b/>
                                <w:bCs/>
                                <w:color w:val="FFFFFF" w:themeColor="background1"/>
                                <w:szCs w:val="24"/>
                              </w:rPr>
                            </w:pPr>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3</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7129366D" w14:textId="77777777" w:rsidR="00BE7632" w:rsidRPr="00392C7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3544" w:type="dxa"/>
                            <w:shd w:val="clear" w:color="auto" w:fill="4BACC6" w:themeFill="accent5"/>
                          </w:tcPr>
                          <w:p w14:paraId="5519EC62"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7837560D" w14:textId="77777777" w:rsidTr="00506D1A">
                        <w:tc>
                          <w:tcPr>
                            <w:tcW w:w="7366" w:type="dxa"/>
                          </w:tcPr>
                          <w:p w14:paraId="11EB5EA9" w14:textId="77777777" w:rsidR="00BE7632" w:rsidRPr="00392C72" w:rsidRDefault="00BE7632" w:rsidP="00EE6CE7">
                            <w:pPr>
                              <w:rPr>
                                <w:color w:val="000000"/>
                                <w:lang w:eastAsia="en-GB"/>
                              </w:rPr>
                            </w:pPr>
                            <w:r w:rsidRPr="00392C72">
                              <w:rPr>
                                <w:color w:val="000000"/>
                                <w:lang w:eastAsia="en-GB"/>
                              </w:rPr>
                              <w:t xml:space="preserve">16) </w:t>
                            </w:r>
                            <w:r w:rsidRPr="00392C72">
                              <w:rPr>
                                <w:b/>
                                <w:bCs/>
                                <w:color w:val="000000"/>
                                <w:lang w:eastAsia="en-GB"/>
                              </w:rPr>
                              <w:t>Vaccination</w:t>
                            </w:r>
                          </w:p>
                          <w:p w14:paraId="0D9B2289" w14:textId="77777777" w:rsidR="00BE7632" w:rsidRPr="00921726" w:rsidRDefault="00BE7632" w:rsidP="00EE6CE7">
                            <w:pPr>
                              <w:rPr>
                                <w:color w:val="000000"/>
                                <w:lang w:eastAsia="en-GB"/>
                              </w:rPr>
                            </w:pPr>
                            <w:r w:rsidRPr="00392C72">
                              <w:rPr>
                                <w:color w:val="000000"/>
                                <w:lang w:eastAsia="en-GB"/>
                              </w:rPr>
                              <w:t>Consideration of Seasonal flu (and COVID-19 vaccination if unvaccinated/booster dose outstanding) of all unvaccinated residents and staff and timing, supported by risk assessment.</w:t>
                            </w:r>
                          </w:p>
                        </w:tc>
                        <w:tc>
                          <w:tcPr>
                            <w:tcW w:w="3544" w:type="dxa"/>
                          </w:tcPr>
                          <w:p w14:paraId="13888A89" w14:textId="77777777" w:rsidR="00BE7632" w:rsidRPr="00117D2E" w:rsidRDefault="00BE7632" w:rsidP="00EE6CE7"/>
                        </w:tc>
                      </w:tr>
                      <w:tr w:rsidR="00BE7632" w:rsidRPr="00117D2E" w14:paraId="026FF22F" w14:textId="77777777" w:rsidTr="00506D1A">
                        <w:tc>
                          <w:tcPr>
                            <w:tcW w:w="7366" w:type="dxa"/>
                            <w:shd w:val="clear" w:color="auto" w:fill="DAEEF3" w:themeFill="accent5" w:themeFillTint="33"/>
                          </w:tcPr>
                          <w:p w14:paraId="7DED17F8" w14:textId="77777777" w:rsidR="00BE7632" w:rsidRPr="00392C72" w:rsidRDefault="00BE7632" w:rsidP="00EE6CE7">
                            <w:pPr>
                              <w:rPr>
                                <w:color w:val="000000"/>
                                <w:lang w:eastAsia="en-GB"/>
                              </w:rPr>
                            </w:pPr>
                            <w:r w:rsidRPr="00392C72">
                              <w:rPr>
                                <w:color w:val="000000"/>
                                <w:lang w:eastAsia="en-GB"/>
                              </w:rPr>
                              <w:t xml:space="preserve">17)  Consideration of partial or whole </w:t>
                            </w:r>
                            <w:r w:rsidRPr="00392C72">
                              <w:rPr>
                                <w:b/>
                                <w:bCs/>
                                <w:color w:val="000000"/>
                                <w:lang w:eastAsia="en-GB"/>
                              </w:rPr>
                              <w:t>Care Home</w:t>
                            </w:r>
                            <w:r>
                              <w:rPr>
                                <w:color w:val="000000"/>
                                <w:lang w:eastAsia="en-GB"/>
                              </w:rPr>
                              <w:t xml:space="preserve"> </w:t>
                            </w:r>
                            <w:r w:rsidRPr="00392C72">
                              <w:rPr>
                                <w:b/>
                                <w:bCs/>
                                <w:color w:val="000000"/>
                                <w:lang w:eastAsia="en-GB"/>
                              </w:rPr>
                              <w:t>closure</w:t>
                            </w:r>
                            <w:r w:rsidRPr="00392C72">
                              <w:rPr>
                                <w:color w:val="000000"/>
                                <w:lang w:eastAsia="en-GB"/>
                              </w:rPr>
                              <w:t xml:space="preserve"> to new admissions and suspension of transfers, supported by a risk assessment.</w:t>
                            </w:r>
                          </w:p>
                        </w:tc>
                        <w:tc>
                          <w:tcPr>
                            <w:tcW w:w="3544" w:type="dxa"/>
                            <w:shd w:val="clear" w:color="auto" w:fill="DAEEF3" w:themeFill="accent5" w:themeFillTint="33"/>
                          </w:tcPr>
                          <w:p w14:paraId="0BBD90FD" w14:textId="77777777" w:rsidR="00BE7632" w:rsidRPr="00117D2E" w:rsidRDefault="00BE7632" w:rsidP="00EE6CE7"/>
                        </w:tc>
                      </w:tr>
                      <w:tr w:rsidR="00BE7632" w:rsidRPr="00117D2E" w14:paraId="737F5A83" w14:textId="77777777" w:rsidTr="00506D1A">
                        <w:tc>
                          <w:tcPr>
                            <w:tcW w:w="7366" w:type="dxa"/>
                          </w:tcPr>
                          <w:p w14:paraId="1BAAB85D" w14:textId="77777777" w:rsidR="00BE7632" w:rsidRPr="00392C72" w:rsidRDefault="00BE7632" w:rsidP="00EE6CE7">
                            <w:pPr>
                              <w:rPr>
                                <w:color w:val="000000"/>
                                <w:lang w:eastAsia="en-GB"/>
                              </w:rPr>
                            </w:pPr>
                            <w:r w:rsidRPr="00392C72">
                              <w:rPr>
                                <w:color w:val="000000"/>
                                <w:lang w:eastAsia="en-GB"/>
                              </w:rPr>
                              <w:t xml:space="preserve">18) Discuss with CICN as to </w:t>
                            </w:r>
                            <w:r w:rsidRPr="00392C72">
                              <w:rPr>
                                <w:b/>
                                <w:bCs/>
                                <w:color w:val="000000"/>
                                <w:lang w:eastAsia="en-GB"/>
                              </w:rPr>
                              <w:t>when outbreak can be declared over</w:t>
                            </w:r>
                            <w:r w:rsidRPr="00392C72">
                              <w:rPr>
                                <w:color w:val="000000"/>
                                <w:lang w:eastAsia="en-GB"/>
                              </w:rPr>
                              <w:t>. This will depend on the cause of the outbreak, Flu, COVID or another Respiratory Virus. If the outbreak is due to COVID, the type of variant will also dictate when the outbreak can be declared over</w:t>
                            </w:r>
                          </w:p>
                        </w:tc>
                        <w:tc>
                          <w:tcPr>
                            <w:tcW w:w="3544" w:type="dxa"/>
                          </w:tcPr>
                          <w:p w14:paraId="7F6F7F9B" w14:textId="77777777" w:rsidR="00BE7632" w:rsidRPr="00117D2E" w:rsidRDefault="00BE7632" w:rsidP="00EE6CE7"/>
                        </w:tc>
                      </w:tr>
                    </w:tbl>
                    <w:p w14:paraId="77C04182" w14:textId="77777777" w:rsidR="00BE7632" w:rsidRDefault="00BE7632"/>
                    <w:p w14:paraId="259E040D" w14:textId="77777777" w:rsidR="00BE7632" w:rsidRDefault="00BE7632"/>
                    <w:tbl>
                      <w:tblPr>
                        <w:tblStyle w:val="TableGrid"/>
                        <w:tblW w:w="10627" w:type="dxa"/>
                        <w:tblLook w:val="04A0" w:firstRow="1" w:lastRow="0" w:firstColumn="1" w:lastColumn="0" w:noHBand="0" w:noVBand="1"/>
                      </w:tblPr>
                      <w:tblGrid>
                        <w:gridCol w:w="7508"/>
                        <w:gridCol w:w="3119"/>
                      </w:tblGrid>
                      <w:tr w:rsidR="00BE7632" w:rsidRPr="00117D2E" w14:paraId="7F61FE56" w14:textId="77777777" w:rsidTr="00506D1A">
                        <w:tc>
                          <w:tcPr>
                            <w:tcW w:w="7508" w:type="dxa"/>
                            <w:shd w:val="clear" w:color="auto" w:fill="4BACC6" w:themeFill="accent5"/>
                          </w:tcPr>
                          <w:p w14:paraId="3A0E28E3" w14:textId="77777777" w:rsidR="00BE7632" w:rsidRDefault="00BE7632" w:rsidP="00EE6CE7">
                            <w:pPr>
                              <w:rPr>
                                <w:b/>
                                <w:bCs/>
                                <w:color w:val="FFFFFF" w:themeColor="background1"/>
                                <w:szCs w:val="24"/>
                              </w:rPr>
                            </w:pPr>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2</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4C434EDA" w14:textId="77777777" w:rsidR="00BE763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3119" w:type="dxa"/>
                            <w:shd w:val="clear" w:color="auto" w:fill="4BACC6" w:themeFill="accent5"/>
                          </w:tcPr>
                          <w:p w14:paraId="4D34D87C"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21F7BF48" w14:textId="77777777" w:rsidTr="00506D1A">
                        <w:tc>
                          <w:tcPr>
                            <w:tcW w:w="7508" w:type="dxa"/>
                          </w:tcPr>
                          <w:p w14:paraId="6D671BA8" w14:textId="77777777" w:rsidR="00BE7632" w:rsidRPr="000E4DFD" w:rsidRDefault="00BE7632" w:rsidP="00EE6CE7">
                            <w:pPr>
                              <w:rPr>
                                <w:b/>
                                <w:bCs/>
                                <w:color w:val="000000"/>
                                <w:lang w:eastAsia="en-GB"/>
                              </w:rPr>
                            </w:pPr>
                            <w:r>
                              <w:rPr>
                                <w:color w:val="000000"/>
                                <w:lang w:eastAsia="en-GB"/>
                              </w:rPr>
                              <w:t>8</w:t>
                            </w:r>
                            <w:r w:rsidRPr="000E4DFD">
                              <w:rPr>
                                <w:color w:val="000000"/>
                                <w:lang w:eastAsia="en-GB"/>
                              </w:rPr>
                              <w:t xml:space="preserve">) </w:t>
                            </w:r>
                            <w:r w:rsidRPr="000E4DFD">
                              <w:rPr>
                                <w:b/>
                                <w:bCs/>
                                <w:color w:val="000000"/>
                                <w:lang w:eastAsia="en-GB"/>
                              </w:rPr>
                              <w:t>Enhanced Cleaning</w:t>
                            </w:r>
                          </w:p>
                          <w:p w14:paraId="279CE3F5" w14:textId="77777777" w:rsidR="00BE7632" w:rsidRDefault="00BE7632" w:rsidP="00EE6CE7">
                            <w:pPr>
                              <w:rPr>
                                <w:color w:val="000000"/>
                                <w:lang w:eastAsia="en-GB"/>
                              </w:rPr>
                            </w:pPr>
                            <w:r w:rsidRPr="000E4DFD">
                              <w:rPr>
                                <w:color w:val="00000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3119" w:type="dxa"/>
                          </w:tcPr>
                          <w:p w14:paraId="48E20572" w14:textId="77777777" w:rsidR="00BE7632" w:rsidRPr="00117D2E" w:rsidRDefault="00BE7632" w:rsidP="00EE6CE7"/>
                        </w:tc>
                      </w:tr>
                      <w:tr w:rsidR="00BE7632" w:rsidRPr="00117D2E" w14:paraId="74677AF7" w14:textId="77777777" w:rsidTr="00506D1A">
                        <w:tc>
                          <w:tcPr>
                            <w:tcW w:w="7508" w:type="dxa"/>
                            <w:shd w:val="clear" w:color="auto" w:fill="DAEEF3" w:themeFill="accent5" w:themeFillTint="33"/>
                          </w:tcPr>
                          <w:p w14:paraId="3871F0F8" w14:textId="77777777" w:rsidR="00BE7632" w:rsidRPr="000E4DFD" w:rsidRDefault="00BE7632" w:rsidP="00EE6CE7">
                            <w:pPr>
                              <w:rPr>
                                <w:color w:val="000000"/>
                                <w:lang w:eastAsia="en-GB"/>
                              </w:rPr>
                            </w:pPr>
                            <w:r>
                              <w:rPr>
                                <w:color w:val="000000"/>
                                <w:lang w:eastAsia="en-GB"/>
                              </w:rPr>
                              <w:t>9</w:t>
                            </w:r>
                            <w:r w:rsidRPr="000E4DFD">
                              <w:rPr>
                                <w:color w:val="000000"/>
                                <w:lang w:eastAsia="en-GB"/>
                              </w:rPr>
                              <w:t xml:space="preserve">) Segregate </w:t>
                            </w:r>
                            <w:r w:rsidRPr="00921726">
                              <w:rPr>
                                <w:b/>
                                <w:bCs/>
                                <w:color w:val="000000"/>
                                <w:lang w:eastAsia="en-GB"/>
                              </w:rPr>
                              <w:t>Linen and Waste</w:t>
                            </w:r>
                            <w:r w:rsidRPr="000E4DFD">
                              <w:rPr>
                                <w:color w:val="000000"/>
                                <w:lang w:eastAsia="en-GB"/>
                              </w:rPr>
                              <w:t xml:space="preserve"> appropriately</w:t>
                            </w:r>
                          </w:p>
                          <w:p w14:paraId="06361C56" w14:textId="77777777" w:rsidR="00BE7632" w:rsidRDefault="00BE7632" w:rsidP="00EE6CE7">
                            <w:pPr>
                              <w:rPr>
                                <w:color w:val="000000"/>
                                <w:lang w:eastAsia="en-GB"/>
                              </w:rPr>
                            </w:pPr>
                            <w:r w:rsidRPr="000E4DFD">
                              <w:rPr>
                                <w:color w:val="000000"/>
                                <w:lang w:eastAsia="en-GB"/>
                              </w:rPr>
                              <w:t xml:space="preserve">Ensure linen management and clinical waste disposal systems are in place. Additional guidance is available for managing waste and laundry from people with COVID </w:t>
                            </w:r>
                            <w:hyperlink r:id="rId124" w:anchor="waste" w:history="1">
                              <w:r w:rsidRPr="00324ABA">
                                <w:rPr>
                                  <w:rStyle w:val="Hyperlink"/>
                                  <w:i/>
                                  <w:iCs/>
                                  <w:lang w:eastAsia="en-GB"/>
                                </w:rPr>
                                <w:t>Link</w:t>
                              </w:r>
                            </w:hyperlink>
                          </w:p>
                        </w:tc>
                        <w:tc>
                          <w:tcPr>
                            <w:tcW w:w="3119" w:type="dxa"/>
                            <w:shd w:val="clear" w:color="auto" w:fill="DAEEF3" w:themeFill="accent5" w:themeFillTint="33"/>
                          </w:tcPr>
                          <w:p w14:paraId="64E9B23B" w14:textId="77777777" w:rsidR="00BE7632" w:rsidRPr="00117D2E" w:rsidRDefault="00BE7632" w:rsidP="00EE6CE7"/>
                        </w:tc>
                      </w:tr>
                      <w:tr w:rsidR="00BE7632" w:rsidRPr="00117D2E" w14:paraId="3C3943D3" w14:textId="77777777" w:rsidTr="00506D1A">
                        <w:tc>
                          <w:tcPr>
                            <w:tcW w:w="7508" w:type="dxa"/>
                          </w:tcPr>
                          <w:p w14:paraId="40E54766" w14:textId="77777777" w:rsidR="00BE7632" w:rsidRPr="00921726" w:rsidRDefault="00BE7632" w:rsidP="00EE6CE7">
                            <w:pPr>
                              <w:rPr>
                                <w:color w:val="000000"/>
                                <w:lang w:eastAsia="en-GB"/>
                              </w:rPr>
                            </w:pPr>
                            <w:r w:rsidRPr="00921726">
                              <w:rPr>
                                <w:color w:val="000000"/>
                                <w:lang w:eastAsia="en-GB"/>
                              </w:rPr>
                              <w:t xml:space="preserve">10) </w:t>
                            </w:r>
                            <w:r w:rsidRPr="00921726">
                              <w:rPr>
                                <w:b/>
                                <w:bCs/>
                                <w:color w:val="000000"/>
                                <w:lang w:eastAsia="en-GB"/>
                              </w:rPr>
                              <w:t>Outbreak &amp; IPC Signage</w:t>
                            </w:r>
                            <w:r w:rsidRPr="00921726">
                              <w:rPr>
                                <w:color w:val="000000"/>
                                <w:lang w:eastAsia="en-GB"/>
                              </w:rPr>
                              <w:t xml:space="preserve"> to be displayed.</w:t>
                            </w:r>
                          </w:p>
                          <w:p w14:paraId="36F0DCA9" w14:textId="77777777" w:rsidR="00BE7632" w:rsidRPr="000E4DFD" w:rsidRDefault="00BE7632" w:rsidP="00EE6CE7">
                            <w:pPr>
                              <w:rPr>
                                <w:color w:val="000000"/>
                                <w:lang w:eastAsia="en-GB"/>
                              </w:rPr>
                            </w:pPr>
                            <w:r w:rsidRPr="00921726">
                              <w:rPr>
                                <w:color w:val="000000"/>
                                <w:lang w:eastAsia="en-GB"/>
                              </w:rPr>
                              <w:t>Display appropriate signage as a prompt to ensure correct IPC &amp; isolation precautions followed</w:t>
                            </w:r>
                            <w:r>
                              <w:rPr>
                                <w:color w:val="000000"/>
                                <w:lang w:eastAsia="en-GB"/>
                              </w:rPr>
                              <w:t xml:space="preserve"> to prevent onwards transmission of infection.</w:t>
                            </w:r>
                          </w:p>
                        </w:tc>
                        <w:tc>
                          <w:tcPr>
                            <w:tcW w:w="3119" w:type="dxa"/>
                          </w:tcPr>
                          <w:p w14:paraId="514E199C" w14:textId="77777777" w:rsidR="00BE7632" w:rsidRPr="00117D2E" w:rsidRDefault="00BE7632" w:rsidP="00EE6CE7"/>
                        </w:tc>
                      </w:tr>
                      <w:tr w:rsidR="00BE7632" w:rsidRPr="00117D2E" w14:paraId="49FB8FF4" w14:textId="77777777" w:rsidTr="00506D1A">
                        <w:tc>
                          <w:tcPr>
                            <w:tcW w:w="7508" w:type="dxa"/>
                            <w:shd w:val="clear" w:color="auto" w:fill="DAEEF3" w:themeFill="accent5" w:themeFillTint="33"/>
                          </w:tcPr>
                          <w:p w14:paraId="7BEBBA6F" w14:textId="77777777" w:rsidR="00BE7632" w:rsidRPr="00324ABA" w:rsidRDefault="00BE7632" w:rsidP="00EE6CE7">
                            <w:pPr>
                              <w:rPr>
                                <w:color w:val="000000"/>
                                <w:lang w:eastAsia="en-GB"/>
                              </w:rPr>
                            </w:pPr>
                            <w:r w:rsidRPr="00324ABA">
                              <w:rPr>
                                <w:color w:val="000000"/>
                                <w:lang w:eastAsia="en-GB"/>
                              </w:rPr>
                              <w:t> </w:t>
                            </w:r>
                            <w:r>
                              <w:rPr>
                                <w:color w:val="000000"/>
                                <w:lang w:eastAsia="en-GB"/>
                              </w:rPr>
                              <w:t>11</w:t>
                            </w:r>
                            <w:r w:rsidRPr="00324ABA">
                              <w:rPr>
                                <w:color w:val="000000"/>
                                <w:lang w:eastAsia="en-GB"/>
                              </w:rPr>
                              <w:t xml:space="preserve">) 2-metre </w:t>
                            </w:r>
                            <w:r w:rsidRPr="00324ABA">
                              <w:rPr>
                                <w:b/>
                                <w:bCs/>
                                <w:color w:val="000000"/>
                                <w:lang w:eastAsia="en-GB"/>
                              </w:rPr>
                              <w:t>Social Distancing</w:t>
                            </w:r>
                            <w:r w:rsidRPr="00324ABA">
                              <w:rPr>
                                <w:color w:val="000000"/>
                                <w:lang w:eastAsia="en-GB"/>
                              </w:rPr>
                              <w:t xml:space="preserve"> to be maintained as much as possible.</w:t>
                            </w:r>
                          </w:p>
                          <w:p w14:paraId="1D5C2ACA" w14:textId="77777777" w:rsidR="00BE7632" w:rsidRPr="000E4DFD" w:rsidRDefault="001F277A" w:rsidP="00EE6CE7">
                            <w:pPr>
                              <w:rPr>
                                <w:color w:val="000000"/>
                                <w:lang w:eastAsia="en-GB"/>
                              </w:rPr>
                            </w:pPr>
                            <w:hyperlink r:id="rId125" w:history="1">
                              <w:r w:rsidR="00BE7632" w:rsidRPr="00324ABA">
                                <w:rPr>
                                  <w:color w:val="0563C1"/>
                                  <w:u w:val="single"/>
                                  <w:lang w:eastAsia="en-GB"/>
                                </w:rPr>
                                <w:t xml:space="preserve">COVID-19 Admission and care of residents in a care home during COVID-19  </w:t>
                              </w:r>
                            </w:hyperlink>
                          </w:p>
                        </w:tc>
                        <w:tc>
                          <w:tcPr>
                            <w:tcW w:w="3119" w:type="dxa"/>
                            <w:shd w:val="clear" w:color="auto" w:fill="DAEEF3" w:themeFill="accent5" w:themeFillTint="33"/>
                          </w:tcPr>
                          <w:p w14:paraId="73E24199" w14:textId="77777777" w:rsidR="00BE7632" w:rsidRPr="00117D2E" w:rsidRDefault="00BE7632" w:rsidP="00EE6CE7"/>
                        </w:tc>
                      </w:tr>
                      <w:tr w:rsidR="00BE7632" w:rsidRPr="00117D2E" w14:paraId="7FC09783" w14:textId="77777777" w:rsidTr="00506D1A">
                        <w:tc>
                          <w:tcPr>
                            <w:tcW w:w="7508" w:type="dxa"/>
                          </w:tcPr>
                          <w:p w14:paraId="52CE69C4" w14:textId="77777777" w:rsidR="00BE7632" w:rsidRPr="000E4DFD" w:rsidRDefault="00BE7632" w:rsidP="00EE6CE7">
                            <w:pPr>
                              <w:rPr>
                                <w:color w:val="000000"/>
                                <w:lang w:eastAsia="en-GB"/>
                              </w:rPr>
                            </w:pPr>
                            <w:r w:rsidRPr="00921726">
                              <w:rPr>
                                <w:color w:val="000000"/>
                                <w:lang w:eastAsia="en-GB"/>
                              </w:rPr>
                              <w:t xml:space="preserve">12) </w:t>
                            </w:r>
                            <w:r w:rsidRPr="00921726">
                              <w:rPr>
                                <w:b/>
                                <w:bCs/>
                                <w:color w:val="000000"/>
                                <w:lang w:eastAsia="en-GB"/>
                              </w:rPr>
                              <w:t>Health/care staff visits limited</w:t>
                            </w:r>
                            <w:r w:rsidRPr="00921726">
                              <w:rPr>
                                <w:color w:val="000000"/>
                                <w:lang w:eastAsia="en-GB"/>
                              </w:rPr>
                              <w:t xml:space="preserve"> to essential care only and visitors to be excluded (except for in exceptional circumstances e.g. End of Life).</w:t>
                            </w:r>
                          </w:p>
                        </w:tc>
                        <w:tc>
                          <w:tcPr>
                            <w:tcW w:w="3119" w:type="dxa"/>
                          </w:tcPr>
                          <w:p w14:paraId="53BC7425" w14:textId="77777777" w:rsidR="00BE7632" w:rsidRPr="00117D2E" w:rsidRDefault="00BE7632" w:rsidP="00EE6CE7"/>
                        </w:tc>
                      </w:tr>
                      <w:tr w:rsidR="00BE7632" w:rsidRPr="00117D2E" w14:paraId="5A4754A0" w14:textId="77777777" w:rsidTr="00506D1A">
                        <w:tc>
                          <w:tcPr>
                            <w:tcW w:w="7508" w:type="dxa"/>
                            <w:shd w:val="clear" w:color="auto" w:fill="DAEEF3" w:themeFill="accent5" w:themeFillTint="33"/>
                          </w:tcPr>
                          <w:p w14:paraId="1A818842" w14:textId="77777777" w:rsidR="00BE7632" w:rsidRPr="00921726" w:rsidRDefault="00BE7632" w:rsidP="00EE6CE7">
                            <w:pPr>
                              <w:rPr>
                                <w:color w:val="000000"/>
                                <w:lang w:eastAsia="en-GB"/>
                              </w:rPr>
                            </w:pPr>
                            <w:r w:rsidRPr="00921726">
                              <w:rPr>
                                <w:color w:val="000000"/>
                                <w:lang w:eastAsia="en-GB"/>
                              </w:rPr>
                              <w:t xml:space="preserve">13) Use of </w:t>
                            </w:r>
                            <w:r w:rsidRPr="00921726">
                              <w:rPr>
                                <w:b/>
                                <w:bCs/>
                                <w:color w:val="000000"/>
                                <w:lang w:eastAsia="en-GB"/>
                              </w:rPr>
                              <w:t>Agency Staff</w:t>
                            </w:r>
                          </w:p>
                          <w:p w14:paraId="765515A1" w14:textId="77777777" w:rsidR="00BE7632" w:rsidRPr="00921726" w:rsidRDefault="00BE7632" w:rsidP="00EE6CE7">
                            <w:pPr>
                              <w:rPr>
                                <w:color w:val="000000"/>
                                <w:lang w:eastAsia="en-GB"/>
                              </w:rPr>
                            </w:pPr>
                            <w:r w:rsidRPr="00921726">
                              <w:rPr>
                                <w:b/>
                                <w:bCs/>
                                <w:i/>
                                <w:iCs/>
                                <w:color w:val="000000"/>
                                <w:lang w:eastAsia="en-GB"/>
                              </w:rPr>
                              <w:t>If a flu outbreak</w:t>
                            </w:r>
                            <w:r w:rsidRPr="00921726">
                              <w:rPr>
                                <w:color w:val="000000"/>
                                <w:lang w:eastAsia="en-GB"/>
                              </w:rPr>
                              <w:t>, agency staff should not work in other health/care settings until 2 days after last shift in home.</w:t>
                            </w:r>
                          </w:p>
                          <w:p w14:paraId="392BB088" w14:textId="77777777" w:rsidR="00BE7632" w:rsidRPr="00921726" w:rsidRDefault="00BE7632" w:rsidP="00EE6CE7">
                            <w:pPr>
                              <w:rPr>
                                <w:color w:val="000000"/>
                                <w:lang w:eastAsia="en-GB"/>
                              </w:rPr>
                            </w:pPr>
                            <w:r w:rsidRPr="00921726">
                              <w:rPr>
                                <w:b/>
                                <w:bCs/>
                                <w:i/>
                                <w:iCs/>
                                <w:color w:val="000000"/>
                                <w:lang w:eastAsia="en-GB"/>
                              </w:rPr>
                              <w:t>If a COVID-19 outbreak</w:t>
                            </w:r>
                            <w:r w:rsidRPr="00921726">
                              <w:rPr>
                                <w:color w:val="000000"/>
                                <w:lang w:eastAsia="en-GB"/>
                              </w:rPr>
                              <w:t>, agency staff should not work in other health/care settings until 10 days after last shift in home.</w:t>
                            </w:r>
                          </w:p>
                        </w:tc>
                        <w:tc>
                          <w:tcPr>
                            <w:tcW w:w="3119" w:type="dxa"/>
                            <w:shd w:val="clear" w:color="auto" w:fill="DAEEF3" w:themeFill="accent5" w:themeFillTint="33"/>
                          </w:tcPr>
                          <w:p w14:paraId="5C2032BD" w14:textId="77777777" w:rsidR="00BE7632" w:rsidRPr="00117D2E" w:rsidRDefault="00BE7632" w:rsidP="00EE6CE7"/>
                        </w:tc>
                      </w:tr>
                      <w:tr w:rsidR="00BE7632" w:rsidRPr="00117D2E" w14:paraId="38A4E97E" w14:textId="77777777" w:rsidTr="00506D1A">
                        <w:tc>
                          <w:tcPr>
                            <w:tcW w:w="7508" w:type="dxa"/>
                          </w:tcPr>
                          <w:p w14:paraId="7D866167" w14:textId="77777777" w:rsidR="00BE7632" w:rsidRPr="00921726" w:rsidRDefault="00BE7632" w:rsidP="00EE6CE7">
                            <w:pPr>
                              <w:rPr>
                                <w:color w:val="000000"/>
                                <w:lang w:eastAsia="en-GB"/>
                              </w:rPr>
                            </w:pPr>
                            <w:r w:rsidRPr="00921726">
                              <w:rPr>
                                <w:color w:val="000000"/>
                                <w:lang w:eastAsia="en-GB"/>
                              </w:rPr>
                              <w:t xml:space="preserve">14) </w:t>
                            </w:r>
                            <w:r w:rsidRPr="00921726">
                              <w:rPr>
                                <w:b/>
                                <w:bCs/>
                                <w:color w:val="000000"/>
                                <w:lang w:eastAsia="en-GB"/>
                              </w:rPr>
                              <w:t>Commence Outbreak Testing</w:t>
                            </w:r>
                            <w:r w:rsidRPr="00921726">
                              <w:rPr>
                                <w:color w:val="000000"/>
                                <w:lang w:eastAsia="en-GB"/>
                              </w:rPr>
                              <w:t xml:space="preserve"> regime</w:t>
                            </w:r>
                          </w:p>
                          <w:p w14:paraId="2753A01C" w14:textId="77777777" w:rsidR="00BE7632" w:rsidRPr="00921726" w:rsidRDefault="00BE7632" w:rsidP="00EE6CE7">
                            <w:pPr>
                              <w:rPr>
                                <w:color w:val="000000"/>
                                <w:lang w:eastAsia="en-GB"/>
                              </w:rPr>
                            </w:pPr>
                            <w:r w:rsidRPr="00921726">
                              <w:rPr>
                                <w:b/>
                                <w:bCs/>
                                <w:i/>
                                <w:iCs/>
                                <w:color w:val="000000"/>
                                <w:lang w:eastAsia="en-GB"/>
                              </w:rPr>
                              <w:t>For COVID-19</w:t>
                            </w:r>
                            <w:r w:rsidRPr="00921726">
                              <w:rPr>
                                <w:color w:val="000000"/>
                                <w:lang w:eastAsia="en-GB"/>
                              </w:rPr>
                              <w:t>:</w:t>
                            </w:r>
                          </w:p>
                          <w:p w14:paraId="4E321708" w14:textId="77777777" w:rsidR="00BE7632" w:rsidRPr="00921726" w:rsidRDefault="00BE7632" w:rsidP="00EE6CE7">
                            <w:pPr>
                              <w:rPr>
                                <w:color w:val="000000"/>
                                <w:lang w:eastAsia="en-GB"/>
                              </w:rPr>
                            </w:pPr>
                            <w:r w:rsidRPr="00921726">
                              <w:rPr>
                                <w:color w:val="000000"/>
                                <w:lang w:eastAsia="en-GB"/>
                              </w:rPr>
                              <w:t xml:space="preserve">a.      In addition to the whole home PCR testing (via Pillar 2), all staff and residents should also undertake immediate LFD tests. </w:t>
                            </w:r>
                          </w:p>
                          <w:p w14:paraId="72AA64F8" w14:textId="77777777" w:rsidR="00BE7632" w:rsidRPr="00921726" w:rsidRDefault="00BE7632" w:rsidP="00EE6CE7">
                            <w:pPr>
                              <w:rPr>
                                <w:color w:val="000000"/>
                                <w:lang w:eastAsia="en-GB"/>
                              </w:rPr>
                            </w:pPr>
                            <w:r w:rsidRPr="00921726">
                              <w:rPr>
                                <w:color w:val="000000"/>
                                <w:lang w:eastAsia="en-GB"/>
                              </w:rPr>
                              <w:t>b.      Start daily LFD testing of staff for 7 days until no further positive cases (in residents or staff) are detected for 5 days.</w:t>
                            </w:r>
                          </w:p>
                          <w:p w14:paraId="0DF080D9" w14:textId="77777777" w:rsidR="00BE7632" w:rsidRPr="00921726" w:rsidRDefault="00BE7632" w:rsidP="00EE6CE7">
                            <w:pPr>
                              <w:rPr>
                                <w:color w:val="000000"/>
                                <w:lang w:eastAsia="en-GB"/>
                              </w:rPr>
                            </w:pPr>
                            <w:r w:rsidRPr="00921726">
                              <w:rPr>
                                <w:color w:val="000000"/>
                                <w:lang w:eastAsia="en-GB"/>
                              </w:rPr>
                              <w:t>c.       Repeat PCR (via Pillar 2) and LFD testing of all residents and staff who test negative on the first round of testing or who missed testing should be undertaken on between 4-7 days after the first round of whole home PCR outbreak testing (this may coincide with a regular cycle of testing).</w:t>
                            </w:r>
                          </w:p>
                          <w:p w14:paraId="5E8BB6F5" w14:textId="77777777" w:rsidR="00BE7632" w:rsidRPr="00921726" w:rsidRDefault="00BE7632" w:rsidP="00EE6CE7">
                            <w:pPr>
                              <w:rPr>
                                <w:b/>
                                <w:bCs/>
                                <w:i/>
                                <w:iCs/>
                                <w:color w:val="000000"/>
                                <w:lang w:eastAsia="en-GB"/>
                              </w:rPr>
                            </w:pPr>
                            <w:r w:rsidRPr="00921726">
                              <w:rPr>
                                <w:b/>
                                <w:bCs/>
                                <w:i/>
                                <w:iCs/>
                                <w:color w:val="000000"/>
                                <w:lang w:eastAsia="en-GB"/>
                              </w:rPr>
                              <w:t>If ARI:</w:t>
                            </w:r>
                          </w:p>
                          <w:p w14:paraId="30F6C2B3" w14:textId="77777777" w:rsidR="00BE7632" w:rsidRPr="00921726" w:rsidRDefault="00BE7632" w:rsidP="00EE6CE7">
                            <w:pPr>
                              <w:rPr>
                                <w:color w:val="000000"/>
                                <w:lang w:eastAsia="en-GB"/>
                              </w:rPr>
                            </w:pPr>
                            <w:r w:rsidRPr="00921726">
                              <w:rPr>
                                <w:color w:val="000000"/>
                                <w:lang w:eastAsia="en-GB"/>
                              </w:rPr>
                              <w:t>Where influenza is clinically suspected, residents who have developed recent symptoms and/or those with symptoms most indicative of influenza should be tested for Influenza A and B, in addition to SARS-CoV-2, and also ideally for RSV, parainfluenza, human metapneumovirus, rhinovirus, adenovirus as above.</w:t>
                            </w:r>
                          </w:p>
                        </w:tc>
                        <w:tc>
                          <w:tcPr>
                            <w:tcW w:w="3119" w:type="dxa"/>
                          </w:tcPr>
                          <w:p w14:paraId="059823E0" w14:textId="77777777" w:rsidR="00BE7632" w:rsidRPr="00117D2E" w:rsidRDefault="00BE7632" w:rsidP="00EE6CE7"/>
                        </w:tc>
                      </w:tr>
                      <w:tr w:rsidR="00BE7632" w:rsidRPr="00117D2E" w14:paraId="7ACDB52D" w14:textId="77777777" w:rsidTr="00506D1A">
                        <w:tc>
                          <w:tcPr>
                            <w:tcW w:w="7508" w:type="dxa"/>
                            <w:shd w:val="clear" w:color="auto" w:fill="DAEEF3" w:themeFill="accent5" w:themeFillTint="33"/>
                          </w:tcPr>
                          <w:p w14:paraId="299E6B8E" w14:textId="77777777" w:rsidR="00BE7632" w:rsidRPr="00921726" w:rsidRDefault="00BE7632" w:rsidP="00EE6CE7">
                            <w:pPr>
                              <w:rPr>
                                <w:color w:val="000000"/>
                                <w:lang w:eastAsia="en-GB"/>
                              </w:rPr>
                            </w:pPr>
                            <w:r w:rsidRPr="00921726">
                              <w:rPr>
                                <w:color w:val="000000"/>
                                <w:lang w:eastAsia="en-GB"/>
                              </w:rPr>
                              <w:t xml:space="preserve">15) </w:t>
                            </w:r>
                            <w:r w:rsidRPr="00921726">
                              <w:rPr>
                                <w:b/>
                                <w:bCs/>
                                <w:color w:val="000000"/>
                                <w:lang w:eastAsia="en-GB"/>
                              </w:rPr>
                              <w:t>If flu outbreak</w:t>
                            </w:r>
                            <w:r w:rsidRPr="00921726">
                              <w:rPr>
                                <w:color w:val="000000"/>
                                <w:lang w:eastAsia="en-GB"/>
                              </w:rPr>
                              <w:t xml:space="preserve"> clinically suspected/detected, </w:t>
                            </w:r>
                            <w:r w:rsidRPr="00921726">
                              <w:rPr>
                                <w:b/>
                                <w:bCs/>
                                <w:color w:val="000000"/>
                                <w:lang w:eastAsia="en-GB"/>
                              </w:rPr>
                              <w:t>antivirals</w:t>
                            </w:r>
                            <w:r w:rsidRPr="00921726">
                              <w:rPr>
                                <w:color w:val="000000"/>
                                <w:lang w:eastAsia="en-GB"/>
                              </w:rPr>
                              <w:t xml:space="preserve"> </w:t>
                            </w:r>
                            <w:r>
                              <w:rPr>
                                <w:color w:val="000000"/>
                                <w:lang w:eastAsia="en-GB"/>
                              </w:rPr>
                              <w:t>(</w:t>
                            </w:r>
                            <w:r w:rsidRPr="00541B0A">
                              <w:rPr>
                                <w:b/>
                                <w:bCs/>
                                <w:color w:val="000000"/>
                                <w:lang w:eastAsia="en-GB"/>
                              </w:rPr>
                              <w:t>AVs</w:t>
                            </w:r>
                            <w:r>
                              <w:rPr>
                                <w:color w:val="000000"/>
                                <w:lang w:eastAsia="en-GB"/>
                              </w:rPr>
                              <w:t>)</w:t>
                            </w:r>
                            <w:r w:rsidRPr="00921726">
                              <w:rPr>
                                <w:color w:val="000000"/>
                                <w:lang w:eastAsia="en-GB"/>
                              </w:rPr>
                              <w:t>to be arranged and prescribed within 48 hours of symptom onset to case</w:t>
                            </w:r>
                            <w:r>
                              <w:rPr>
                                <w:color w:val="000000"/>
                                <w:lang w:eastAsia="en-GB"/>
                              </w:rPr>
                              <w:t>s</w:t>
                            </w:r>
                            <w:r w:rsidRPr="00921726">
                              <w:rPr>
                                <w:color w:val="000000"/>
                                <w:lang w:eastAsia="en-GB"/>
                              </w:rPr>
                              <w:t xml:space="preserve"> and exposed residents/staff in at-risk flu groups/unvaccinated for flu.</w:t>
                            </w:r>
                            <w:r>
                              <w:rPr>
                                <w:color w:val="000000"/>
                                <w:lang w:eastAsia="en-GB"/>
                              </w:rPr>
                              <w:t xml:space="preserve"> </w:t>
                            </w:r>
                            <w:r w:rsidRPr="00921726">
                              <w:rPr>
                                <w:color w:val="000000"/>
                                <w:lang w:eastAsia="en-GB"/>
                              </w:rPr>
                              <w:t xml:space="preserve">The purpose of </w:t>
                            </w:r>
                            <w:r w:rsidRPr="00541B0A">
                              <w:rPr>
                                <w:b/>
                                <w:bCs/>
                                <w:color w:val="000000"/>
                                <w:lang w:eastAsia="en-GB"/>
                              </w:rPr>
                              <w:t>AV</w:t>
                            </w:r>
                            <w:r w:rsidRPr="00921726">
                              <w:rPr>
                                <w:color w:val="000000"/>
                                <w:lang w:eastAsia="en-GB"/>
                              </w:rPr>
                              <w:t xml:space="preserve"> therapy is to lessen </w:t>
                            </w:r>
                            <w:r>
                              <w:rPr>
                                <w:color w:val="000000"/>
                                <w:lang w:eastAsia="en-GB"/>
                              </w:rPr>
                              <w:t>s</w:t>
                            </w:r>
                            <w:r w:rsidRPr="00921726">
                              <w:rPr>
                                <w:color w:val="000000"/>
                                <w:lang w:eastAsia="en-GB"/>
                              </w:rPr>
                              <w:t>everity and duration of flu symptoms, therefore commencement of antivirals following exposure/testing positive to flu within 48 hours of symptom onset promotes efficacy.</w:t>
                            </w:r>
                          </w:p>
                        </w:tc>
                        <w:tc>
                          <w:tcPr>
                            <w:tcW w:w="3119" w:type="dxa"/>
                            <w:shd w:val="clear" w:color="auto" w:fill="DAEEF3" w:themeFill="accent5" w:themeFillTint="33"/>
                          </w:tcPr>
                          <w:p w14:paraId="3D90E5D3" w14:textId="77777777" w:rsidR="00BE7632" w:rsidRPr="00117D2E" w:rsidRDefault="00BE7632" w:rsidP="00EE6CE7"/>
                        </w:tc>
                      </w:tr>
                    </w:tbl>
                    <w:p w14:paraId="40AC8445" w14:textId="77777777" w:rsidR="00BE7632" w:rsidRDefault="00BE7632"/>
                    <w:p w14:paraId="355B2DE6" w14:textId="77777777" w:rsidR="00BE7632" w:rsidRDefault="00BE7632"/>
                    <w:p w14:paraId="05FC9A70" w14:textId="77777777" w:rsidR="00BE7632" w:rsidRDefault="00BE7632"/>
                    <w:tbl>
                      <w:tblPr>
                        <w:tblW w:w="10348" w:type="dxa"/>
                        <w:tblInd w:w="-152" w:type="dxa"/>
                        <w:tblLook w:val="04A0" w:firstRow="1" w:lastRow="0" w:firstColumn="1" w:lastColumn="0" w:noHBand="0" w:noVBand="1"/>
                      </w:tblPr>
                      <w:tblGrid>
                        <w:gridCol w:w="7655"/>
                        <w:gridCol w:w="2693"/>
                      </w:tblGrid>
                      <w:tr w:rsidR="00BE7632" w:rsidRPr="005F0E8D" w14:paraId="7AE54966" w14:textId="77777777" w:rsidTr="001E4C26">
                        <w:trPr>
                          <w:trHeight w:val="544"/>
                        </w:trPr>
                        <w:tc>
                          <w:tcPr>
                            <w:tcW w:w="7655"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406B821F" w14:textId="46BD71E9" w:rsidR="00BE7632" w:rsidRPr="00324ABA" w:rsidRDefault="00BE7632" w:rsidP="00894CC4">
                            <w:pPr>
                              <w:rPr>
                                <w:b/>
                                <w:bCs/>
                                <w:color w:val="FFFFFF" w:themeColor="background1"/>
                              </w:rPr>
                            </w:pPr>
                            <w:r w:rsidRPr="00324ABA">
                              <w:rPr>
                                <w:b/>
                                <w:bCs/>
                                <w:color w:val="FFFFFF" w:themeColor="background1"/>
                              </w:rPr>
                              <w:t>A</w:t>
                            </w:r>
                            <w:r>
                              <w:rPr>
                                <w:b/>
                                <w:bCs/>
                                <w:color w:val="FFFFFF" w:themeColor="background1"/>
                              </w:rPr>
                              <w:t xml:space="preserve">ppendix 3: </w:t>
                            </w:r>
                            <w:r w:rsidRPr="00F7629E">
                              <w:rPr>
                                <w:color w:val="FFFFFF" w:themeColor="background1"/>
                              </w:rPr>
                              <w:t xml:space="preserve">Checklist for </w:t>
                            </w:r>
                            <w:r w:rsidRPr="00F7629E">
                              <w:rPr>
                                <w:b/>
                                <w:bCs/>
                                <w:color w:val="FFFFFF" w:themeColor="background1"/>
                              </w:rPr>
                              <w:t>Single Case</w:t>
                            </w:r>
                            <w:r w:rsidRPr="00F7629E">
                              <w:rPr>
                                <w:color w:val="FFFFFF" w:themeColor="background1"/>
                              </w:rPr>
                              <w:t xml:space="preserve"> of ARI -</w:t>
                            </w:r>
                            <w:r>
                              <w:rPr>
                                <w:b/>
                                <w:bCs/>
                                <w:color w:val="FFFFFF" w:themeColor="background1"/>
                              </w:rPr>
                              <w:t xml:space="preserve"> A</w:t>
                            </w:r>
                            <w:r w:rsidRPr="00324ABA">
                              <w:rPr>
                                <w:b/>
                                <w:bCs/>
                                <w:color w:val="FFFFFF" w:themeColor="background1"/>
                              </w:rPr>
                              <w:t>ctions</w:t>
                            </w:r>
                          </w:p>
                        </w:tc>
                        <w:tc>
                          <w:tcPr>
                            <w:tcW w:w="2693" w:type="dxa"/>
                            <w:tcBorders>
                              <w:top w:val="single" w:sz="8" w:space="0" w:color="auto"/>
                              <w:left w:val="nil"/>
                              <w:bottom w:val="single" w:sz="4" w:space="0" w:color="auto"/>
                              <w:right w:val="single" w:sz="8" w:space="0" w:color="auto"/>
                            </w:tcBorders>
                            <w:shd w:val="clear" w:color="auto" w:fill="4BACC6" w:themeFill="accent5"/>
                            <w:noWrap/>
                            <w:hideMark/>
                          </w:tcPr>
                          <w:p w14:paraId="776BBAAC" w14:textId="77777777" w:rsidR="00BE7632" w:rsidRPr="00324ABA" w:rsidRDefault="00BE7632" w:rsidP="001E4C26">
                            <w:pPr>
                              <w:jc w:val="center"/>
                              <w:rPr>
                                <w:b/>
                                <w:bCs/>
                                <w:color w:val="FFFFFF" w:themeColor="background1"/>
                              </w:rPr>
                            </w:pPr>
                            <w:r w:rsidRPr="00324ABA">
                              <w:rPr>
                                <w:b/>
                                <w:bCs/>
                                <w:color w:val="FFFFFF" w:themeColor="background1"/>
                              </w:rPr>
                              <w:t>Date, time &amp; sign when action completed</w:t>
                            </w:r>
                          </w:p>
                        </w:tc>
                      </w:tr>
                      <w:bookmarkEnd w:id="27"/>
                      <w:tr w:rsidR="00BE7632" w:rsidRPr="005F0E8D" w14:paraId="107AD770" w14:textId="77777777" w:rsidTr="001E4C26">
                        <w:trPr>
                          <w:trHeight w:val="287"/>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493DC411" w14:textId="77777777" w:rsidR="00BE7632" w:rsidRPr="00324ABA" w:rsidRDefault="00BE7632" w:rsidP="00894CC4">
                            <w:pPr>
                              <w:rPr>
                                <w:color w:val="000000"/>
                              </w:rPr>
                            </w:pPr>
                            <w:r w:rsidRPr="00324ABA">
                              <w:rPr>
                                <w:color w:val="000000"/>
                              </w:rPr>
                              <w:t xml:space="preserve">1. </w:t>
                            </w:r>
                            <w:r w:rsidRPr="00324ABA">
                              <w:rPr>
                                <w:b/>
                                <w:bCs/>
                                <w:color w:val="000000"/>
                              </w:rPr>
                              <w:t xml:space="preserve">Clinical Assessment </w:t>
                            </w:r>
                            <w:r w:rsidRPr="00324ABA">
                              <w:rPr>
                                <w:color w:val="000000"/>
                              </w:rPr>
                              <w:t>and management by doctor - GP/111/A&amp;E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1979D4F" w14:textId="77777777" w:rsidR="00BE7632" w:rsidRPr="00324ABA" w:rsidRDefault="00BE7632" w:rsidP="00894CC4">
                            <w:pPr>
                              <w:rPr>
                                <w:color w:val="000000"/>
                              </w:rPr>
                            </w:pPr>
                            <w:r w:rsidRPr="00324ABA">
                              <w:rPr>
                                <w:color w:val="000000"/>
                              </w:rPr>
                              <w:t> </w:t>
                            </w:r>
                          </w:p>
                        </w:tc>
                      </w:tr>
                      <w:tr w:rsidR="00BE7632" w:rsidRPr="005F0E8D" w14:paraId="301BFA98"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auto"/>
                            <w:vAlign w:val="bottom"/>
                            <w:hideMark/>
                          </w:tcPr>
                          <w:p w14:paraId="53A7A134" w14:textId="77777777" w:rsidR="00BE7632" w:rsidRPr="00324ABA" w:rsidRDefault="00BE7632" w:rsidP="00894CC4">
                            <w:pPr>
                              <w:rPr>
                                <w:b/>
                                <w:bCs/>
                                <w:color w:val="000000"/>
                              </w:rPr>
                            </w:pPr>
                            <w:r w:rsidRPr="00324ABA">
                              <w:rPr>
                                <w:color w:val="000000"/>
                              </w:rPr>
                              <w:t xml:space="preserve">2. </w:t>
                            </w:r>
                            <w:r w:rsidRPr="00324ABA">
                              <w:rPr>
                                <w:b/>
                                <w:bCs/>
                                <w:color w:val="000000"/>
                              </w:rPr>
                              <w:t>Infection Prevention and Control (IPC) measures:</w:t>
                            </w:r>
                          </w:p>
                          <w:p w14:paraId="60E02699" w14:textId="77777777" w:rsidR="00BE7632" w:rsidRPr="001E4C26" w:rsidRDefault="00BE7632" w:rsidP="00894CC4">
                            <w:pPr>
                              <w:rPr>
                                <w:i/>
                                <w:iCs/>
                                <w:color w:val="000000"/>
                                <w:szCs w:val="24"/>
                              </w:rPr>
                            </w:pPr>
                            <w:r w:rsidRPr="001E4C26">
                              <w:rPr>
                                <w:i/>
                                <w:iCs/>
                                <w:color w:val="000000"/>
                                <w:szCs w:val="24"/>
                              </w:rPr>
                              <w:t>Isolate symptomatic Resident in a single room using IPC precautions, as recommended for COVID. Isolate for 14 full days after symptom onset. Duration of isolation can be re-assessed once test results available</w:t>
                            </w:r>
                          </w:p>
                        </w:tc>
                        <w:tc>
                          <w:tcPr>
                            <w:tcW w:w="2693" w:type="dxa"/>
                            <w:tcBorders>
                              <w:top w:val="nil"/>
                              <w:left w:val="nil"/>
                              <w:bottom w:val="single" w:sz="4" w:space="0" w:color="auto"/>
                              <w:right w:val="single" w:sz="8" w:space="0" w:color="auto"/>
                            </w:tcBorders>
                            <w:shd w:val="clear" w:color="auto" w:fill="auto"/>
                            <w:noWrap/>
                            <w:hideMark/>
                          </w:tcPr>
                          <w:p w14:paraId="1235AC34" w14:textId="77777777" w:rsidR="00BE7632" w:rsidRPr="00324ABA" w:rsidRDefault="00BE7632" w:rsidP="00894CC4">
                            <w:pPr>
                              <w:rPr>
                                <w:color w:val="000000"/>
                              </w:rPr>
                            </w:pPr>
                            <w:r w:rsidRPr="00324ABA">
                              <w:rPr>
                                <w:color w:val="000000"/>
                              </w:rPr>
                              <w:t> </w:t>
                            </w:r>
                          </w:p>
                        </w:tc>
                      </w:tr>
                      <w:tr w:rsidR="00BE7632" w:rsidRPr="005F0E8D" w14:paraId="6FB1800B" w14:textId="77777777" w:rsidTr="001E4C26">
                        <w:trPr>
                          <w:trHeight w:val="578"/>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C69596F" w14:textId="77777777" w:rsidR="00BE7632" w:rsidRPr="00324ABA" w:rsidRDefault="00BE7632" w:rsidP="00894CC4">
                            <w:pPr>
                              <w:rPr>
                                <w:color w:val="000000"/>
                              </w:rPr>
                            </w:pPr>
                            <w:r w:rsidRPr="00324ABA">
                              <w:rPr>
                                <w:color w:val="000000"/>
                              </w:rPr>
                              <w:t xml:space="preserve">3) </w:t>
                            </w:r>
                            <w:r w:rsidRPr="00324ABA">
                              <w:rPr>
                                <w:b/>
                                <w:bCs/>
                                <w:color w:val="000000"/>
                              </w:rPr>
                              <w:t>Exclude symptomatic staff from work</w:t>
                            </w:r>
                            <w:r w:rsidRPr="00324ABA">
                              <w:rPr>
                                <w:color w:val="000000"/>
                              </w:rPr>
                              <w:t>. If COVID-19, provide advice re: COVID-19 testing and self-isolation of household contacts.</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3098C45A" w14:textId="77777777" w:rsidR="00BE7632" w:rsidRPr="00324ABA" w:rsidRDefault="00BE7632" w:rsidP="00894CC4">
                            <w:pPr>
                              <w:rPr>
                                <w:color w:val="000000"/>
                              </w:rPr>
                            </w:pPr>
                            <w:r w:rsidRPr="00324ABA">
                              <w:rPr>
                                <w:color w:val="000000"/>
                              </w:rPr>
                              <w:t> </w:t>
                            </w:r>
                          </w:p>
                        </w:tc>
                      </w:tr>
                      <w:tr w:rsidR="00BE7632" w:rsidRPr="005F0E8D" w14:paraId="0614DBA2" w14:textId="77777777" w:rsidTr="001E4C26">
                        <w:trPr>
                          <w:trHeight w:val="590"/>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078A0D8D" w14:textId="77777777" w:rsidR="00BE7632" w:rsidRPr="00324ABA" w:rsidRDefault="00BE7632" w:rsidP="00894CC4">
                            <w:pPr>
                              <w:rPr>
                                <w:color w:val="000000"/>
                              </w:rPr>
                            </w:pPr>
                            <w:r w:rsidRPr="00324ABA">
                              <w:rPr>
                                <w:color w:val="000000"/>
                              </w:rPr>
                              <w:t xml:space="preserve">4) </w:t>
                            </w:r>
                            <w:r w:rsidRPr="00324ABA">
                              <w:rPr>
                                <w:b/>
                                <w:bCs/>
                                <w:color w:val="000000"/>
                              </w:rPr>
                              <w:t xml:space="preserve">For COVID-19:  Identify </w:t>
                            </w:r>
                            <w:r>
                              <w:rPr>
                                <w:b/>
                                <w:bCs/>
                                <w:color w:val="000000"/>
                              </w:rPr>
                              <w:t>C</w:t>
                            </w:r>
                            <w:r w:rsidRPr="00324ABA">
                              <w:rPr>
                                <w:b/>
                                <w:bCs/>
                                <w:color w:val="000000"/>
                              </w:rPr>
                              <w:t xml:space="preserve">lose </w:t>
                            </w:r>
                            <w:r>
                              <w:rPr>
                                <w:b/>
                                <w:bCs/>
                                <w:color w:val="000000"/>
                              </w:rPr>
                              <w:t>C</w:t>
                            </w:r>
                            <w:r w:rsidRPr="00324ABA">
                              <w:rPr>
                                <w:b/>
                                <w:bCs/>
                                <w:color w:val="000000"/>
                              </w:rPr>
                              <w:t>ontacts</w:t>
                            </w:r>
                            <w:r w:rsidRPr="00324ABA">
                              <w:rPr>
                                <w:color w:val="000000"/>
                              </w:rPr>
                              <w:t xml:space="preserve"> of confirmed COVID-19 resident/staff member and adhere to isolation/exclusion advice for contacts who do not meet the exemption criteria </w:t>
                            </w:r>
                          </w:p>
                        </w:tc>
                        <w:tc>
                          <w:tcPr>
                            <w:tcW w:w="2693" w:type="dxa"/>
                            <w:tcBorders>
                              <w:top w:val="nil"/>
                              <w:left w:val="nil"/>
                              <w:bottom w:val="single" w:sz="4" w:space="0" w:color="auto"/>
                              <w:right w:val="single" w:sz="8" w:space="0" w:color="auto"/>
                            </w:tcBorders>
                            <w:shd w:val="clear" w:color="auto" w:fill="auto"/>
                            <w:noWrap/>
                            <w:hideMark/>
                          </w:tcPr>
                          <w:p w14:paraId="56368EE5" w14:textId="77777777" w:rsidR="00BE7632" w:rsidRPr="00324ABA" w:rsidRDefault="00BE7632" w:rsidP="00894CC4">
                            <w:pPr>
                              <w:rPr>
                                <w:color w:val="000000"/>
                              </w:rPr>
                            </w:pPr>
                            <w:r w:rsidRPr="00324ABA">
                              <w:rPr>
                                <w:color w:val="000000"/>
                              </w:rPr>
                              <w:t> </w:t>
                            </w:r>
                          </w:p>
                        </w:tc>
                      </w:tr>
                      <w:tr w:rsidR="00BE7632" w:rsidRPr="005F0E8D" w14:paraId="5D935132" w14:textId="77777777" w:rsidTr="001E4C26">
                        <w:trPr>
                          <w:trHeight w:val="110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93A93AA" w14:textId="77777777" w:rsidR="00BE7632" w:rsidRPr="00324ABA" w:rsidRDefault="00BE7632" w:rsidP="00894CC4">
                            <w:pPr>
                              <w:rPr>
                                <w:color w:val="000000"/>
                              </w:rPr>
                            </w:pPr>
                            <w:r w:rsidRPr="00324ABA">
                              <w:rPr>
                                <w:color w:val="000000"/>
                              </w:rPr>
                              <w:t xml:space="preserve">5) </w:t>
                            </w:r>
                            <w:r w:rsidRPr="00324ABA">
                              <w:rPr>
                                <w:b/>
                                <w:bCs/>
                                <w:color w:val="000000"/>
                              </w:rPr>
                              <w:t>Hand and Respiratory Hygiene</w:t>
                            </w:r>
                            <w:r w:rsidRPr="00324ABA">
                              <w:rPr>
                                <w:color w:val="000000"/>
                              </w:rPr>
                              <w:t xml:space="preserve"> for staff; residents and visitors.</w:t>
                            </w:r>
                          </w:p>
                          <w:p w14:paraId="073FDB58" w14:textId="77777777" w:rsidR="00BE7632" w:rsidRPr="00324ABA" w:rsidRDefault="00BE7632" w:rsidP="00894CC4">
                            <w:pPr>
                              <w:rPr>
                                <w:i/>
                                <w:iCs/>
                                <w:color w:val="000000"/>
                              </w:rPr>
                            </w:pPr>
                            <w:r w:rsidRPr="00324ABA">
                              <w:rPr>
                                <w:i/>
                                <w:iCs/>
                                <w:color w:val="000000"/>
                              </w:rPr>
                              <w:t xml:space="preserve">Ensure access to tissues, handwashing facilities with liquid soap, disposable paper towels and alcohol-based hand rub </w:t>
                            </w:r>
                          </w:p>
                          <w:p w14:paraId="37CE78BD" w14:textId="77777777" w:rsidR="00BE7632" w:rsidRPr="00324ABA" w:rsidRDefault="00BE7632" w:rsidP="00894CC4">
                            <w:pPr>
                              <w:rPr>
                                <w:i/>
                                <w:iCs/>
                                <w:color w:val="000000"/>
                              </w:rPr>
                            </w:pPr>
                            <w:r w:rsidRPr="00324ABA">
                              <w:rPr>
                                <w:i/>
                                <w:iCs/>
                                <w:color w:val="000000"/>
                              </w:rPr>
                              <w:t xml:space="preserve">Reinforce education: </w:t>
                            </w:r>
                            <w:r w:rsidRPr="00324ABA">
                              <w:rPr>
                                <w:b/>
                                <w:bCs/>
                                <w:i/>
                                <w:iCs/>
                                <w:color w:val="000000"/>
                              </w:rPr>
                              <w:t>“Catch it! Bin it! Kill it!”</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06FAC63A" w14:textId="77777777" w:rsidR="00BE7632" w:rsidRPr="00324ABA" w:rsidRDefault="00BE7632" w:rsidP="00894CC4">
                            <w:pPr>
                              <w:rPr>
                                <w:color w:val="000000"/>
                              </w:rPr>
                            </w:pPr>
                            <w:r w:rsidRPr="00324ABA">
                              <w:rPr>
                                <w:color w:val="000000"/>
                              </w:rPr>
                              <w:t> </w:t>
                            </w:r>
                          </w:p>
                        </w:tc>
                      </w:tr>
                      <w:tr w:rsidR="00BE7632" w:rsidRPr="005F0E8D" w14:paraId="0C04C23A" w14:textId="77777777" w:rsidTr="001E4C26">
                        <w:trPr>
                          <w:trHeight w:val="1106"/>
                        </w:trPr>
                        <w:tc>
                          <w:tcPr>
                            <w:tcW w:w="7655" w:type="dxa"/>
                            <w:tcBorders>
                              <w:top w:val="nil"/>
                              <w:left w:val="single" w:sz="8" w:space="0" w:color="auto"/>
                              <w:bottom w:val="single" w:sz="4" w:space="0" w:color="auto"/>
                              <w:right w:val="single" w:sz="4" w:space="0" w:color="auto"/>
                            </w:tcBorders>
                            <w:shd w:val="clear" w:color="auto" w:fill="auto"/>
                            <w:hideMark/>
                          </w:tcPr>
                          <w:p w14:paraId="779ED8DB" w14:textId="77777777" w:rsidR="00BE7632" w:rsidRPr="00324ABA" w:rsidRDefault="00BE7632" w:rsidP="00894CC4">
                            <w:pPr>
                              <w:rPr>
                                <w:color w:val="000000"/>
                              </w:rPr>
                            </w:pPr>
                            <w:r w:rsidRPr="00324ABA">
                              <w:rPr>
                                <w:color w:val="000000"/>
                              </w:rPr>
                              <w:t xml:space="preserve">6) </w:t>
                            </w:r>
                            <w:r w:rsidRPr="00324ABA">
                              <w:rPr>
                                <w:b/>
                                <w:bCs/>
                                <w:color w:val="000000"/>
                              </w:rPr>
                              <w:t>Personal Protective Equipment (PPE)</w:t>
                            </w:r>
                            <w:r w:rsidRPr="00324ABA">
                              <w:rPr>
                                <w:color w:val="000000"/>
                              </w:rPr>
                              <w:t xml:space="preserve"> for staff </w:t>
                            </w:r>
                            <w:r w:rsidRPr="00324ABA">
                              <w:rPr>
                                <w:i/>
                                <w:iCs/>
                                <w:color w:val="000000"/>
                              </w:rPr>
                              <w:t>and</w:t>
                            </w:r>
                            <w:r w:rsidRPr="00324ABA">
                              <w:rPr>
                                <w:color w:val="000000"/>
                              </w:rPr>
                              <w:t xml:space="preserve"> visitors.</w:t>
                            </w:r>
                          </w:p>
                          <w:p w14:paraId="23F246C4" w14:textId="77777777" w:rsidR="00BE7632" w:rsidRPr="00324ABA" w:rsidRDefault="00BE7632" w:rsidP="00894CC4">
                            <w:pPr>
                              <w:rPr>
                                <w:color w:val="000000"/>
                              </w:rPr>
                            </w:pPr>
                            <w:r w:rsidRPr="00324ABA">
                              <w:rPr>
                                <w:i/>
                                <w:iCs/>
                                <w:color w:val="000000"/>
                              </w:rPr>
                              <w:t>Adequate PPE worn as per National Guidance. All staff should be trained in donning and doffing. Ensure PPE is changed between residents (gloves and aprons) or worn sessionally (masks and eye protection). Additional PPE required for aerosol generating procedures.</w:t>
                            </w:r>
                          </w:p>
                        </w:tc>
                        <w:tc>
                          <w:tcPr>
                            <w:tcW w:w="2693" w:type="dxa"/>
                            <w:tcBorders>
                              <w:top w:val="nil"/>
                              <w:left w:val="nil"/>
                              <w:bottom w:val="single" w:sz="4" w:space="0" w:color="auto"/>
                              <w:right w:val="single" w:sz="8" w:space="0" w:color="auto"/>
                            </w:tcBorders>
                            <w:shd w:val="clear" w:color="auto" w:fill="auto"/>
                            <w:noWrap/>
                            <w:hideMark/>
                          </w:tcPr>
                          <w:p w14:paraId="209194C3" w14:textId="77777777" w:rsidR="00BE7632" w:rsidRPr="00324ABA" w:rsidRDefault="00BE7632" w:rsidP="00894CC4">
                            <w:pPr>
                              <w:rPr>
                                <w:color w:val="000000"/>
                              </w:rPr>
                            </w:pPr>
                            <w:r w:rsidRPr="00324ABA">
                              <w:rPr>
                                <w:color w:val="000000"/>
                              </w:rPr>
                              <w:t> </w:t>
                            </w:r>
                          </w:p>
                        </w:tc>
                      </w:tr>
                      <w:tr w:rsidR="00BE7632" w:rsidRPr="005F0E8D" w14:paraId="6F05D5A4" w14:textId="77777777" w:rsidTr="001E4C26">
                        <w:trPr>
                          <w:trHeight w:val="287"/>
                        </w:trPr>
                        <w:tc>
                          <w:tcPr>
                            <w:tcW w:w="7655" w:type="dxa"/>
                            <w:tcBorders>
                              <w:top w:val="nil"/>
                              <w:left w:val="single" w:sz="8" w:space="0" w:color="auto"/>
                              <w:bottom w:val="nil"/>
                              <w:right w:val="single" w:sz="4" w:space="0" w:color="auto"/>
                            </w:tcBorders>
                            <w:shd w:val="clear" w:color="auto" w:fill="DAEEF3" w:themeFill="accent5" w:themeFillTint="33"/>
                            <w:noWrap/>
                            <w:vAlign w:val="center"/>
                            <w:hideMark/>
                          </w:tcPr>
                          <w:p w14:paraId="2D9BE631" w14:textId="77777777" w:rsidR="00BE7632" w:rsidRPr="00324ABA" w:rsidRDefault="00BE7632" w:rsidP="00894CC4">
                            <w:pPr>
                              <w:rPr>
                                <w:color w:val="000000"/>
                              </w:rPr>
                            </w:pPr>
                            <w:r w:rsidRPr="00324ABA">
                              <w:rPr>
                                <w:color w:val="000000"/>
                              </w:rPr>
                              <w:t xml:space="preserve">7) </w:t>
                            </w:r>
                            <w:r w:rsidRPr="00324ABA">
                              <w:rPr>
                                <w:b/>
                                <w:bCs/>
                                <w:color w:val="000000"/>
                              </w:rPr>
                              <w:t>Enhanced Cleaning</w:t>
                            </w:r>
                          </w:p>
                        </w:tc>
                        <w:tc>
                          <w:tcPr>
                            <w:tcW w:w="2693" w:type="dxa"/>
                            <w:tcBorders>
                              <w:top w:val="nil"/>
                              <w:left w:val="nil"/>
                              <w:bottom w:val="nil"/>
                              <w:right w:val="single" w:sz="8" w:space="0" w:color="auto"/>
                            </w:tcBorders>
                            <w:shd w:val="clear" w:color="auto" w:fill="DAEEF3" w:themeFill="accent5" w:themeFillTint="33"/>
                            <w:noWrap/>
                            <w:hideMark/>
                          </w:tcPr>
                          <w:p w14:paraId="50DAA557" w14:textId="77777777" w:rsidR="00BE7632" w:rsidRPr="00324ABA" w:rsidRDefault="00BE7632" w:rsidP="00894CC4">
                            <w:pPr>
                              <w:rPr>
                                <w:color w:val="000000"/>
                              </w:rPr>
                            </w:pPr>
                            <w:r w:rsidRPr="00324ABA">
                              <w:rPr>
                                <w:color w:val="000000"/>
                              </w:rPr>
                              <w:t> </w:t>
                            </w:r>
                          </w:p>
                        </w:tc>
                      </w:tr>
                      <w:tr w:rsidR="00BE7632" w:rsidRPr="005F0E8D" w14:paraId="360434D0" w14:textId="77777777" w:rsidTr="001E4C26">
                        <w:trPr>
                          <w:trHeight w:val="826"/>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4DE1E904" w14:textId="77777777" w:rsidR="00BE7632" w:rsidRPr="00324ABA" w:rsidRDefault="00BE7632" w:rsidP="00894CC4">
                            <w:pPr>
                              <w:rPr>
                                <w:i/>
                                <w:iCs/>
                                <w:color w:val="000000"/>
                              </w:rPr>
                            </w:pPr>
                            <w:r w:rsidRPr="00324ABA">
                              <w:rPr>
                                <w:i/>
                                <w:iCs/>
                                <w:color w:val="000000"/>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6EB522C8" w14:textId="77777777" w:rsidR="00BE7632" w:rsidRPr="00324ABA" w:rsidRDefault="00BE7632" w:rsidP="00894CC4">
                            <w:pPr>
                              <w:rPr>
                                <w:color w:val="000000"/>
                              </w:rPr>
                            </w:pPr>
                            <w:r w:rsidRPr="00324ABA">
                              <w:rPr>
                                <w:color w:val="000000"/>
                              </w:rPr>
                              <w:t> </w:t>
                            </w:r>
                          </w:p>
                        </w:tc>
                      </w:tr>
                      <w:tr w:rsidR="00BE7632" w:rsidRPr="005F0E8D" w14:paraId="1255EC5F" w14:textId="77777777" w:rsidTr="001E4C26">
                        <w:trPr>
                          <w:trHeight w:val="287"/>
                        </w:trPr>
                        <w:tc>
                          <w:tcPr>
                            <w:tcW w:w="7655" w:type="dxa"/>
                            <w:tcBorders>
                              <w:top w:val="nil"/>
                              <w:left w:val="single" w:sz="8" w:space="0" w:color="auto"/>
                              <w:bottom w:val="nil"/>
                              <w:right w:val="single" w:sz="4" w:space="0" w:color="auto"/>
                            </w:tcBorders>
                            <w:shd w:val="clear" w:color="auto" w:fill="auto"/>
                            <w:vAlign w:val="center"/>
                            <w:hideMark/>
                          </w:tcPr>
                          <w:p w14:paraId="5A6AE79A" w14:textId="77777777" w:rsidR="00BE7632" w:rsidRPr="00324ABA" w:rsidRDefault="00BE7632" w:rsidP="00894CC4">
                            <w:pPr>
                              <w:rPr>
                                <w:color w:val="000000"/>
                              </w:rPr>
                            </w:pPr>
                            <w:r w:rsidRPr="00324ABA">
                              <w:rPr>
                                <w:color w:val="000000"/>
                              </w:rPr>
                              <w:t xml:space="preserve">8) Segregate </w:t>
                            </w:r>
                            <w:r w:rsidRPr="00324ABA">
                              <w:rPr>
                                <w:b/>
                                <w:bCs/>
                                <w:color w:val="000000"/>
                              </w:rPr>
                              <w:t>Linen and Waste</w:t>
                            </w:r>
                            <w:r w:rsidRPr="00324ABA">
                              <w:rPr>
                                <w:color w:val="000000"/>
                              </w:rPr>
                              <w:t xml:space="preserve"> appropriately</w:t>
                            </w:r>
                          </w:p>
                        </w:tc>
                        <w:tc>
                          <w:tcPr>
                            <w:tcW w:w="2693" w:type="dxa"/>
                            <w:tcBorders>
                              <w:top w:val="nil"/>
                              <w:left w:val="nil"/>
                              <w:bottom w:val="nil"/>
                              <w:right w:val="single" w:sz="8" w:space="0" w:color="auto"/>
                            </w:tcBorders>
                            <w:shd w:val="clear" w:color="auto" w:fill="auto"/>
                            <w:noWrap/>
                            <w:hideMark/>
                          </w:tcPr>
                          <w:p w14:paraId="5243E931" w14:textId="77777777" w:rsidR="00BE7632" w:rsidRPr="00324ABA" w:rsidRDefault="00BE7632" w:rsidP="00894CC4">
                            <w:pPr>
                              <w:rPr>
                                <w:color w:val="000000"/>
                              </w:rPr>
                            </w:pPr>
                            <w:r w:rsidRPr="00324ABA">
                              <w:rPr>
                                <w:color w:val="000000"/>
                              </w:rPr>
                              <w:t> </w:t>
                            </w:r>
                          </w:p>
                        </w:tc>
                      </w:tr>
                      <w:tr w:rsidR="00BE7632" w:rsidRPr="005F0E8D" w14:paraId="1729679C" w14:textId="77777777" w:rsidTr="001E4C26">
                        <w:trPr>
                          <w:trHeight w:val="548"/>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0559BDC0" w14:textId="77777777" w:rsidR="00BE7632" w:rsidRPr="00324ABA" w:rsidRDefault="00BE7632" w:rsidP="00894CC4">
                            <w:pPr>
                              <w:rPr>
                                <w:i/>
                                <w:iCs/>
                                <w:color w:val="000000"/>
                              </w:rPr>
                            </w:pPr>
                            <w:r w:rsidRPr="00324ABA">
                              <w:rPr>
                                <w:i/>
                                <w:iCs/>
                                <w:color w:val="000000"/>
                              </w:rPr>
                              <w:t xml:space="preserve">Ensure linen management and clinical waste disposal systems are in place. Additional guidance is available for managing waste and laundry from people with COVID </w:t>
                            </w:r>
                            <w:hyperlink r:id="rId126" w:anchor="waste" w:history="1">
                              <w:r w:rsidRPr="001E4C26">
                                <w:rPr>
                                  <w:rStyle w:val="Hyperlink"/>
                                  <w:i/>
                                  <w:iCs/>
                                  <w:color w:val="0000FF"/>
                                </w:rPr>
                                <w:t>Link</w:t>
                              </w:r>
                            </w:hyperlink>
                          </w:p>
                        </w:tc>
                        <w:tc>
                          <w:tcPr>
                            <w:tcW w:w="2693" w:type="dxa"/>
                            <w:tcBorders>
                              <w:top w:val="nil"/>
                              <w:left w:val="nil"/>
                              <w:bottom w:val="single" w:sz="4" w:space="0" w:color="auto"/>
                              <w:right w:val="single" w:sz="8" w:space="0" w:color="auto"/>
                            </w:tcBorders>
                            <w:shd w:val="clear" w:color="auto" w:fill="auto"/>
                            <w:noWrap/>
                            <w:hideMark/>
                          </w:tcPr>
                          <w:p w14:paraId="5ED11BEE" w14:textId="77777777" w:rsidR="00BE7632" w:rsidRPr="00324ABA" w:rsidRDefault="00BE7632" w:rsidP="00894CC4">
                            <w:pPr>
                              <w:rPr>
                                <w:color w:val="000000"/>
                              </w:rPr>
                            </w:pPr>
                            <w:r w:rsidRPr="00324ABA">
                              <w:rPr>
                                <w:color w:val="000000"/>
                              </w:rPr>
                              <w:t> </w:t>
                            </w:r>
                          </w:p>
                        </w:tc>
                      </w:tr>
                      <w:tr w:rsidR="00BE7632" w:rsidRPr="005F0E8D" w14:paraId="75F948A2" w14:textId="77777777" w:rsidTr="001E4C26">
                        <w:trPr>
                          <w:trHeight w:val="861"/>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2A787F99" w14:textId="77777777" w:rsidR="00BE7632" w:rsidRPr="00324ABA" w:rsidRDefault="00BE7632" w:rsidP="00894CC4">
                            <w:pPr>
                              <w:rPr>
                                <w:color w:val="000000"/>
                              </w:rPr>
                            </w:pPr>
                            <w:r w:rsidRPr="00324ABA">
                              <w:rPr>
                                <w:color w:val="000000"/>
                              </w:rPr>
                              <w:t xml:space="preserve">9) IPC </w:t>
                            </w:r>
                            <w:r w:rsidRPr="00324ABA">
                              <w:rPr>
                                <w:b/>
                                <w:bCs/>
                                <w:color w:val="000000"/>
                              </w:rPr>
                              <w:t>Signage</w:t>
                            </w:r>
                            <w:r w:rsidRPr="00324ABA">
                              <w:rPr>
                                <w:color w:val="000000"/>
                              </w:rPr>
                              <w:t xml:space="preserve"> on resident’s door.</w:t>
                            </w:r>
                          </w:p>
                          <w:p w14:paraId="6BC3E5B3" w14:textId="77777777" w:rsidR="00BE7632" w:rsidRPr="00324ABA" w:rsidRDefault="00BE7632" w:rsidP="00894CC4">
                            <w:pPr>
                              <w:rPr>
                                <w:i/>
                                <w:iCs/>
                                <w:color w:val="000000"/>
                              </w:rPr>
                            </w:pPr>
                            <w:r w:rsidRPr="00324ABA">
                              <w:rPr>
                                <w:i/>
                                <w:iCs/>
                                <w:color w:val="000000"/>
                              </w:rPr>
                              <w:t>Display appropriate signage as a prompt to ensure correct IPC &amp; isolation precautions followed</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554FEB0E" w14:textId="77777777" w:rsidR="00BE7632" w:rsidRPr="00324ABA" w:rsidRDefault="00BE7632" w:rsidP="00894CC4">
                            <w:pPr>
                              <w:rPr>
                                <w:color w:val="000000"/>
                              </w:rPr>
                            </w:pPr>
                            <w:r w:rsidRPr="00324ABA">
                              <w:rPr>
                                <w:color w:val="000000"/>
                              </w:rPr>
                              <w:t> </w:t>
                            </w:r>
                          </w:p>
                        </w:tc>
                      </w:tr>
                      <w:tr w:rsidR="00BE7632" w:rsidRPr="005F0E8D" w14:paraId="539DEE15"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776452CE" w14:textId="77777777" w:rsidR="00BE7632" w:rsidRPr="00324ABA" w:rsidRDefault="00BE7632" w:rsidP="00894CC4">
                            <w:pPr>
                              <w:rPr>
                                <w:color w:val="000000"/>
                              </w:rPr>
                            </w:pPr>
                            <w:r w:rsidRPr="00324ABA">
                              <w:rPr>
                                <w:color w:val="000000"/>
                              </w:rPr>
                              <w:t xml:space="preserve"> 10) 2-metre </w:t>
                            </w:r>
                            <w:r w:rsidRPr="00324ABA">
                              <w:rPr>
                                <w:b/>
                                <w:bCs/>
                                <w:color w:val="000000"/>
                              </w:rPr>
                              <w:t>Social Distancing</w:t>
                            </w:r>
                            <w:r w:rsidRPr="00324ABA">
                              <w:rPr>
                                <w:color w:val="000000"/>
                              </w:rPr>
                              <w:t xml:space="preserve"> to be maintained as much as possible.</w:t>
                            </w:r>
                          </w:p>
                          <w:p w14:paraId="5EC98EA9" w14:textId="77777777" w:rsidR="00BE7632" w:rsidRPr="00324ABA" w:rsidRDefault="001F277A" w:rsidP="00894CC4">
                            <w:pPr>
                              <w:rPr>
                                <w:color w:val="0563C1"/>
                                <w:u w:val="single"/>
                              </w:rPr>
                            </w:pPr>
                            <w:hyperlink r:id="rId127" w:history="1">
                              <w:r w:rsidR="00BE7632" w:rsidRPr="001E4C26">
                                <w:rPr>
                                  <w:color w:val="0000FF"/>
                                  <w:u w:val="single"/>
                                </w:rPr>
                                <w:t xml:space="preserve">COVID-19 Admission and care of residents in a care home during COVID-19 </w:t>
                              </w:r>
                              <w:r w:rsidR="00BE7632" w:rsidRPr="00324ABA">
                                <w:rPr>
                                  <w:color w:val="0563C1"/>
                                  <w:u w:val="single"/>
                                </w:rPr>
                                <w:t xml:space="preserve"> </w:t>
                              </w:r>
                            </w:hyperlink>
                          </w:p>
                        </w:tc>
                        <w:tc>
                          <w:tcPr>
                            <w:tcW w:w="2693" w:type="dxa"/>
                            <w:tcBorders>
                              <w:top w:val="nil"/>
                              <w:left w:val="nil"/>
                              <w:bottom w:val="single" w:sz="4" w:space="0" w:color="auto"/>
                              <w:right w:val="single" w:sz="8" w:space="0" w:color="auto"/>
                            </w:tcBorders>
                            <w:shd w:val="clear" w:color="auto" w:fill="auto"/>
                            <w:noWrap/>
                            <w:hideMark/>
                          </w:tcPr>
                          <w:p w14:paraId="7572E3E6" w14:textId="77777777" w:rsidR="00BE7632" w:rsidRPr="00324ABA" w:rsidRDefault="00BE7632" w:rsidP="00894CC4">
                            <w:pPr>
                              <w:rPr>
                                <w:color w:val="000000"/>
                              </w:rPr>
                            </w:pPr>
                            <w:r w:rsidRPr="00324ABA">
                              <w:rPr>
                                <w:color w:val="000000"/>
                              </w:rPr>
                              <w:t> </w:t>
                            </w:r>
                          </w:p>
                        </w:tc>
                      </w:tr>
                      <w:tr w:rsidR="00BE7632" w:rsidRPr="005F0E8D" w14:paraId="7B8E777E" w14:textId="77777777" w:rsidTr="001E4C26">
                        <w:trPr>
                          <w:trHeight w:val="574"/>
                        </w:trPr>
                        <w:tc>
                          <w:tcPr>
                            <w:tcW w:w="7655"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6CC37B76" w14:textId="77777777" w:rsidR="00BE7632" w:rsidRPr="00324ABA" w:rsidRDefault="00BE7632" w:rsidP="00894CC4">
                            <w:pPr>
                              <w:rPr>
                                <w:color w:val="000000"/>
                              </w:rPr>
                            </w:pPr>
                            <w:r w:rsidRPr="00324ABA">
                              <w:rPr>
                                <w:color w:val="000000"/>
                              </w:rPr>
                              <w:t xml:space="preserve">11) If COVID-19, </w:t>
                            </w:r>
                            <w:r w:rsidRPr="00324ABA">
                              <w:rPr>
                                <w:b/>
                                <w:bCs/>
                                <w:color w:val="000000"/>
                              </w:rPr>
                              <w:t>Agency Staff</w:t>
                            </w:r>
                            <w:r w:rsidRPr="00324ABA">
                              <w:rPr>
                                <w:color w:val="000000"/>
                              </w:rPr>
                              <w:t xml:space="preserve"> not to work in any other health/care settings until 10 days after last shift in affected home.</w:t>
                            </w:r>
                          </w:p>
                        </w:tc>
                        <w:tc>
                          <w:tcPr>
                            <w:tcW w:w="2693" w:type="dxa"/>
                            <w:tcBorders>
                              <w:top w:val="nil"/>
                              <w:left w:val="nil"/>
                              <w:bottom w:val="single" w:sz="4" w:space="0" w:color="auto"/>
                              <w:right w:val="single" w:sz="8" w:space="0" w:color="auto"/>
                            </w:tcBorders>
                            <w:shd w:val="clear" w:color="auto" w:fill="DAEEF3" w:themeFill="accent5" w:themeFillTint="33"/>
                            <w:noWrap/>
                            <w:hideMark/>
                          </w:tcPr>
                          <w:p w14:paraId="226443EC" w14:textId="77777777" w:rsidR="00BE7632" w:rsidRPr="00324ABA" w:rsidRDefault="00BE7632" w:rsidP="00894CC4">
                            <w:pPr>
                              <w:rPr>
                                <w:color w:val="000000"/>
                              </w:rPr>
                            </w:pPr>
                            <w:r w:rsidRPr="00324ABA">
                              <w:rPr>
                                <w:color w:val="000000"/>
                              </w:rPr>
                              <w:t> </w:t>
                            </w:r>
                          </w:p>
                        </w:tc>
                      </w:tr>
                      <w:tr w:rsidR="00BE7632" w:rsidRPr="005F0E8D" w14:paraId="0EB71DC4" w14:textId="77777777" w:rsidTr="001E4C26">
                        <w:trPr>
                          <w:trHeight w:val="574"/>
                        </w:trPr>
                        <w:tc>
                          <w:tcPr>
                            <w:tcW w:w="7655" w:type="dxa"/>
                            <w:tcBorders>
                              <w:top w:val="nil"/>
                              <w:left w:val="single" w:sz="8" w:space="0" w:color="auto"/>
                              <w:bottom w:val="nil"/>
                              <w:right w:val="single" w:sz="4" w:space="0" w:color="auto"/>
                            </w:tcBorders>
                            <w:shd w:val="clear" w:color="auto" w:fill="auto"/>
                            <w:vAlign w:val="center"/>
                            <w:hideMark/>
                          </w:tcPr>
                          <w:p w14:paraId="238B16E9" w14:textId="77777777" w:rsidR="00BE7632" w:rsidRPr="00324ABA" w:rsidRDefault="00BE7632" w:rsidP="00894CC4">
                            <w:pPr>
                              <w:rPr>
                                <w:color w:val="000000"/>
                              </w:rPr>
                            </w:pPr>
                            <w:r w:rsidRPr="00324ABA">
                              <w:rPr>
                                <w:color w:val="000000"/>
                              </w:rPr>
                              <w:t xml:space="preserve">12) For COVID-19, commence all </w:t>
                            </w:r>
                            <w:r w:rsidRPr="00324ABA">
                              <w:rPr>
                                <w:b/>
                                <w:bCs/>
                                <w:color w:val="000000"/>
                              </w:rPr>
                              <w:t>Staff LFD Testing</w:t>
                            </w:r>
                            <w:r w:rsidRPr="00324ABA">
                              <w:rPr>
                                <w:color w:val="000000"/>
                              </w:rPr>
                              <w:t xml:space="preserve"> for 7 days, ideally at the beginning of their shift.</w:t>
                            </w:r>
                          </w:p>
                        </w:tc>
                        <w:tc>
                          <w:tcPr>
                            <w:tcW w:w="2693" w:type="dxa"/>
                            <w:tcBorders>
                              <w:top w:val="nil"/>
                              <w:left w:val="nil"/>
                              <w:bottom w:val="nil"/>
                              <w:right w:val="single" w:sz="8" w:space="0" w:color="auto"/>
                            </w:tcBorders>
                            <w:shd w:val="clear" w:color="auto" w:fill="auto"/>
                            <w:noWrap/>
                            <w:hideMark/>
                          </w:tcPr>
                          <w:p w14:paraId="29FA9F1E" w14:textId="77777777" w:rsidR="00BE7632" w:rsidRPr="00324ABA" w:rsidRDefault="00BE7632" w:rsidP="00894CC4">
                            <w:pPr>
                              <w:rPr>
                                <w:color w:val="000000"/>
                              </w:rPr>
                            </w:pPr>
                            <w:r w:rsidRPr="00324ABA">
                              <w:rPr>
                                <w:color w:val="000000"/>
                              </w:rPr>
                              <w:t> </w:t>
                            </w:r>
                          </w:p>
                        </w:tc>
                      </w:tr>
                      <w:tr w:rsidR="00BE7632" w:rsidRPr="005F0E8D" w14:paraId="3F3FE3C4" w14:textId="77777777" w:rsidTr="001E4C26">
                        <w:trPr>
                          <w:trHeight w:val="514"/>
                        </w:trPr>
                        <w:tc>
                          <w:tcPr>
                            <w:tcW w:w="7655" w:type="dxa"/>
                            <w:tcBorders>
                              <w:top w:val="nil"/>
                              <w:left w:val="single" w:sz="8" w:space="0" w:color="auto"/>
                              <w:bottom w:val="single" w:sz="4" w:space="0" w:color="auto"/>
                              <w:right w:val="single" w:sz="4" w:space="0" w:color="auto"/>
                            </w:tcBorders>
                            <w:shd w:val="clear" w:color="auto" w:fill="auto"/>
                            <w:vAlign w:val="center"/>
                            <w:hideMark/>
                          </w:tcPr>
                          <w:p w14:paraId="21FD8FD8" w14:textId="77777777" w:rsidR="00BE7632" w:rsidRPr="00324ABA" w:rsidRDefault="00BE7632" w:rsidP="00894CC4">
                            <w:pPr>
                              <w:rPr>
                                <w:i/>
                                <w:iCs/>
                                <w:color w:val="000000"/>
                              </w:rPr>
                            </w:pPr>
                            <w:r w:rsidRPr="00324ABA">
                              <w:rPr>
                                <w:i/>
                                <w:iCs/>
                                <w:color w:val="000000"/>
                              </w:rPr>
                              <w:t xml:space="preserve">If no further positives are identified in the seven days, then the normal testing regime can be re-established. </w:t>
                            </w:r>
                          </w:p>
                        </w:tc>
                        <w:tc>
                          <w:tcPr>
                            <w:tcW w:w="2693" w:type="dxa"/>
                            <w:tcBorders>
                              <w:top w:val="nil"/>
                              <w:left w:val="nil"/>
                              <w:bottom w:val="single" w:sz="4" w:space="0" w:color="auto"/>
                              <w:right w:val="single" w:sz="8" w:space="0" w:color="auto"/>
                            </w:tcBorders>
                            <w:shd w:val="clear" w:color="auto" w:fill="auto"/>
                            <w:noWrap/>
                            <w:hideMark/>
                          </w:tcPr>
                          <w:p w14:paraId="17840852" w14:textId="77777777" w:rsidR="00BE7632" w:rsidRPr="00324ABA" w:rsidRDefault="00BE7632" w:rsidP="00894CC4">
                            <w:pPr>
                              <w:rPr>
                                <w:color w:val="000000"/>
                              </w:rPr>
                            </w:pPr>
                            <w:r w:rsidRPr="00324ABA">
                              <w:rPr>
                                <w:color w:val="000000"/>
                              </w:rPr>
                              <w:t> </w:t>
                            </w:r>
                          </w:p>
                        </w:tc>
                      </w:tr>
                      <w:tr w:rsidR="00BE7632" w:rsidRPr="005F0E8D" w14:paraId="280D603C" w14:textId="77777777" w:rsidTr="001E4C26">
                        <w:trPr>
                          <w:trHeight w:val="90"/>
                        </w:trPr>
                        <w:tc>
                          <w:tcPr>
                            <w:tcW w:w="7655" w:type="dxa"/>
                            <w:tcBorders>
                              <w:top w:val="nil"/>
                              <w:left w:val="single" w:sz="8" w:space="0" w:color="auto"/>
                              <w:bottom w:val="single" w:sz="8" w:space="0" w:color="auto"/>
                              <w:right w:val="single" w:sz="4" w:space="0" w:color="auto"/>
                            </w:tcBorders>
                            <w:shd w:val="clear" w:color="auto" w:fill="DAEEF3" w:themeFill="accent5" w:themeFillTint="33"/>
                            <w:vAlign w:val="center"/>
                            <w:hideMark/>
                          </w:tcPr>
                          <w:p w14:paraId="1111B5F7" w14:textId="77777777" w:rsidR="00BE7632" w:rsidRPr="00324ABA" w:rsidRDefault="00BE7632" w:rsidP="00894CC4">
                            <w:pPr>
                              <w:rPr>
                                <w:color w:val="000000"/>
                              </w:rPr>
                            </w:pPr>
                            <w:r w:rsidRPr="00324ABA">
                              <w:rPr>
                                <w:color w:val="000000"/>
                              </w:rPr>
                              <w:t xml:space="preserve">13) </w:t>
                            </w:r>
                            <w:r w:rsidRPr="003647C9">
                              <w:rPr>
                                <w:i/>
                                <w:iCs/>
                                <w:color w:val="000000"/>
                              </w:rPr>
                              <w:t xml:space="preserve">If </w:t>
                            </w:r>
                            <w:r w:rsidRPr="00324ABA">
                              <w:rPr>
                                <w:b/>
                                <w:bCs/>
                                <w:color w:val="000000"/>
                              </w:rPr>
                              <w:t>Flu Outbreak</w:t>
                            </w:r>
                            <w:r w:rsidRPr="00324ABA">
                              <w:rPr>
                                <w:color w:val="000000"/>
                              </w:rPr>
                              <w:t xml:space="preserve"> clinically suspected/detected, antivirals to be arranged and prescribed within 48 hours of symptom onset to case and exposed residents/staff in at-risk flu groups/unvaccinated for flu.</w:t>
                            </w:r>
                          </w:p>
                          <w:p w14:paraId="481BEAD4" w14:textId="177FBA13" w:rsidR="00BE7632" w:rsidRDefault="00BE7632" w:rsidP="00894CC4">
                            <w:pPr>
                              <w:rPr>
                                <w:i/>
                                <w:iCs/>
                                <w:color w:val="000000"/>
                              </w:rPr>
                            </w:pPr>
                            <w:r w:rsidRPr="00324ABA">
                              <w:rPr>
                                <w:i/>
                                <w:iCs/>
                                <w:color w:val="000000"/>
                              </w:rPr>
                              <w:t>The purpose of antiviral therapy is to lessen the severity and duration of flu symptoms, therefore commencement of antivirals following exposure/testing positive to flu within 48 hours of symptom onset promotes efficacy.</w:t>
                            </w:r>
                          </w:p>
                          <w:p w14:paraId="720CA8CB" w14:textId="77777777" w:rsidR="00BE7632" w:rsidRPr="00324ABA" w:rsidRDefault="00BE7632" w:rsidP="00894CC4">
                            <w:pPr>
                              <w:rPr>
                                <w:i/>
                                <w:iCs/>
                                <w:color w:val="000000"/>
                              </w:rPr>
                            </w:pPr>
                          </w:p>
                        </w:tc>
                        <w:tc>
                          <w:tcPr>
                            <w:tcW w:w="2693" w:type="dxa"/>
                            <w:tcBorders>
                              <w:top w:val="nil"/>
                              <w:left w:val="nil"/>
                              <w:bottom w:val="single" w:sz="8" w:space="0" w:color="auto"/>
                              <w:right w:val="single" w:sz="8" w:space="0" w:color="auto"/>
                            </w:tcBorders>
                            <w:shd w:val="clear" w:color="auto" w:fill="DAEEF3" w:themeFill="accent5" w:themeFillTint="33"/>
                            <w:noWrap/>
                            <w:hideMark/>
                          </w:tcPr>
                          <w:p w14:paraId="6AB47585" w14:textId="77777777" w:rsidR="00BE7632" w:rsidRPr="00324ABA" w:rsidRDefault="00BE7632" w:rsidP="00894CC4">
                            <w:pPr>
                              <w:rPr>
                                <w:color w:val="000000"/>
                              </w:rPr>
                            </w:pPr>
                            <w:r w:rsidRPr="00324ABA">
                              <w:rPr>
                                <w:color w:val="000000"/>
                              </w:rPr>
                              <w:t> </w:t>
                            </w:r>
                          </w:p>
                        </w:tc>
                      </w:tr>
                      <w:bookmarkEnd w:id="28"/>
                    </w:tbl>
                    <w:p w14:paraId="4AA7E4A8" w14:textId="77777777" w:rsidR="00BE7632" w:rsidRDefault="00BE7632"/>
                  </w:txbxContent>
                </v:textbox>
                <w10:wrap anchorx="page" anchory="page"/>
              </v:shape>
            </w:pict>
          </mc:Fallback>
        </mc:AlternateContent>
      </w:r>
    </w:p>
    <w:p w14:paraId="5B61E657" w14:textId="77777777" w:rsidR="002C1C8C" w:rsidRDefault="002C1C8C" w:rsidP="00B47281">
      <w:pPr>
        <w:jc w:val="both"/>
        <w:rPr>
          <w:b/>
          <w:sz w:val="36"/>
        </w:rPr>
      </w:pPr>
    </w:p>
    <w:p w14:paraId="6D0B06C3" w14:textId="77777777" w:rsidR="002C1C8C" w:rsidRDefault="002C1C8C" w:rsidP="00B47281">
      <w:pPr>
        <w:jc w:val="both"/>
        <w:rPr>
          <w:b/>
          <w:sz w:val="36"/>
        </w:rPr>
      </w:pPr>
    </w:p>
    <w:p w14:paraId="7880C7B5" w14:textId="77777777" w:rsidR="002C1C8C" w:rsidRDefault="002C1C8C" w:rsidP="00B47281">
      <w:pPr>
        <w:jc w:val="both"/>
        <w:rPr>
          <w:b/>
          <w:sz w:val="36"/>
        </w:rPr>
      </w:pPr>
    </w:p>
    <w:p w14:paraId="176B9F0F" w14:textId="77777777" w:rsidR="002C1C8C" w:rsidRDefault="002C1C8C" w:rsidP="00B47281">
      <w:pPr>
        <w:jc w:val="both"/>
        <w:rPr>
          <w:b/>
          <w:sz w:val="36"/>
        </w:rPr>
      </w:pPr>
    </w:p>
    <w:p w14:paraId="23BFF07E" w14:textId="77777777" w:rsidR="002C1C8C" w:rsidRDefault="002C1C8C" w:rsidP="00B47281">
      <w:pPr>
        <w:jc w:val="both"/>
        <w:rPr>
          <w:b/>
          <w:sz w:val="36"/>
        </w:rPr>
      </w:pPr>
    </w:p>
    <w:p w14:paraId="7CAAAD3F" w14:textId="77777777" w:rsidR="002C1C8C" w:rsidRDefault="002C1C8C" w:rsidP="00B47281">
      <w:pPr>
        <w:jc w:val="both"/>
        <w:rPr>
          <w:b/>
          <w:sz w:val="36"/>
        </w:rPr>
      </w:pPr>
    </w:p>
    <w:p w14:paraId="3997EAF1" w14:textId="396363B8" w:rsidR="001E4C26" w:rsidRDefault="001E4C26" w:rsidP="00DB0C3F">
      <w:pPr>
        <w:jc w:val="both"/>
        <w:rPr>
          <w:b/>
          <w:sz w:val="36"/>
        </w:rPr>
      </w:pPr>
    </w:p>
    <w:p w14:paraId="34F55BF7" w14:textId="77777777" w:rsidR="001E4C26" w:rsidRDefault="001E4C26">
      <w:pPr>
        <w:rPr>
          <w:b/>
          <w:sz w:val="36"/>
        </w:rPr>
      </w:pPr>
      <w:r>
        <w:rPr>
          <w:b/>
          <w:sz w:val="36"/>
        </w:rPr>
        <w:br w:type="page"/>
      </w:r>
    </w:p>
    <w:p w14:paraId="11B14885" w14:textId="1B7338FF" w:rsidR="001E4C26" w:rsidRDefault="001E4C26" w:rsidP="00DB0C3F">
      <w:pPr>
        <w:jc w:val="both"/>
        <w:rPr>
          <w:b/>
          <w:sz w:val="36"/>
        </w:rPr>
      </w:pPr>
      <w:r>
        <w:rPr>
          <w:b/>
          <w:noProof/>
          <w:sz w:val="36"/>
        </w:rPr>
        <w:lastRenderedPageBreak/>
        <mc:AlternateContent>
          <mc:Choice Requires="wps">
            <w:drawing>
              <wp:anchor distT="0" distB="0" distL="114300" distR="114300" simplePos="0" relativeHeight="251662336" behindDoc="0" locked="0" layoutInCell="1" allowOverlap="1" wp14:anchorId="2E5E621C" wp14:editId="0363A1EA">
                <wp:simplePos x="0" y="0"/>
                <wp:positionH relativeFrom="column">
                  <wp:posOffset>-87161</wp:posOffset>
                </wp:positionH>
                <wp:positionV relativeFrom="paragraph">
                  <wp:posOffset>-497288</wp:posOffset>
                </wp:positionV>
                <wp:extent cx="6989197" cy="9970936"/>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6989197" cy="9970936"/>
                        </a:xfrm>
                        <a:prstGeom prst="rect">
                          <a:avLst/>
                        </a:prstGeom>
                        <a:solidFill>
                          <a:schemeClr val="lt1"/>
                        </a:solidFill>
                        <a:ln w="6350">
                          <a:noFill/>
                        </a:ln>
                      </wps:spPr>
                      <wps:txbx>
                        <w:txbxContent>
                          <w:tbl>
                            <w:tblPr>
                              <w:tblStyle w:val="TableGrid"/>
                              <w:tblW w:w="10705" w:type="dxa"/>
                              <w:tblLook w:val="04A0" w:firstRow="1" w:lastRow="0" w:firstColumn="1" w:lastColumn="0" w:noHBand="0" w:noVBand="1"/>
                            </w:tblPr>
                            <w:tblGrid>
                              <w:gridCol w:w="7933"/>
                              <w:gridCol w:w="2772"/>
                            </w:tblGrid>
                            <w:tr w:rsidR="00BE7632" w:rsidRPr="00117D2E" w14:paraId="1F75A26E" w14:textId="77777777" w:rsidTr="0056129D">
                              <w:trPr>
                                <w:trHeight w:val="553"/>
                              </w:trPr>
                              <w:tc>
                                <w:tcPr>
                                  <w:tcW w:w="7933" w:type="dxa"/>
                                  <w:shd w:val="clear" w:color="auto" w:fill="4BACC6" w:themeFill="accent5"/>
                                </w:tcPr>
                                <w:p w14:paraId="5FAEB432" w14:textId="77777777" w:rsidR="00BE7632" w:rsidRDefault="00BE7632" w:rsidP="001E4C26">
                                  <w:pPr>
                                    <w:rPr>
                                      <w:b/>
                                      <w:bCs/>
                                      <w:color w:val="FFFFFF" w:themeColor="background1"/>
                                      <w:szCs w:val="24"/>
                                    </w:rPr>
                                  </w:pPr>
                                  <w:bookmarkStart w:id="29" w:name="_Hlk85526886"/>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Part 1</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4C43C1D9" w14:textId="77777777" w:rsidR="00BE7632" w:rsidRPr="00860E4E" w:rsidRDefault="00BE7632" w:rsidP="001E4C26">
                                  <w:pPr>
                                    <w:rPr>
                                      <w:b/>
                                      <w:bCs/>
                                      <w:color w:val="FFFFFF" w:themeColor="background1"/>
                                      <w:szCs w:val="24"/>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2772" w:type="dxa"/>
                                  <w:shd w:val="clear" w:color="auto" w:fill="4BACC6" w:themeFill="accent5"/>
                                </w:tcPr>
                                <w:p w14:paraId="5E7090F3" w14:textId="77777777" w:rsidR="00BE7632" w:rsidRPr="00860E4E" w:rsidRDefault="00BE7632" w:rsidP="001E4C26">
                                  <w:pPr>
                                    <w:rPr>
                                      <w:b/>
                                      <w:bCs/>
                                      <w:color w:val="FFFFFF" w:themeColor="background1"/>
                                      <w:szCs w:val="24"/>
                                    </w:rPr>
                                  </w:pPr>
                                  <w:r w:rsidRPr="00860E4E">
                                    <w:rPr>
                                      <w:b/>
                                      <w:bCs/>
                                      <w:color w:val="FFFFFF" w:themeColor="background1"/>
                                      <w:szCs w:val="24"/>
                                    </w:rPr>
                                    <w:t>Date, time &amp; sign when action completed</w:t>
                                  </w:r>
                                </w:p>
                              </w:tc>
                            </w:tr>
                            <w:tr w:rsidR="00BE7632" w:rsidRPr="00117D2E" w14:paraId="41DA66EA" w14:textId="77777777" w:rsidTr="0056129D">
                              <w:trPr>
                                <w:trHeight w:val="276"/>
                              </w:trPr>
                              <w:tc>
                                <w:tcPr>
                                  <w:tcW w:w="7933" w:type="dxa"/>
                                  <w:shd w:val="clear" w:color="auto" w:fill="DAEEF3" w:themeFill="accent5" w:themeFillTint="33"/>
                                </w:tcPr>
                                <w:p w14:paraId="671A5E06" w14:textId="41042F5F" w:rsidR="00BE7632" w:rsidRDefault="00BE7632" w:rsidP="001E4C26">
                                  <w:pPr>
                                    <w:rPr>
                                      <w:color w:val="000000"/>
                                      <w:lang w:eastAsia="en-GB"/>
                                    </w:rPr>
                                  </w:pPr>
                                  <w:r w:rsidRPr="001B4BAD">
                                    <w:rPr>
                                      <w:color w:val="000000"/>
                                      <w:lang w:eastAsia="en-GB"/>
                                    </w:rPr>
                                    <w:t>1)</w:t>
                                  </w:r>
                                  <w:r w:rsidRPr="00117D2E">
                                    <w:rPr>
                                      <w:b/>
                                      <w:bCs/>
                                      <w:color w:val="000000"/>
                                      <w:sz w:val="14"/>
                                      <w:szCs w:val="14"/>
                                      <w:lang w:eastAsia="en-GB"/>
                                    </w:rPr>
                                    <w:t>  </w:t>
                                  </w:r>
                                  <w:r w:rsidRPr="00117D2E">
                                    <w:rPr>
                                      <w:b/>
                                      <w:bCs/>
                                      <w:color w:val="000000"/>
                                      <w:lang w:eastAsia="en-GB"/>
                                    </w:rPr>
                                    <w:t xml:space="preserve">Clinical </w:t>
                                  </w:r>
                                  <w:r>
                                    <w:rPr>
                                      <w:b/>
                                      <w:bCs/>
                                      <w:color w:val="000000"/>
                                      <w:lang w:eastAsia="en-GB"/>
                                    </w:rPr>
                                    <w:t>a</w:t>
                                  </w:r>
                                  <w:r w:rsidRPr="00117D2E">
                                    <w:rPr>
                                      <w:b/>
                                      <w:bCs/>
                                      <w:color w:val="000000"/>
                                      <w:lang w:eastAsia="en-GB"/>
                                    </w:rPr>
                                    <w:t>ssessment</w:t>
                                  </w:r>
                                  <w:r w:rsidRPr="00117D2E">
                                    <w:rPr>
                                      <w:color w:val="000000"/>
                                      <w:lang w:eastAsia="en-GB"/>
                                    </w:rPr>
                                    <w:t xml:space="preserve"> and management by doctor - GP/111/A&amp;E</w:t>
                                  </w:r>
                                </w:p>
                                <w:p w14:paraId="7EE51BDE" w14:textId="013EF3C4" w:rsidR="00BE7632" w:rsidRPr="00117D2E" w:rsidRDefault="00BE7632" w:rsidP="001E4C26"/>
                              </w:tc>
                              <w:tc>
                                <w:tcPr>
                                  <w:tcW w:w="2772" w:type="dxa"/>
                                  <w:shd w:val="clear" w:color="auto" w:fill="DAEEF3" w:themeFill="accent5" w:themeFillTint="33"/>
                                </w:tcPr>
                                <w:p w14:paraId="366AFF8C" w14:textId="77777777" w:rsidR="00BE7632" w:rsidRPr="00117D2E" w:rsidRDefault="00BE7632" w:rsidP="001E4C26"/>
                              </w:tc>
                            </w:tr>
                            <w:tr w:rsidR="00BE7632" w:rsidRPr="00117D2E" w14:paraId="76B83CC0" w14:textId="77777777" w:rsidTr="000C5D85">
                              <w:trPr>
                                <w:trHeight w:val="1135"/>
                              </w:trPr>
                              <w:tc>
                                <w:tcPr>
                                  <w:tcW w:w="7933" w:type="dxa"/>
                                </w:tcPr>
                                <w:p w14:paraId="72AAFCAA" w14:textId="7CBBC882" w:rsidR="00BE7632" w:rsidRPr="00117D2E" w:rsidRDefault="00BE7632" w:rsidP="000C5D85">
                                  <w:r w:rsidRPr="00117D2E">
                                    <w:rPr>
                                      <w:color w:val="000000"/>
                                      <w:lang w:eastAsia="en-GB"/>
                                    </w:rPr>
                                    <w:t>2) </w:t>
                                  </w:r>
                                  <w:r w:rsidRPr="00117D2E">
                                    <w:rPr>
                                      <w:b/>
                                      <w:bCs/>
                                      <w:color w:val="000000"/>
                                      <w:lang w:eastAsia="en-GB"/>
                                    </w:rPr>
                                    <w:t>Communicate</w:t>
                                  </w:r>
                                  <w:r w:rsidRPr="00117D2E">
                                    <w:rPr>
                                      <w:color w:val="000000"/>
                                      <w:lang w:eastAsia="en-GB"/>
                                    </w:rPr>
                                    <w:t xml:space="preserve"> </w:t>
                                  </w:r>
                                  <w:r>
                                    <w:rPr>
                                      <w:color w:val="000000"/>
                                      <w:lang w:eastAsia="en-GB"/>
                                    </w:rPr>
                                    <w:t>–</w:t>
                                  </w:r>
                                  <w:r>
                                    <w:rPr>
                                      <w:color w:val="000000"/>
                                      <w:sz w:val="14"/>
                                      <w:szCs w:val="14"/>
                                      <w:lang w:eastAsia="en-GB"/>
                                    </w:rPr>
                                    <w:t xml:space="preserve"> </w:t>
                                  </w:r>
                                  <w:r>
                                    <w:rPr>
                                      <w:color w:val="000000"/>
                                      <w:szCs w:val="14"/>
                                      <w:lang w:eastAsia="en-GB"/>
                                    </w:rPr>
                                    <w:t>I</w:t>
                                  </w:r>
                                  <w:r>
                                    <w:rPr>
                                      <w:color w:val="000000"/>
                                      <w:lang w:eastAsia="en-GB"/>
                                    </w:rPr>
                                    <w:t>mmediately i</w:t>
                                  </w:r>
                                  <w:r w:rsidRPr="00117D2E">
                                    <w:rPr>
                                      <w:color w:val="000000"/>
                                      <w:lang w:eastAsia="en-GB"/>
                                    </w:rPr>
                                    <w:t xml:space="preserve">nform </w:t>
                                  </w:r>
                                  <w:r>
                                    <w:rPr>
                                      <w:color w:val="000000"/>
                                      <w:lang w:eastAsia="en-GB"/>
                                    </w:rPr>
                                    <w:t xml:space="preserve">the </w:t>
                                  </w:r>
                                  <w:r w:rsidRPr="00117D2E">
                                    <w:rPr>
                                      <w:color w:val="000000"/>
                                      <w:lang w:eastAsia="en-GB"/>
                                    </w:rPr>
                                    <w:t xml:space="preserve">Community Infection Prevention &amp; Control Team (CIPCT) </w:t>
                                  </w:r>
                                  <w:r>
                                    <w:rPr>
                                      <w:color w:val="000000"/>
                                      <w:lang w:eastAsia="en-GB"/>
                                    </w:rPr>
                                    <w:t>weekdays</w:t>
                                  </w:r>
                                  <w:r w:rsidRPr="00117D2E">
                                    <w:rPr>
                                      <w:color w:val="000000"/>
                                      <w:lang w:eastAsia="en-GB"/>
                                    </w:rPr>
                                    <w:t xml:space="preserve">, and </w:t>
                                  </w:r>
                                  <w:r>
                                    <w:rPr>
                                      <w:color w:val="000000"/>
                                      <w:lang w:eastAsia="en-GB"/>
                                    </w:rPr>
                                    <w:t>UKHSA</w:t>
                                  </w:r>
                                  <w:r w:rsidRPr="00117D2E">
                                    <w:rPr>
                                      <w:color w:val="000000"/>
                                      <w:lang w:eastAsia="en-GB"/>
                                    </w:rPr>
                                    <w:t xml:space="preserve"> Health Protection Team </w:t>
                                  </w:r>
                                  <w:r>
                                    <w:rPr>
                                      <w:color w:val="000000"/>
                                      <w:lang w:eastAsia="en-GB"/>
                                    </w:rPr>
                                    <w:t>(HPT</w:t>
                                  </w:r>
                                  <w:r w:rsidRPr="00117D2E">
                                    <w:rPr>
                                      <w:color w:val="000000"/>
                                      <w:lang w:eastAsia="en-GB"/>
                                    </w:rPr>
                                    <w:t>)</w:t>
                                  </w:r>
                                  <w:r>
                                    <w:rPr>
                                      <w:color w:val="000000"/>
                                      <w:lang w:eastAsia="en-GB"/>
                                    </w:rPr>
                                    <w:t xml:space="preserve"> weekends/Bank Holidays (9-5pm)</w:t>
                                  </w:r>
                                  <w:r w:rsidRPr="00117D2E">
                                    <w:rPr>
                                      <w:color w:val="000000"/>
                                      <w:lang w:eastAsia="en-GB"/>
                                    </w:rPr>
                                    <w:t>.</w:t>
                                  </w:r>
                                  <w:r>
                                    <w:rPr>
                                      <w:color w:val="000000"/>
                                      <w:lang w:eastAsia="en-GB"/>
                                    </w:rPr>
                                    <w:t xml:space="preserve"> Outside of these hours, refer to Resource Pack and inform the CICN or HPT the next day</w:t>
                                  </w:r>
                                </w:p>
                              </w:tc>
                              <w:tc>
                                <w:tcPr>
                                  <w:tcW w:w="2772" w:type="dxa"/>
                                </w:tcPr>
                                <w:p w14:paraId="24AC07E9" w14:textId="77777777" w:rsidR="00BE7632" w:rsidRPr="00117D2E" w:rsidRDefault="00BE7632" w:rsidP="001E4C26"/>
                              </w:tc>
                            </w:tr>
                            <w:tr w:rsidR="00BE7632" w:rsidRPr="00117D2E" w14:paraId="19F333B7" w14:textId="77777777" w:rsidTr="0056129D">
                              <w:trPr>
                                <w:trHeight w:val="7761"/>
                              </w:trPr>
                              <w:tc>
                                <w:tcPr>
                                  <w:tcW w:w="7933" w:type="dxa"/>
                                  <w:shd w:val="clear" w:color="auto" w:fill="DAEEF3" w:themeFill="accent5" w:themeFillTint="33"/>
                                </w:tcPr>
                                <w:p w14:paraId="14FF7A0E" w14:textId="77777777" w:rsidR="00BE7632" w:rsidRDefault="00BE7632" w:rsidP="001E4C26">
                                  <w:pPr>
                                    <w:rPr>
                                      <w:color w:val="000000"/>
                                      <w:lang w:eastAsia="en-GB"/>
                                    </w:rPr>
                                  </w:pPr>
                                  <w:r w:rsidRPr="00117D2E">
                                    <w:rPr>
                                      <w:color w:val="000000"/>
                                      <w:lang w:eastAsia="en-GB"/>
                                    </w:rPr>
                                    <w:t xml:space="preserve">3) </w:t>
                                  </w:r>
                                  <w:r w:rsidRPr="00117D2E">
                                    <w:rPr>
                                      <w:b/>
                                      <w:bCs/>
                                      <w:color w:val="000000"/>
                                      <w:lang w:eastAsia="en-GB"/>
                                    </w:rPr>
                                    <w:t>IPC measures</w:t>
                                  </w:r>
                                  <w:r w:rsidRPr="00117D2E">
                                    <w:rPr>
                                      <w:color w:val="000000"/>
                                      <w:lang w:eastAsia="en-GB"/>
                                    </w:rPr>
                                    <w:t xml:space="preserve"> are in place. </w:t>
                                  </w:r>
                                </w:p>
                                <w:p w14:paraId="27FA1892" w14:textId="307D352B" w:rsidR="00BE7632" w:rsidRDefault="00BE7632" w:rsidP="001E4C26">
                                  <w:pPr>
                                    <w:rPr>
                                      <w:color w:val="000000"/>
                                      <w:lang w:eastAsia="en-GB"/>
                                    </w:rPr>
                                  </w:pPr>
                                  <w:r w:rsidRPr="00117D2E">
                                    <w:rPr>
                                      <w:color w:val="000000"/>
                                      <w:lang w:eastAsia="en-GB"/>
                                    </w:rPr>
                                    <w:t>Key actions include:</w:t>
                                  </w:r>
                                </w:p>
                                <w:p w14:paraId="4E6D845E" w14:textId="77777777" w:rsidR="00BE7632" w:rsidRPr="00117D2E" w:rsidRDefault="00BE7632" w:rsidP="001E4C26">
                                  <w:pPr>
                                    <w:rPr>
                                      <w:color w:val="000000"/>
                                      <w:lang w:eastAsia="en-GB"/>
                                    </w:rPr>
                                  </w:pPr>
                                </w:p>
                                <w:p w14:paraId="408D5655" w14:textId="33C1A828" w:rsidR="00BE7632" w:rsidRDefault="00BE7632" w:rsidP="001E4C26">
                                  <w:pPr>
                                    <w:rPr>
                                      <w:i/>
                                      <w:iCs/>
                                      <w:color w:val="000000"/>
                                      <w:lang w:eastAsia="en-GB"/>
                                    </w:rPr>
                                  </w:pPr>
                                  <w:r>
                                    <w:rPr>
                                      <w:color w:val="000000"/>
                                      <w:lang w:eastAsia="en-GB"/>
                                    </w:rPr>
                                    <w:t xml:space="preserve">  </w:t>
                                  </w:r>
                                  <w:r w:rsidRPr="00F531B5">
                                    <w:rPr>
                                      <w:b/>
                                      <w:bCs/>
                                      <w:color w:val="000000"/>
                                      <w:lang w:eastAsia="en-GB"/>
                                    </w:rPr>
                                    <w:t>a.</w:t>
                                  </w:r>
                                  <w:r w:rsidRPr="00117D2E">
                                    <w:rPr>
                                      <w:color w:val="000000"/>
                                      <w:lang w:eastAsia="en-GB"/>
                                    </w:rPr>
                                    <w:t xml:space="preserve">       I</w:t>
                                  </w:r>
                                  <w:r>
                                    <w:rPr>
                                      <w:color w:val="000000"/>
                                      <w:lang w:eastAsia="en-GB"/>
                                    </w:rPr>
                                    <w:t>dentify and isolate</w:t>
                                  </w:r>
                                  <w:r w:rsidRPr="00117D2E">
                                    <w:rPr>
                                      <w:color w:val="000000"/>
                                      <w:lang w:eastAsia="en-GB"/>
                                    </w:rPr>
                                    <w:t xml:space="preserve"> symptomatic resident</w:t>
                                  </w:r>
                                  <w:r>
                                    <w:rPr>
                                      <w:color w:val="000000"/>
                                      <w:lang w:eastAsia="en-GB"/>
                                    </w:rPr>
                                    <w:t>s</w:t>
                                  </w:r>
                                  <w:r w:rsidRPr="00117D2E">
                                    <w:rPr>
                                      <w:color w:val="000000"/>
                                      <w:lang w:eastAsia="en-GB"/>
                                    </w:rPr>
                                    <w:t xml:space="preserve"> in single room</w:t>
                                  </w:r>
                                  <w:r>
                                    <w:rPr>
                                      <w:color w:val="000000"/>
                                      <w:lang w:eastAsia="en-GB"/>
                                    </w:rPr>
                                    <w:t xml:space="preserve">s, preferably with en suite. IPC measures as per </w:t>
                                  </w:r>
                                  <w:r w:rsidRPr="00117D2E">
                                    <w:rPr>
                                      <w:color w:val="000000"/>
                                      <w:lang w:eastAsia="en-GB"/>
                                    </w:rPr>
                                    <w:t>COVID-19 infection</w:t>
                                  </w:r>
                                  <w:r>
                                    <w:rPr>
                                      <w:color w:val="000000"/>
                                      <w:lang w:eastAsia="en-GB"/>
                                    </w:rPr>
                                    <w:t xml:space="preserve"> and</w:t>
                                  </w:r>
                                  <w:r w:rsidRPr="00117D2E">
                                    <w:rPr>
                                      <w:color w:val="000000"/>
                                      <w:lang w:eastAsia="en-GB"/>
                                    </w:rPr>
                                    <w:t xml:space="preserve"> isolate for 14 full days after symptom onset.</w:t>
                                  </w:r>
                                  <w:r>
                                    <w:rPr>
                                      <w:color w:val="000000"/>
                                      <w:lang w:eastAsia="en-GB"/>
                                    </w:rPr>
                                    <w:t xml:space="preserve"> </w:t>
                                  </w:r>
                                  <w:r w:rsidRPr="00F531B5">
                                    <w:rPr>
                                      <w:i/>
                                      <w:iCs/>
                                      <w:color w:val="000000"/>
                                      <w:lang w:eastAsia="en-GB"/>
                                    </w:rPr>
                                    <w:t>Duration of isolation can be reviewed once all results back.</w:t>
                                  </w:r>
                                </w:p>
                                <w:p w14:paraId="275CDC53" w14:textId="77777777" w:rsidR="00BE7632" w:rsidRPr="00F531B5" w:rsidRDefault="00BE7632" w:rsidP="001E4C26">
                                  <w:pPr>
                                    <w:rPr>
                                      <w:i/>
                                      <w:iCs/>
                                      <w:color w:val="000000"/>
                                      <w:lang w:eastAsia="en-GB"/>
                                    </w:rPr>
                                  </w:pPr>
                                </w:p>
                                <w:p w14:paraId="0935C4B0" w14:textId="5AA8BE69" w:rsidR="00BE7632" w:rsidRPr="00F531B5" w:rsidRDefault="00BE7632" w:rsidP="001E4C26">
                                  <w:pPr>
                                    <w:rPr>
                                      <w:i/>
                                      <w:iCs/>
                                      <w:color w:val="000000"/>
                                      <w:lang w:eastAsia="en-GB"/>
                                    </w:rPr>
                                  </w:pPr>
                                  <w:r>
                                    <w:rPr>
                                      <w:color w:val="000000"/>
                                      <w:lang w:eastAsia="en-GB"/>
                                    </w:rPr>
                                    <w:t xml:space="preserve">  </w:t>
                                  </w:r>
                                  <w:r w:rsidRPr="00F531B5">
                                    <w:rPr>
                                      <w:b/>
                                      <w:bCs/>
                                      <w:color w:val="000000"/>
                                      <w:lang w:eastAsia="en-GB"/>
                                    </w:rPr>
                                    <w:t>b.</w:t>
                                  </w:r>
                                  <w:r w:rsidRPr="00117D2E">
                                    <w:rPr>
                                      <w:color w:val="000000"/>
                                      <w:lang w:eastAsia="en-GB"/>
                                    </w:rPr>
                                    <w:t xml:space="preserve">       If </w:t>
                                  </w:r>
                                  <w:r w:rsidRPr="00921726">
                                    <w:rPr>
                                      <w:b/>
                                      <w:bCs/>
                                      <w:color w:val="000000"/>
                                      <w:lang w:eastAsia="en-GB"/>
                                    </w:rPr>
                                    <w:t>cohorting</w:t>
                                  </w:r>
                                  <w:r w:rsidRPr="00117D2E">
                                    <w:rPr>
                                      <w:color w:val="000000"/>
                                      <w:lang w:eastAsia="en-GB"/>
                                    </w:rPr>
                                    <w:t xml:space="preserve"> is required, </w:t>
                                  </w:r>
                                  <w:r>
                                    <w:rPr>
                                      <w:color w:val="000000"/>
                                      <w:lang w:eastAsia="en-GB"/>
                                    </w:rPr>
                                    <w:t xml:space="preserve">only cohort </w:t>
                                  </w:r>
                                  <w:r w:rsidRPr="00117D2E">
                                    <w:rPr>
                                      <w:color w:val="000000"/>
                                      <w:lang w:eastAsia="en-GB"/>
                                    </w:rPr>
                                    <w:t xml:space="preserve">residents </w:t>
                                  </w:r>
                                  <w:r>
                                    <w:rPr>
                                      <w:color w:val="000000"/>
                                      <w:lang w:eastAsia="en-GB"/>
                                    </w:rPr>
                                    <w:t xml:space="preserve">together who have the same </w:t>
                                  </w:r>
                                  <w:r w:rsidRPr="00117D2E">
                                    <w:rPr>
                                      <w:color w:val="000000"/>
                                      <w:lang w:eastAsia="en-GB"/>
                                    </w:rPr>
                                    <w:t>virus</w:t>
                                  </w:r>
                                  <w:r>
                                    <w:rPr>
                                      <w:color w:val="000000"/>
                                      <w:lang w:eastAsia="en-GB"/>
                                    </w:rPr>
                                    <w:t xml:space="preserve"> e.g. a resident positive for Flu A c</w:t>
                                  </w:r>
                                  <w:r w:rsidRPr="00117D2E">
                                    <w:rPr>
                                      <w:color w:val="000000"/>
                                      <w:lang w:eastAsia="en-GB"/>
                                    </w:rPr>
                                    <w:t xml:space="preserve">an only be cohorted with other residents who have tested positive for </w:t>
                                  </w:r>
                                  <w:r>
                                    <w:rPr>
                                      <w:color w:val="000000"/>
                                      <w:lang w:eastAsia="en-GB"/>
                                    </w:rPr>
                                    <w:t>F</w:t>
                                  </w:r>
                                  <w:r w:rsidRPr="00117D2E">
                                    <w:rPr>
                                      <w:color w:val="000000"/>
                                      <w:lang w:eastAsia="en-GB"/>
                                    </w:rPr>
                                    <w:t xml:space="preserve">lu A </w:t>
                                  </w:r>
                                  <w:r>
                                    <w:rPr>
                                      <w:color w:val="000000"/>
                                      <w:lang w:eastAsia="en-GB"/>
                                    </w:rPr>
                                    <w:t xml:space="preserve">and not with cases of Flu B. Likewise, residents with COVID-19 can only be </w:t>
                                  </w:r>
                                  <w:r w:rsidRPr="00117D2E">
                                    <w:rPr>
                                      <w:color w:val="000000"/>
                                      <w:lang w:eastAsia="en-GB"/>
                                    </w:rPr>
                                    <w:t xml:space="preserve">cohorted with other </w:t>
                                  </w:r>
                                  <w:r>
                                    <w:rPr>
                                      <w:color w:val="000000"/>
                                      <w:lang w:eastAsia="en-GB"/>
                                    </w:rPr>
                                    <w:t>case</w:t>
                                  </w:r>
                                  <w:r w:rsidRPr="00117D2E">
                                    <w:rPr>
                                      <w:color w:val="000000"/>
                                      <w:lang w:eastAsia="en-GB"/>
                                    </w:rPr>
                                    <w:t xml:space="preserve">s </w:t>
                                  </w:r>
                                  <w:r>
                                    <w:rPr>
                                      <w:color w:val="000000"/>
                                      <w:lang w:eastAsia="en-GB"/>
                                    </w:rPr>
                                    <w:t>of</w:t>
                                  </w:r>
                                  <w:r w:rsidRPr="00117D2E">
                                    <w:rPr>
                                      <w:color w:val="000000"/>
                                      <w:lang w:eastAsia="en-GB"/>
                                    </w:rPr>
                                    <w:t xml:space="preserve"> COVID-19.</w:t>
                                  </w:r>
                                  <w:r w:rsidRPr="00F531B5">
                                    <w:rPr>
                                      <w:color w:val="000000"/>
                                      <w:highlight w:val="yellow"/>
                                      <w:lang w:eastAsia="en-GB"/>
                                    </w:rPr>
                                    <w:t xml:space="preserve"> </w:t>
                                  </w:r>
                                  <w:r w:rsidRPr="00F531B5">
                                    <w:rPr>
                                      <w:i/>
                                      <w:iCs/>
                                      <w:color w:val="000000"/>
                                      <w:highlight w:val="yellow"/>
                                      <w:lang w:eastAsia="en-GB"/>
                                    </w:rPr>
                                    <w:t xml:space="preserve">ALWAYS consider whether residents have any other </w:t>
                                  </w:r>
                                  <w:r>
                                    <w:rPr>
                                      <w:i/>
                                      <w:iCs/>
                                      <w:color w:val="000000"/>
                                      <w:highlight w:val="yellow"/>
                                      <w:lang w:eastAsia="en-GB"/>
                                    </w:rPr>
                                    <w:t xml:space="preserve">potentially </w:t>
                                  </w:r>
                                  <w:r w:rsidRPr="00F531B5">
                                    <w:rPr>
                                      <w:i/>
                                      <w:iCs/>
                                      <w:color w:val="000000"/>
                                      <w:highlight w:val="yellow"/>
                                      <w:lang w:eastAsia="en-GB"/>
                                    </w:rPr>
                                    <w:t xml:space="preserve">transmissible conditions before cohorting </w:t>
                                  </w:r>
                                  <w:r>
                                    <w:rPr>
                                      <w:i/>
                                      <w:iCs/>
                                      <w:color w:val="000000"/>
                                      <w:highlight w:val="yellow"/>
                                      <w:lang w:eastAsia="en-GB"/>
                                    </w:rPr>
                                    <w:t xml:space="preserve">cases of the same respiratory virus together </w:t>
                                  </w:r>
                                  <w:r w:rsidRPr="00F531B5">
                                    <w:rPr>
                                      <w:i/>
                                      <w:iCs/>
                                      <w:color w:val="000000"/>
                                      <w:highlight w:val="yellow"/>
                                      <w:lang w:eastAsia="en-GB"/>
                                    </w:rPr>
                                    <w:t>e.g. Diarrhoea, MRSA</w:t>
                                  </w:r>
                                </w:p>
                                <w:p w14:paraId="6EC74430"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Asymptomatic and symptomatic residents should be cohorted in separate areas.</w:t>
                                  </w:r>
                                </w:p>
                                <w:p w14:paraId="6D8FE4BD"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Separate staff should be allocated to work in a cohort area on each shift. Movement of staff between different cohorts / resident groups should be restricted as far as possible.</w:t>
                                  </w:r>
                                </w:p>
                                <w:p w14:paraId="444717E0"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Access to communal areas should be restricted.</w:t>
                                  </w:r>
                                </w:p>
                                <w:p w14:paraId="766BD7E5" w14:textId="77777777" w:rsidR="00BE7632" w:rsidRDefault="00BE7632" w:rsidP="001E4C26">
                                  <w:pPr>
                                    <w:rPr>
                                      <w:color w:val="000000"/>
                                      <w:lang w:eastAsia="en-GB"/>
                                    </w:rPr>
                                  </w:pPr>
                                </w:p>
                                <w:p w14:paraId="22465F22" w14:textId="5A7BEA81" w:rsidR="00BE7632" w:rsidRDefault="00BE7632" w:rsidP="001E4C26">
                                  <w:pPr>
                                    <w:rPr>
                                      <w:color w:val="000000"/>
                                      <w:lang w:eastAsia="en-GB"/>
                                    </w:rPr>
                                  </w:pPr>
                                  <w:r>
                                    <w:rPr>
                                      <w:color w:val="000000"/>
                                      <w:lang w:eastAsia="en-GB"/>
                                    </w:rPr>
                                    <w:t xml:space="preserve">  </w:t>
                                  </w:r>
                                  <w:r w:rsidRPr="00F531B5">
                                    <w:rPr>
                                      <w:b/>
                                      <w:bCs/>
                                      <w:color w:val="000000"/>
                                      <w:lang w:eastAsia="en-GB"/>
                                    </w:rPr>
                                    <w:t>c.</w:t>
                                  </w:r>
                                  <w:r w:rsidRPr="00F531B5">
                                    <w:rPr>
                                      <w:color w:val="000000"/>
                                      <w:lang w:eastAsia="en-GB"/>
                                    </w:rPr>
                                    <w:t xml:space="preserve"> </w:t>
                                  </w:r>
                                  <w:r w:rsidRPr="00F531B5">
                                    <w:rPr>
                                      <w:b/>
                                      <w:bCs/>
                                      <w:color w:val="000000"/>
                                      <w:lang w:eastAsia="en-GB"/>
                                    </w:rPr>
                                    <w:t>Exclusion of symptomatic staff</w:t>
                                  </w:r>
                                  <w:r w:rsidRPr="00F531B5">
                                    <w:rPr>
                                      <w:color w:val="000000"/>
                                      <w:lang w:eastAsia="en-GB"/>
                                    </w:rPr>
                                    <w:t xml:space="preserve"> from work. </w:t>
                                  </w:r>
                                  <w:r w:rsidRPr="000E4DFD">
                                    <w:rPr>
                                      <w:i/>
                                      <w:iCs/>
                                      <w:color w:val="000000"/>
                                      <w:lang w:eastAsia="en-GB"/>
                                    </w:rPr>
                                    <w:t xml:space="preserve">If </w:t>
                                  </w:r>
                                  <w:r w:rsidRPr="00F531B5">
                                    <w:rPr>
                                      <w:color w:val="000000"/>
                                      <w:lang w:eastAsia="en-GB"/>
                                    </w:rPr>
                                    <w:t xml:space="preserve">COVID-19, provide advice re: COVID-19 testing </w:t>
                                  </w:r>
                                </w:p>
                                <w:p w14:paraId="00BC6768" w14:textId="77777777" w:rsidR="00BE7632" w:rsidRDefault="00BE7632" w:rsidP="001E4C26">
                                  <w:pPr>
                                    <w:rPr>
                                      <w:color w:val="000000"/>
                                      <w:lang w:eastAsia="en-GB"/>
                                    </w:rPr>
                                  </w:pPr>
                                </w:p>
                                <w:p w14:paraId="5D1D5401" w14:textId="77777777" w:rsidR="00BE7632" w:rsidRDefault="00BE7632" w:rsidP="001E4C26">
                                  <w:pPr>
                                    <w:rPr>
                                      <w:color w:val="000000"/>
                                      <w:lang w:eastAsia="en-GB"/>
                                    </w:rPr>
                                  </w:pPr>
                                  <w:r>
                                    <w:rPr>
                                      <w:color w:val="000000"/>
                                      <w:lang w:eastAsia="en-GB"/>
                                    </w:rPr>
                                    <w:t xml:space="preserve">  </w:t>
                                  </w:r>
                                  <w:r w:rsidRPr="00F531B5">
                                    <w:rPr>
                                      <w:b/>
                                      <w:bCs/>
                                      <w:color w:val="000000"/>
                                      <w:lang w:eastAsia="en-GB"/>
                                    </w:rPr>
                                    <w:t>d.</w:t>
                                  </w:r>
                                  <w:r w:rsidRPr="00F531B5">
                                    <w:rPr>
                                      <w:color w:val="000000"/>
                                      <w:lang w:eastAsia="en-GB"/>
                                    </w:rPr>
                                    <w:t xml:space="preserve"> For </w:t>
                                  </w:r>
                                  <w:r w:rsidRPr="00F531B5">
                                    <w:rPr>
                                      <w:b/>
                                      <w:bCs/>
                                      <w:color w:val="000000"/>
                                      <w:lang w:eastAsia="en-GB"/>
                                    </w:rPr>
                                    <w:t>COVID-19:  Identification of close contacts</w:t>
                                  </w:r>
                                  <w:r w:rsidRPr="00F531B5">
                                    <w:rPr>
                                      <w:color w:val="000000"/>
                                      <w:lang w:eastAsia="en-GB"/>
                                    </w:rPr>
                                    <w:t xml:space="preserve"> of confirmed COVID-19 resident/staff member and adhere to isolation/exclusion advice for those individuals who do not meet exemption criteria.</w:t>
                                  </w:r>
                                </w:p>
                                <w:p w14:paraId="56D7C244" w14:textId="5EE04754" w:rsidR="00BE7632" w:rsidRPr="00117D2E" w:rsidRDefault="00BE7632" w:rsidP="001E4C26">
                                  <w:pPr>
                                    <w:rPr>
                                      <w:color w:val="000000"/>
                                      <w:lang w:eastAsia="en-GB"/>
                                    </w:rPr>
                                  </w:pPr>
                                </w:p>
                              </w:tc>
                              <w:tc>
                                <w:tcPr>
                                  <w:tcW w:w="2772" w:type="dxa"/>
                                  <w:shd w:val="clear" w:color="auto" w:fill="DAEEF3" w:themeFill="accent5" w:themeFillTint="33"/>
                                </w:tcPr>
                                <w:p w14:paraId="2E44A178" w14:textId="77777777" w:rsidR="00BE7632" w:rsidRPr="00117D2E" w:rsidRDefault="00BE7632" w:rsidP="001E4C26"/>
                              </w:tc>
                            </w:tr>
                            <w:tr w:rsidR="00BE7632" w:rsidRPr="00117D2E" w14:paraId="05EC5709" w14:textId="77777777" w:rsidTr="0056129D">
                              <w:trPr>
                                <w:trHeight w:val="1107"/>
                              </w:trPr>
                              <w:tc>
                                <w:tcPr>
                                  <w:tcW w:w="7933" w:type="dxa"/>
                                </w:tcPr>
                                <w:p w14:paraId="2213B306" w14:textId="77777777" w:rsidR="00BE7632" w:rsidRPr="00F531B5" w:rsidRDefault="00BE7632" w:rsidP="001E4C26">
                                  <w:pPr>
                                    <w:rPr>
                                      <w:color w:val="000000"/>
                                      <w:lang w:eastAsia="en-GB"/>
                                    </w:rPr>
                                  </w:pPr>
                                  <w:r w:rsidRPr="00F531B5">
                                    <w:rPr>
                                      <w:color w:val="000000"/>
                                      <w:lang w:eastAsia="en-GB"/>
                                    </w:rPr>
                                    <w:t>4)</w:t>
                                  </w:r>
                                  <w:r>
                                    <w:rPr>
                                      <w:color w:val="000000"/>
                                      <w:lang w:eastAsia="en-GB"/>
                                    </w:rPr>
                                    <w:t xml:space="preserve">  </w:t>
                                  </w:r>
                                  <w:r w:rsidRPr="00F531B5">
                                    <w:rPr>
                                      <w:color w:val="000000"/>
                                      <w:lang w:eastAsia="en-GB"/>
                                    </w:rPr>
                                    <w:t xml:space="preserve">Named </w:t>
                                  </w:r>
                                  <w:r w:rsidRPr="00F531B5">
                                    <w:rPr>
                                      <w:b/>
                                      <w:bCs/>
                                      <w:color w:val="000000"/>
                                      <w:lang w:eastAsia="en-GB"/>
                                    </w:rPr>
                                    <w:t xml:space="preserve">ARI </w:t>
                                  </w:r>
                                  <w:r>
                                    <w:rPr>
                                      <w:b/>
                                      <w:bCs/>
                                      <w:color w:val="000000"/>
                                      <w:lang w:eastAsia="en-GB"/>
                                    </w:rPr>
                                    <w:t>C</w:t>
                                  </w:r>
                                  <w:r w:rsidRPr="00F531B5">
                                    <w:rPr>
                                      <w:b/>
                                      <w:bCs/>
                                      <w:color w:val="000000"/>
                                      <w:lang w:eastAsia="en-GB"/>
                                    </w:rPr>
                                    <w:t>o-</w:t>
                                  </w:r>
                                  <w:r>
                                    <w:rPr>
                                      <w:b/>
                                      <w:bCs/>
                                      <w:color w:val="000000"/>
                                      <w:lang w:eastAsia="en-GB"/>
                                    </w:rPr>
                                    <w:t>o</w:t>
                                  </w:r>
                                  <w:r w:rsidRPr="00F531B5">
                                    <w:rPr>
                                      <w:b/>
                                      <w:bCs/>
                                      <w:color w:val="000000"/>
                                      <w:lang w:eastAsia="en-GB"/>
                                    </w:rPr>
                                    <w:t>rdinator</w:t>
                                  </w:r>
                                  <w:r w:rsidRPr="00F531B5">
                                    <w:rPr>
                                      <w:color w:val="000000"/>
                                      <w:lang w:eastAsia="en-GB"/>
                                    </w:rPr>
                                    <w:t xml:space="preserve"> to be allocated on every shift</w:t>
                                  </w:r>
                                  <w:r>
                                    <w:rPr>
                                      <w:color w:val="000000"/>
                                      <w:lang w:eastAsia="en-GB"/>
                                    </w:rPr>
                                    <w:t>.</w:t>
                                  </w:r>
                                </w:p>
                                <w:p w14:paraId="68C7A1DA" w14:textId="589A34BD" w:rsidR="00BE7632" w:rsidRPr="00117D2E" w:rsidRDefault="00BE7632" w:rsidP="001E4C26">
                                  <w:pPr>
                                    <w:rPr>
                                      <w:color w:val="000000"/>
                                      <w:lang w:eastAsia="en-GB"/>
                                    </w:rPr>
                                  </w:pPr>
                                  <w:r w:rsidRPr="00F531B5">
                                    <w:rPr>
                                      <w:color w:val="000000"/>
                                      <w:lang w:eastAsia="en-GB"/>
                                    </w:rPr>
                                    <w:t>This staff member would ensure they have up to date information re: the care home situation &amp; outbreak in anticipation of liaison with CIPCT, HPT, GP</w:t>
                                  </w:r>
                                </w:p>
                              </w:tc>
                              <w:tc>
                                <w:tcPr>
                                  <w:tcW w:w="2772" w:type="dxa"/>
                                </w:tcPr>
                                <w:p w14:paraId="4D991CA2" w14:textId="77777777" w:rsidR="00BE7632" w:rsidRPr="00117D2E" w:rsidRDefault="00BE7632" w:rsidP="001E4C26"/>
                              </w:tc>
                            </w:tr>
                            <w:tr w:rsidR="00BE7632" w:rsidRPr="00117D2E" w14:paraId="58BB3F0A" w14:textId="77777777" w:rsidTr="0056129D">
                              <w:trPr>
                                <w:trHeight w:val="540"/>
                              </w:trPr>
                              <w:tc>
                                <w:tcPr>
                                  <w:tcW w:w="7933" w:type="dxa"/>
                                  <w:shd w:val="clear" w:color="auto" w:fill="DAEEF3" w:themeFill="accent5" w:themeFillTint="33"/>
                                </w:tcPr>
                                <w:p w14:paraId="4B1BB6C1" w14:textId="77777777" w:rsidR="00BE7632" w:rsidRDefault="00BE7632" w:rsidP="001E4C26">
                                  <w:pPr>
                                    <w:rPr>
                                      <w:color w:val="000000"/>
                                      <w:lang w:eastAsia="en-GB"/>
                                    </w:rPr>
                                  </w:pPr>
                                  <w:r w:rsidRPr="000E4DFD">
                                    <w:rPr>
                                      <w:color w:val="000000"/>
                                      <w:lang w:eastAsia="en-GB"/>
                                    </w:rPr>
                                    <w:t>5)</w:t>
                                  </w:r>
                                  <w:r>
                                    <w:rPr>
                                      <w:color w:val="000000"/>
                                      <w:lang w:eastAsia="en-GB"/>
                                    </w:rPr>
                                    <w:t xml:space="preserve">  </w:t>
                                  </w:r>
                                  <w:r w:rsidRPr="000E4DFD">
                                    <w:rPr>
                                      <w:b/>
                                      <w:bCs/>
                                      <w:color w:val="000000"/>
                                      <w:lang w:eastAsia="en-GB"/>
                                    </w:rPr>
                                    <w:t>Twice-daily symptom checks</w:t>
                                  </w:r>
                                  <w:r w:rsidRPr="000E4DFD">
                                    <w:rPr>
                                      <w:color w:val="000000"/>
                                      <w:lang w:eastAsia="en-GB"/>
                                    </w:rPr>
                                    <w:t xml:space="preserve"> of all residents/ staff and daily log of cases to be completed and shared with CIPCT.</w:t>
                                  </w:r>
                                </w:p>
                                <w:p w14:paraId="56D3A220" w14:textId="4F0698AB" w:rsidR="00BE7632" w:rsidRPr="00F531B5" w:rsidRDefault="00BE7632" w:rsidP="001E4C26">
                                  <w:pPr>
                                    <w:rPr>
                                      <w:color w:val="000000"/>
                                      <w:lang w:eastAsia="en-GB"/>
                                    </w:rPr>
                                  </w:pPr>
                                </w:p>
                              </w:tc>
                              <w:tc>
                                <w:tcPr>
                                  <w:tcW w:w="2772" w:type="dxa"/>
                                  <w:shd w:val="clear" w:color="auto" w:fill="DAEEF3" w:themeFill="accent5" w:themeFillTint="33"/>
                                </w:tcPr>
                                <w:p w14:paraId="0FFF85C3" w14:textId="77777777" w:rsidR="00BE7632" w:rsidRPr="00117D2E" w:rsidRDefault="00BE7632" w:rsidP="001E4C26"/>
                              </w:tc>
                            </w:tr>
                            <w:tr w:rsidR="00BE7632" w:rsidRPr="00117D2E" w14:paraId="42FC17C9" w14:textId="77777777" w:rsidTr="0056129D">
                              <w:trPr>
                                <w:trHeight w:val="1107"/>
                              </w:trPr>
                              <w:tc>
                                <w:tcPr>
                                  <w:tcW w:w="7933" w:type="dxa"/>
                                </w:tcPr>
                                <w:p w14:paraId="226E3B20" w14:textId="77777777" w:rsidR="00BE7632" w:rsidRPr="000E4DFD" w:rsidRDefault="00BE7632" w:rsidP="001E4C26">
                                  <w:pPr>
                                    <w:rPr>
                                      <w:color w:val="000000"/>
                                      <w:lang w:eastAsia="en-GB"/>
                                    </w:rPr>
                                  </w:pPr>
                                  <w:r>
                                    <w:rPr>
                                      <w:color w:val="000000"/>
                                      <w:lang w:eastAsia="en-GB"/>
                                    </w:rPr>
                                    <w:t>6</w:t>
                                  </w:r>
                                  <w:r w:rsidRPr="000E4DFD">
                                    <w:rPr>
                                      <w:color w:val="000000"/>
                                      <w:lang w:eastAsia="en-GB"/>
                                    </w:rPr>
                                    <w:t>)</w:t>
                                  </w:r>
                                  <w:r>
                                    <w:rPr>
                                      <w:color w:val="000000"/>
                                      <w:lang w:eastAsia="en-GB"/>
                                    </w:rPr>
                                    <w:t xml:space="preserve">  </w:t>
                                  </w:r>
                                  <w:r w:rsidRPr="000E4DFD">
                                    <w:rPr>
                                      <w:b/>
                                      <w:bCs/>
                                      <w:color w:val="000000"/>
                                      <w:lang w:eastAsia="en-GB"/>
                                    </w:rPr>
                                    <w:t>Hand and Respiratory Hygiene</w:t>
                                  </w:r>
                                  <w:r w:rsidRPr="000E4DFD">
                                    <w:rPr>
                                      <w:color w:val="000000"/>
                                      <w:lang w:eastAsia="en-GB"/>
                                    </w:rPr>
                                    <w:t xml:space="preserve"> for staff; residents and visitors.</w:t>
                                  </w:r>
                                </w:p>
                                <w:p w14:paraId="79DF01F4" w14:textId="77777777" w:rsidR="00BE7632" w:rsidRPr="000E4DFD" w:rsidRDefault="00BE7632" w:rsidP="001E4C26">
                                  <w:pPr>
                                    <w:rPr>
                                      <w:color w:val="000000"/>
                                      <w:lang w:eastAsia="en-GB"/>
                                    </w:rPr>
                                  </w:pPr>
                                  <w:r w:rsidRPr="000E4DFD">
                                    <w:rPr>
                                      <w:color w:val="000000"/>
                                      <w:lang w:eastAsia="en-GB"/>
                                    </w:rPr>
                                    <w:t xml:space="preserve">Ensure access to tissues, handwashing facilities with liquid soap, disposable paper towels and alcohol-based hand rub </w:t>
                                  </w:r>
                                </w:p>
                                <w:p w14:paraId="7B5AEAD8" w14:textId="77777777" w:rsidR="00BE7632" w:rsidRPr="000E4DFD" w:rsidRDefault="00BE7632" w:rsidP="001E4C26">
                                  <w:pPr>
                                    <w:rPr>
                                      <w:color w:val="000000"/>
                                      <w:lang w:eastAsia="en-GB"/>
                                    </w:rPr>
                                  </w:pPr>
                                  <w:r w:rsidRPr="000E4DFD">
                                    <w:rPr>
                                      <w:color w:val="000000"/>
                                      <w:lang w:eastAsia="en-GB"/>
                                    </w:rPr>
                                    <w:t>Reinforce education: “Catch it! Bin it! Kill it!”</w:t>
                                  </w:r>
                                </w:p>
                              </w:tc>
                              <w:tc>
                                <w:tcPr>
                                  <w:tcW w:w="2772" w:type="dxa"/>
                                </w:tcPr>
                                <w:p w14:paraId="69F04E63" w14:textId="77777777" w:rsidR="00BE7632" w:rsidRPr="00117D2E" w:rsidRDefault="00BE7632" w:rsidP="001E4C26"/>
                              </w:tc>
                            </w:tr>
                            <w:tr w:rsidR="00BE7632" w:rsidRPr="00117D2E" w14:paraId="5DF4D66F" w14:textId="77777777" w:rsidTr="0056129D">
                              <w:trPr>
                                <w:trHeight w:val="1660"/>
                              </w:trPr>
                              <w:tc>
                                <w:tcPr>
                                  <w:tcW w:w="7933" w:type="dxa"/>
                                  <w:shd w:val="clear" w:color="auto" w:fill="DAEEF3" w:themeFill="accent5" w:themeFillTint="33"/>
                                </w:tcPr>
                                <w:p w14:paraId="5C296278" w14:textId="77777777" w:rsidR="00BE7632" w:rsidRPr="000E4DFD" w:rsidRDefault="00BE7632" w:rsidP="001E4C26">
                                  <w:pPr>
                                    <w:rPr>
                                      <w:color w:val="000000"/>
                                      <w:lang w:eastAsia="en-GB"/>
                                    </w:rPr>
                                  </w:pPr>
                                  <w:r>
                                    <w:rPr>
                                      <w:color w:val="000000"/>
                                      <w:lang w:eastAsia="en-GB"/>
                                    </w:rPr>
                                    <w:t>7</w:t>
                                  </w:r>
                                  <w:r w:rsidRPr="000E4DFD">
                                    <w:rPr>
                                      <w:color w:val="000000"/>
                                      <w:lang w:eastAsia="en-GB"/>
                                    </w:rPr>
                                    <w:t>)</w:t>
                                  </w:r>
                                  <w:r>
                                    <w:rPr>
                                      <w:color w:val="000000"/>
                                      <w:lang w:eastAsia="en-GB"/>
                                    </w:rPr>
                                    <w:t xml:space="preserve">  </w:t>
                                  </w:r>
                                  <w:r w:rsidRPr="000E4DFD">
                                    <w:rPr>
                                      <w:b/>
                                      <w:bCs/>
                                      <w:color w:val="000000"/>
                                      <w:lang w:eastAsia="en-GB"/>
                                    </w:rPr>
                                    <w:t>Personal Protective Equipment (PPE)</w:t>
                                  </w:r>
                                  <w:r w:rsidRPr="000E4DFD">
                                    <w:rPr>
                                      <w:color w:val="000000"/>
                                      <w:lang w:eastAsia="en-GB"/>
                                    </w:rPr>
                                    <w:t xml:space="preserve"> for staff and visitors.</w:t>
                                  </w:r>
                                </w:p>
                                <w:p w14:paraId="3AB37760" w14:textId="4D5B55EB" w:rsidR="00BE7632" w:rsidRDefault="00BE7632" w:rsidP="001E4C26">
                                  <w:pPr>
                                    <w:rPr>
                                      <w:color w:val="000000"/>
                                      <w:lang w:eastAsia="en-GB"/>
                                    </w:rPr>
                                  </w:pPr>
                                  <w:r w:rsidRPr="000E4DFD">
                                    <w:rPr>
                                      <w:color w:val="000000"/>
                                      <w:lang w:eastAsia="en-GB"/>
                                    </w:rPr>
                                    <w:t xml:space="preserve">Adequate PPE worn as per </w:t>
                                  </w:r>
                                  <w:r>
                                    <w:rPr>
                                      <w:color w:val="000000"/>
                                      <w:lang w:eastAsia="en-GB"/>
                                    </w:rPr>
                                    <w:t>n</w:t>
                                  </w:r>
                                  <w:r w:rsidRPr="000E4DFD">
                                    <w:rPr>
                                      <w:color w:val="000000"/>
                                      <w:lang w:eastAsia="en-GB"/>
                                    </w:rPr>
                                    <w:t xml:space="preserve">ational </w:t>
                                  </w:r>
                                  <w:r>
                                    <w:rPr>
                                      <w:color w:val="000000"/>
                                      <w:lang w:eastAsia="en-GB"/>
                                    </w:rPr>
                                    <w:t>g</w:t>
                                  </w:r>
                                  <w:r w:rsidRPr="000E4DFD">
                                    <w:rPr>
                                      <w:color w:val="000000"/>
                                      <w:lang w:eastAsia="en-GB"/>
                                    </w:rPr>
                                    <w:t xml:space="preserve">uidance. All staff should be trained in donning and doffing. Ensure PPE is changed between residents (gloves and aprons) or worn sessionally (masks and eye protection). Additional PPE </w:t>
                                  </w:r>
                                  <w:r>
                                    <w:rPr>
                                      <w:color w:val="000000"/>
                                      <w:lang w:eastAsia="en-GB"/>
                                    </w:rPr>
                                    <w:t xml:space="preserve">is </w:t>
                                  </w:r>
                                  <w:r w:rsidRPr="000E4DFD">
                                    <w:rPr>
                                      <w:color w:val="000000"/>
                                      <w:lang w:eastAsia="en-GB"/>
                                    </w:rPr>
                                    <w:t>required for aerosol generating procedures.</w:t>
                                  </w:r>
                                </w:p>
                              </w:tc>
                              <w:tc>
                                <w:tcPr>
                                  <w:tcW w:w="2772" w:type="dxa"/>
                                  <w:shd w:val="clear" w:color="auto" w:fill="DAEEF3" w:themeFill="accent5" w:themeFillTint="33"/>
                                </w:tcPr>
                                <w:p w14:paraId="11F7794A" w14:textId="77777777" w:rsidR="00BE7632" w:rsidRPr="00117D2E" w:rsidRDefault="00BE7632" w:rsidP="001E4C26"/>
                              </w:tc>
                            </w:tr>
                            <w:bookmarkEnd w:id="29"/>
                          </w:tbl>
                          <w:p w14:paraId="3BDBF4C0" w14:textId="77777777" w:rsidR="00BE7632" w:rsidRDefault="00BE7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E621C" id="Text Box 9" o:spid="_x0000_s1027" type="#_x0000_t202" style="position:absolute;left:0;text-align:left;margin-left:-6.85pt;margin-top:-39.15pt;width:550.35pt;height:78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NxRAIAAIEEAAAOAAAAZHJzL2Uyb0RvYy54bWysVFFv2jAQfp+0/2D5fSRQSpuIUDEqpkmo&#10;rQRTn41jk0iOz7MNCfv1OztAabenaS/mfHf5fPd9d0wfukaRg7CuBl3Q4SClRGgOZa13Bf2xWX65&#10;p8R5pkumQIuCHoWjD7PPn6atycUIKlClsARBtMtbU9DKe5MnieOVaJgbgBEagxJswzxe7S4pLWsR&#10;vVHJKE0nSQu2NBa4cA69j32QziK+lIL7Zymd8EQVFGvz8bTx3IYzmU1ZvrPMVDU/lcH+oYqG1Rof&#10;vUA9Ms/I3tZ/QDU1t+BA+gGHJgEpay5iD9jNMP3QzbpiRsRekBxnLjS5/wfLnw4vltRlQTNKNGtQ&#10;oo3oPPkKHckCO61xOSatDab5Dt2o8tnv0Bma7qRtwi+2QzCOPB8v3AYwjs5Jdp8NsztKOMay7C7N&#10;biYBJ3n73FjnvwloSDAKalG8yCk7rJzvU88p4TUHqi6XtVLxEgZGLJQlB4ZSKx+LRPB3WUqTFku5&#10;uU0jsIbweY+sNNYSmu2bCpbvtl2k5tLwFsoj8mChnyNn+LLGWlfM+RdmcXCwdVwG/4yHVIBvwcmi&#10;pAL762/+kI96YpSSFgexoO7nnllBifquUelsOB6HyY2X8e3dCC/2OrK9juh9swAkYIhrZ3g0Q75X&#10;Z1NaaF5xZ+bhVQwxzfHtgvqzufD9euDOcTGfxyScVcP8Sq8ND9CB8KDEpntl1pzk8qj0E5xHluUf&#10;VOtzw5ca5nsPso6SBp57Vk/045zHoTjtZFik63vMevvnmP0GAAD//wMAUEsDBBQABgAIAAAAIQBX&#10;aEdv4wAAAA0BAAAPAAAAZHJzL2Rvd25yZXYueG1sTI/NTsMwEITvSLyDtUhcUOuEAElDnAohoBI3&#10;Gn7EzY2XJCJeR7Gbhrdne4LbjPbT7Eyxnm0vJhx950hBvIxAINXOdNQoeK0eFxkIHzQZ3TtCBT/o&#10;YV2enhQ6N+5ALzhtQyM4hHyuFbQhDLmUvm7Rar90AxLfvtxodWA7NtKM+sDhtpeXUXQjre6IP7R6&#10;wPsW6+/t3ir4vGg+nv389HZIrpPhYTNV6buplDo/m+9uQQScwx8Mx/pcHUrutHN7Ml70ChZxkjLK&#10;Is0SEEciylKet2N1tYpXIMtC/l9R/gIAAP//AwBQSwECLQAUAAYACAAAACEAtoM4kv4AAADhAQAA&#10;EwAAAAAAAAAAAAAAAAAAAAAAW0NvbnRlbnRfVHlwZXNdLnhtbFBLAQItABQABgAIAAAAIQA4/SH/&#10;1gAAAJQBAAALAAAAAAAAAAAAAAAAAC8BAABfcmVscy8ucmVsc1BLAQItABQABgAIAAAAIQDiizNx&#10;RAIAAIEEAAAOAAAAAAAAAAAAAAAAAC4CAABkcnMvZTJvRG9jLnhtbFBLAQItABQABgAIAAAAIQBX&#10;aEdv4wAAAA0BAAAPAAAAAAAAAAAAAAAAAJ4EAABkcnMvZG93bnJldi54bWxQSwUGAAAAAAQABADz&#10;AAAArgUAAAAA&#10;" fillcolor="white [3201]" stroked="f" strokeweight=".5pt">
                <v:textbox>
                  <w:txbxContent>
                    <w:tbl>
                      <w:tblPr>
                        <w:tblStyle w:val="TableGrid"/>
                        <w:tblW w:w="10705" w:type="dxa"/>
                        <w:tblLook w:val="04A0" w:firstRow="1" w:lastRow="0" w:firstColumn="1" w:lastColumn="0" w:noHBand="0" w:noVBand="1"/>
                      </w:tblPr>
                      <w:tblGrid>
                        <w:gridCol w:w="7933"/>
                        <w:gridCol w:w="2772"/>
                      </w:tblGrid>
                      <w:tr w:rsidR="00BE7632" w:rsidRPr="00117D2E" w14:paraId="1F75A26E" w14:textId="77777777" w:rsidTr="0056129D">
                        <w:trPr>
                          <w:trHeight w:val="553"/>
                        </w:trPr>
                        <w:tc>
                          <w:tcPr>
                            <w:tcW w:w="7933" w:type="dxa"/>
                            <w:shd w:val="clear" w:color="auto" w:fill="4BACC6" w:themeFill="accent5"/>
                          </w:tcPr>
                          <w:p w14:paraId="5FAEB432" w14:textId="77777777" w:rsidR="00BE7632" w:rsidRDefault="00BE7632" w:rsidP="001E4C26">
                            <w:pPr>
                              <w:rPr>
                                <w:b/>
                                <w:bCs/>
                                <w:color w:val="FFFFFF" w:themeColor="background1"/>
                                <w:szCs w:val="24"/>
                              </w:rPr>
                            </w:pPr>
                            <w:bookmarkStart w:id="30" w:name="_Hlk85526886"/>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Part 1</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4C43C1D9" w14:textId="77777777" w:rsidR="00BE7632" w:rsidRPr="00860E4E" w:rsidRDefault="00BE7632" w:rsidP="001E4C26">
                            <w:pPr>
                              <w:rPr>
                                <w:b/>
                                <w:bCs/>
                                <w:color w:val="FFFFFF" w:themeColor="background1"/>
                                <w:szCs w:val="24"/>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2772" w:type="dxa"/>
                            <w:shd w:val="clear" w:color="auto" w:fill="4BACC6" w:themeFill="accent5"/>
                          </w:tcPr>
                          <w:p w14:paraId="5E7090F3" w14:textId="77777777" w:rsidR="00BE7632" w:rsidRPr="00860E4E" w:rsidRDefault="00BE7632" w:rsidP="001E4C26">
                            <w:pPr>
                              <w:rPr>
                                <w:b/>
                                <w:bCs/>
                                <w:color w:val="FFFFFF" w:themeColor="background1"/>
                                <w:szCs w:val="24"/>
                              </w:rPr>
                            </w:pPr>
                            <w:r w:rsidRPr="00860E4E">
                              <w:rPr>
                                <w:b/>
                                <w:bCs/>
                                <w:color w:val="FFFFFF" w:themeColor="background1"/>
                                <w:szCs w:val="24"/>
                              </w:rPr>
                              <w:t>Date, time &amp; sign when action completed</w:t>
                            </w:r>
                          </w:p>
                        </w:tc>
                      </w:tr>
                      <w:tr w:rsidR="00BE7632" w:rsidRPr="00117D2E" w14:paraId="41DA66EA" w14:textId="77777777" w:rsidTr="0056129D">
                        <w:trPr>
                          <w:trHeight w:val="276"/>
                        </w:trPr>
                        <w:tc>
                          <w:tcPr>
                            <w:tcW w:w="7933" w:type="dxa"/>
                            <w:shd w:val="clear" w:color="auto" w:fill="DAEEF3" w:themeFill="accent5" w:themeFillTint="33"/>
                          </w:tcPr>
                          <w:p w14:paraId="671A5E06" w14:textId="41042F5F" w:rsidR="00BE7632" w:rsidRDefault="00BE7632" w:rsidP="001E4C26">
                            <w:pPr>
                              <w:rPr>
                                <w:color w:val="000000"/>
                                <w:lang w:eastAsia="en-GB"/>
                              </w:rPr>
                            </w:pPr>
                            <w:r w:rsidRPr="001B4BAD">
                              <w:rPr>
                                <w:color w:val="000000"/>
                                <w:lang w:eastAsia="en-GB"/>
                              </w:rPr>
                              <w:t>1)</w:t>
                            </w:r>
                            <w:r w:rsidRPr="00117D2E">
                              <w:rPr>
                                <w:b/>
                                <w:bCs/>
                                <w:color w:val="000000"/>
                                <w:sz w:val="14"/>
                                <w:szCs w:val="14"/>
                                <w:lang w:eastAsia="en-GB"/>
                              </w:rPr>
                              <w:t>  </w:t>
                            </w:r>
                            <w:r w:rsidRPr="00117D2E">
                              <w:rPr>
                                <w:b/>
                                <w:bCs/>
                                <w:color w:val="000000"/>
                                <w:lang w:eastAsia="en-GB"/>
                              </w:rPr>
                              <w:t xml:space="preserve">Clinical </w:t>
                            </w:r>
                            <w:r>
                              <w:rPr>
                                <w:b/>
                                <w:bCs/>
                                <w:color w:val="000000"/>
                                <w:lang w:eastAsia="en-GB"/>
                              </w:rPr>
                              <w:t>a</w:t>
                            </w:r>
                            <w:r w:rsidRPr="00117D2E">
                              <w:rPr>
                                <w:b/>
                                <w:bCs/>
                                <w:color w:val="000000"/>
                                <w:lang w:eastAsia="en-GB"/>
                              </w:rPr>
                              <w:t>ssessment</w:t>
                            </w:r>
                            <w:r w:rsidRPr="00117D2E">
                              <w:rPr>
                                <w:color w:val="000000"/>
                                <w:lang w:eastAsia="en-GB"/>
                              </w:rPr>
                              <w:t xml:space="preserve"> and management by doctor - GP/111/A&amp;E</w:t>
                            </w:r>
                          </w:p>
                          <w:p w14:paraId="7EE51BDE" w14:textId="013EF3C4" w:rsidR="00BE7632" w:rsidRPr="00117D2E" w:rsidRDefault="00BE7632" w:rsidP="001E4C26"/>
                        </w:tc>
                        <w:tc>
                          <w:tcPr>
                            <w:tcW w:w="2772" w:type="dxa"/>
                            <w:shd w:val="clear" w:color="auto" w:fill="DAEEF3" w:themeFill="accent5" w:themeFillTint="33"/>
                          </w:tcPr>
                          <w:p w14:paraId="366AFF8C" w14:textId="77777777" w:rsidR="00BE7632" w:rsidRPr="00117D2E" w:rsidRDefault="00BE7632" w:rsidP="001E4C26"/>
                        </w:tc>
                      </w:tr>
                      <w:tr w:rsidR="00BE7632" w:rsidRPr="00117D2E" w14:paraId="76B83CC0" w14:textId="77777777" w:rsidTr="000C5D85">
                        <w:trPr>
                          <w:trHeight w:val="1135"/>
                        </w:trPr>
                        <w:tc>
                          <w:tcPr>
                            <w:tcW w:w="7933" w:type="dxa"/>
                          </w:tcPr>
                          <w:p w14:paraId="72AAFCAA" w14:textId="7CBBC882" w:rsidR="00BE7632" w:rsidRPr="00117D2E" w:rsidRDefault="00BE7632" w:rsidP="000C5D85">
                            <w:r w:rsidRPr="00117D2E">
                              <w:rPr>
                                <w:color w:val="000000"/>
                                <w:lang w:eastAsia="en-GB"/>
                              </w:rPr>
                              <w:t>2) </w:t>
                            </w:r>
                            <w:r w:rsidRPr="00117D2E">
                              <w:rPr>
                                <w:b/>
                                <w:bCs/>
                                <w:color w:val="000000"/>
                                <w:lang w:eastAsia="en-GB"/>
                              </w:rPr>
                              <w:t>Communicate</w:t>
                            </w:r>
                            <w:r w:rsidRPr="00117D2E">
                              <w:rPr>
                                <w:color w:val="000000"/>
                                <w:lang w:eastAsia="en-GB"/>
                              </w:rPr>
                              <w:t xml:space="preserve"> </w:t>
                            </w:r>
                            <w:r>
                              <w:rPr>
                                <w:color w:val="000000"/>
                                <w:lang w:eastAsia="en-GB"/>
                              </w:rPr>
                              <w:t>–</w:t>
                            </w:r>
                            <w:r>
                              <w:rPr>
                                <w:color w:val="000000"/>
                                <w:sz w:val="14"/>
                                <w:szCs w:val="14"/>
                                <w:lang w:eastAsia="en-GB"/>
                              </w:rPr>
                              <w:t xml:space="preserve"> </w:t>
                            </w:r>
                            <w:r>
                              <w:rPr>
                                <w:color w:val="000000"/>
                                <w:szCs w:val="14"/>
                                <w:lang w:eastAsia="en-GB"/>
                              </w:rPr>
                              <w:t>I</w:t>
                            </w:r>
                            <w:r>
                              <w:rPr>
                                <w:color w:val="000000"/>
                                <w:lang w:eastAsia="en-GB"/>
                              </w:rPr>
                              <w:t>mmediately i</w:t>
                            </w:r>
                            <w:r w:rsidRPr="00117D2E">
                              <w:rPr>
                                <w:color w:val="000000"/>
                                <w:lang w:eastAsia="en-GB"/>
                              </w:rPr>
                              <w:t xml:space="preserve">nform </w:t>
                            </w:r>
                            <w:r>
                              <w:rPr>
                                <w:color w:val="000000"/>
                                <w:lang w:eastAsia="en-GB"/>
                              </w:rPr>
                              <w:t xml:space="preserve">the </w:t>
                            </w:r>
                            <w:r w:rsidRPr="00117D2E">
                              <w:rPr>
                                <w:color w:val="000000"/>
                                <w:lang w:eastAsia="en-GB"/>
                              </w:rPr>
                              <w:t xml:space="preserve">Community Infection Prevention &amp; Control Team (CIPCT) </w:t>
                            </w:r>
                            <w:r>
                              <w:rPr>
                                <w:color w:val="000000"/>
                                <w:lang w:eastAsia="en-GB"/>
                              </w:rPr>
                              <w:t>weekdays</w:t>
                            </w:r>
                            <w:r w:rsidRPr="00117D2E">
                              <w:rPr>
                                <w:color w:val="000000"/>
                                <w:lang w:eastAsia="en-GB"/>
                              </w:rPr>
                              <w:t xml:space="preserve">, and </w:t>
                            </w:r>
                            <w:r>
                              <w:rPr>
                                <w:color w:val="000000"/>
                                <w:lang w:eastAsia="en-GB"/>
                              </w:rPr>
                              <w:t>UKHSA</w:t>
                            </w:r>
                            <w:r w:rsidRPr="00117D2E">
                              <w:rPr>
                                <w:color w:val="000000"/>
                                <w:lang w:eastAsia="en-GB"/>
                              </w:rPr>
                              <w:t xml:space="preserve"> Health Protection Team </w:t>
                            </w:r>
                            <w:r>
                              <w:rPr>
                                <w:color w:val="000000"/>
                                <w:lang w:eastAsia="en-GB"/>
                              </w:rPr>
                              <w:t>(HPT</w:t>
                            </w:r>
                            <w:r w:rsidRPr="00117D2E">
                              <w:rPr>
                                <w:color w:val="000000"/>
                                <w:lang w:eastAsia="en-GB"/>
                              </w:rPr>
                              <w:t>)</w:t>
                            </w:r>
                            <w:r>
                              <w:rPr>
                                <w:color w:val="000000"/>
                                <w:lang w:eastAsia="en-GB"/>
                              </w:rPr>
                              <w:t xml:space="preserve"> weekends/Bank Holidays (9-5pm)</w:t>
                            </w:r>
                            <w:r w:rsidRPr="00117D2E">
                              <w:rPr>
                                <w:color w:val="000000"/>
                                <w:lang w:eastAsia="en-GB"/>
                              </w:rPr>
                              <w:t>.</w:t>
                            </w:r>
                            <w:r>
                              <w:rPr>
                                <w:color w:val="000000"/>
                                <w:lang w:eastAsia="en-GB"/>
                              </w:rPr>
                              <w:t xml:space="preserve"> Outside of these hours, refer to Resource Pack and inform the CICN or HPT the next day</w:t>
                            </w:r>
                          </w:p>
                        </w:tc>
                        <w:tc>
                          <w:tcPr>
                            <w:tcW w:w="2772" w:type="dxa"/>
                          </w:tcPr>
                          <w:p w14:paraId="24AC07E9" w14:textId="77777777" w:rsidR="00BE7632" w:rsidRPr="00117D2E" w:rsidRDefault="00BE7632" w:rsidP="001E4C26"/>
                        </w:tc>
                      </w:tr>
                      <w:tr w:rsidR="00BE7632" w:rsidRPr="00117D2E" w14:paraId="19F333B7" w14:textId="77777777" w:rsidTr="0056129D">
                        <w:trPr>
                          <w:trHeight w:val="7761"/>
                        </w:trPr>
                        <w:tc>
                          <w:tcPr>
                            <w:tcW w:w="7933" w:type="dxa"/>
                            <w:shd w:val="clear" w:color="auto" w:fill="DAEEF3" w:themeFill="accent5" w:themeFillTint="33"/>
                          </w:tcPr>
                          <w:p w14:paraId="14FF7A0E" w14:textId="77777777" w:rsidR="00BE7632" w:rsidRDefault="00BE7632" w:rsidP="001E4C26">
                            <w:pPr>
                              <w:rPr>
                                <w:color w:val="000000"/>
                                <w:lang w:eastAsia="en-GB"/>
                              </w:rPr>
                            </w:pPr>
                            <w:r w:rsidRPr="00117D2E">
                              <w:rPr>
                                <w:color w:val="000000"/>
                                <w:lang w:eastAsia="en-GB"/>
                              </w:rPr>
                              <w:t xml:space="preserve">3) </w:t>
                            </w:r>
                            <w:r w:rsidRPr="00117D2E">
                              <w:rPr>
                                <w:b/>
                                <w:bCs/>
                                <w:color w:val="000000"/>
                                <w:lang w:eastAsia="en-GB"/>
                              </w:rPr>
                              <w:t>IPC measures</w:t>
                            </w:r>
                            <w:r w:rsidRPr="00117D2E">
                              <w:rPr>
                                <w:color w:val="000000"/>
                                <w:lang w:eastAsia="en-GB"/>
                              </w:rPr>
                              <w:t xml:space="preserve"> are in place. </w:t>
                            </w:r>
                          </w:p>
                          <w:p w14:paraId="27FA1892" w14:textId="307D352B" w:rsidR="00BE7632" w:rsidRDefault="00BE7632" w:rsidP="001E4C26">
                            <w:pPr>
                              <w:rPr>
                                <w:color w:val="000000"/>
                                <w:lang w:eastAsia="en-GB"/>
                              </w:rPr>
                            </w:pPr>
                            <w:r w:rsidRPr="00117D2E">
                              <w:rPr>
                                <w:color w:val="000000"/>
                                <w:lang w:eastAsia="en-GB"/>
                              </w:rPr>
                              <w:t>Key actions include:</w:t>
                            </w:r>
                          </w:p>
                          <w:p w14:paraId="4E6D845E" w14:textId="77777777" w:rsidR="00BE7632" w:rsidRPr="00117D2E" w:rsidRDefault="00BE7632" w:rsidP="001E4C26">
                            <w:pPr>
                              <w:rPr>
                                <w:color w:val="000000"/>
                                <w:lang w:eastAsia="en-GB"/>
                              </w:rPr>
                            </w:pPr>
                          </w:p>
                          <w:p w14:paraId="408D5655" w14:textId="33C1A828" w:rsidR="00BE7632" w:rsidRDefault="00BE7632" w:rsidP="001E4C26">
                            <w:pPr>
                              <w:rPr>
                                <w:i/>
                                <w:iCs/>
                                <w:color w:val="000000"/>
                                <w:lang w:eastAsia="en-GB"/>
                              </w:rPr>
                            </w:pPr>
                            <w:r>
                              <w:rPr>
                                <w:color w:val="000000"/>
                                <w:lang w:eastAsia="en-GB"/>
                              </w:rPr>
                              <w:t xml:space="preserve">  </w:t>
                            </w:r>
                            <w:r w:rsidRPr="00F531B5">
                              <w:rPr>
                                <w:b/>
                                <w:bCs/>
                                <w:color w:val="000000"/>
                                <w:lang w:eastAsia="en-GB"/>
                              </w:rPr>
                              <w:t>a.</w:t>
                            </w:r>
                            <w:r w:rsidRPr="00117D2E">
                              <w:rPr>
                                <w:color w:val="000000"/>
                                <w:lang w:eastAsia="en-GB"/>
                              </w:rPr>
                              <w:t xml:space="preserve">       I</w:t>
                            </w:r>
                            <w:r>
                              <w:rPr>
                                <w:color w:val="000000"/>
                                <w:lang w:eastAsia="en-GB"/>
                              </w:rPr>
                              <w:t>dentify and isolate</w:t>
                            </w:r>
                            <w:r w:rsidRPr="00117D2E">
                              <w:rPr>
                                <w:color w:val="000000"/>
                                <w:lang w:eastAsia="en-GB"/>
                              </w:rPr>
                              <w:t xml:space="preserve"> symptomatic resident</w:t>
                            </w:r>
                            <w:r>
                              <w:rPr>
                                <w:color w:val="000000"/>
                                <w:lang w:eastAsia="en-GB"/>
                              </w:rPr>
                              <w:t>s</w:t>
                            </w:r>
                            <w:r w:rsidRPr="00117D2E">
                              <w:rPr>
                                <w:color w:val="000000"/>
                                <w:lang w:eastAsia="en-GB"/>
                              </w:rPr>
                              <w:t xml:space="preserve"> in single room</w:t>
                            </w:r>
                            <w:r>
                              <w:rPr>
                                <w:color w:val="000000"/>
                                <w:lang w:eastAsia="en-GB"/>
                              </w:rPr>
                              <w:t xml:space="preserve">s, preferably with en suite. IPC measures as per </w:t>
                            </w:r>
                            <w:r w:rsidRPr="00117D2E">
                              <w:rPr>
                                <w:color w:val="000000"/>
                                <w:lang w:eastAsia="en-GB"/>
                              </w:rPr>
                              <w:t>COVID-19 infection</w:t>
                            </w:r>
                            <w:r>
                              <w:rPr>
                                <w:color w:val="000000"/>
                                <w:lang w:eastAsia="en-GB"/>
                              </w:rPr>
                              <w:t xml:space="preserve"> and</w:t>
                            </w:r>
                            <w:r w:rsidRPr="00117D2E">
                              <w:rPr>
                                <w:color w:val="000000"/>
                                <w:lang w:eastAsia="en-GB"/>
                              </w:rPr>
                              <w:t xml:space="preserve"> isolate for 14 full days after symptom onset.</w:t>
                            </w:r>
                            <w:r>
                              <w:rPr>
                                <w:color w:val="000000"/>
                                <w:lang w:eastAsia="en-GB"/>
                              </w:rPr>
                              <w:t xml:space="preserve"> </w:t>
                            </w:r>
                            <w:r w:rsidRPr="00F531B5">
                              <w:rPr>
                                <w:i/>
                                <w:iCs/>
                                <w:color w:val="000000"/>
                                <w:lang w:eastAsia="en-GB"/>
                              </w:rPr>
                              <w:t>Duration of isolation can be reviewed once all results back.</w:t>
                            </w:r>
                          </w:p>
                          <w:p w14:paraId="275CDC53" w14:textId="77777777" w:rsidR="00BE7632" w:rsidRPr="00F531B5" w:rsidRDefault="00BE7632" w:rsidP="001E4C26">
                            <w:pPr>
                              <w:rPr>
                                <w:i/>
                                <w:iCs/>
                                <w:color w:val="000000"/>
                                <w:lang w:eastAsia="en-GB"/>
                              </w:rPr>
                            </w:pPr>
                          </w:p>
                          <w:p w14:paraId="0935C4B0" w14:textId="5AA8BE69" w:rsidR="00BE7632" w:rsidRPr="00F531B5" w:rsidRDefault="00BE7632" w:rsidP="001E4C26">
                            <w:pPr>
                              <w:rPr>
                                <w:i/>
                                <w:iCs/>
                                <w:color w:val="000000"/>
                                <w:lang w:eastAsia="en-GB"/>
                              </w:rPr>
                            </w:pPr>
                            <w:r>
                              <w:rPr>
                                <w:color w:val="000000"/>
                                <w:lang w:eastAsia="en-GB"/>
                              </w:rPr>
                              <w:t xml:space="preserve">  </w:t>
                            </w:r>
                            <w:r w:rsidRPr="00F531B5">
                              <w:rPr>
                                <w:b/>
                                <w:bCs/>
                                <w:color w:val="000000"/>
                                <w:lang w:eastAsia="en-GB"/>
                              </w:rPr>
                              <w:t>b.</w:t>
                            </w:r>
                            <w:r w:rsidRPr="00117D2E">
                              <w:rPr>
                                <w:color w:val="000000"/>
                                <w:lang w:eastAsia="en-GB"/>
                              </w:rPr>
                              <w:t xml:space="preserve">       If </w:t>
                            </w:r>
                            <w:r w:rsidRPr="00921726">
                              <w:rPr>
                                <w:b/>
                                <w:bCs/>
                                <w:color w:val="000000"/>
                                <w:lang w:eastAsia="en-GB"/>
                              </w:rPr>
                              <w:t>cohorting</w:t>
                            </w:r>
                            <w:r w:rsidRPr="00117D2E">
                              <w:rPr>
                                <w:color w:val="000000"/>
                                <w:lang w:eastAsia="en-GB"/>
                              </w:rPr>
                              <w:t xml:space="preserve"> is required, </w:t>
                            </w:r>
                            <w:r>
                              <w:rPr>
                                <w:color w:val="000000"/>
                                <w:lang w:eastAsia="en-GB"/>
                              </w:rPr>
                              <w:t xml:space="preserve">only cohort </w:t>
                            </w:r>
                            <w:r w:rsidRPr="00117D2E">
                              <w:rPr>
                                <w:color w:val="000000"/>
                                <w:lang w:eastAsia="en-GB"/>
                              </w:rPr>
                              <w:t xml:space="preserve">residents </w:t>
                            </w:r>
                            <w:r>
                              <w:rPr>
                                <w:color w:val="000000"/>
                                <w:lang w:eastAsia="en-GB"/>
                              </w:rPr>
                              <w:t xml:space="preserve">together who have the same </w:t>
                            </w:r>
                            <w:r w:rsidRPr="00117D2E">
                              <w:rPr>
                                <w:color w:val="000000"/>
                                <w:lang w:eastAsia="en-GB"/>
                              </w:rPr>
                              <w:t>virus</w:t>
                            </w:r>
                            <w:r>
                              <w:rPr>
                                <w:color w:val="000000"/>
                                <w:lang w:eastAsia="en-GB"/>
                              </w:rPr>
                              <w:t xml:space="preserve"> e.g. a resident positive for Flu A c</w:t>
                            </w:r>
                            <w:r w:rsidRPr="00117D2E">
                              <w:rPr>
                                <w:color w:val="000000"/>
                                <w:lang w:eastAsia="en-GB"/>
                              </w:rPr>
                              <w:t xml:space="preserve">an only be cohorted with other residents who have tested positive for </w:t>
                            </w:r>
                            <w:r>
                              <w:rPr>
                                <w:color w:val="000000"/>
                                <w:lang w:eastAsia="en-GB"/>
                              </w:rPr>
                              <w:t>F</w:t>
                            </w:r>
                            <w:r w:rsidRPr="00117D2E">
                              <w:rPr>
                                <w:color w:val="000000"/>
                                <w:lang w:eastAsia="en-GB"/>
                              </w:rPr>
                              <w:t xml:space="preserve">lu A </w:t>
                            </w:r>
                            <w:r>
                              <w:rPr>
                                <w:color w:val="000000"/>
                                <w:lang w:eastAsia="en-GB"/>
                              </w:rPr>
                              <w:t xml:space="preserve">and not with cases of Flu B. Likewise, residents with COVID-19 can only be </w:t>
                            </w:r>
                            <w:r w:rsidRPr="00117D2E">
                              <w:rPr>
                                <w:color w:val="000000"/>
                                <w:lang w:eastAsia="en-GB"/>
                              </w:rPr>
                              <w:t xml:space="preserve">cohorted with other </w:t>
                            </w:r>
                            <w:r>
                              <w:rPr>
                                <w:color w:val="000000"/>
                                <w:lang w:eastAsia="en-GB"/>
                              </w:rPr>
                              <w:t>case</w:t>
                            </w:r>
                            <w:r w:rsidRPr="00117D2E">
                              <w:rPr>
                                <w:color w:val="000000"/>
                                <w:lang w:eastAsia="en-GB"/>
                              </w:rPr>
                              <w:t xml:space="preserve">s </w:t>
                            </w:r>
                            <w:r>
                              <w:rPr>
                                <w:color w:val="000000"/>
                                <w:lang w:eastAsia="en-GB"/>
                              </w:rPr>
                              <w:t>of</w:t>
                            </w:r>
                            <w:r w:rsidRPr="00117D2E">
                              <w:rPr>
                                <w:color w:val="000000"/>
                                <w:lang w:eastAsia="en-GB"/>
                              </w:rPr>
                              <w:t xml:space="preserve"> COVID-19.</w:t>
                            </w:r>
                            <w:r w:rsidRPr="00F531B5">
                              <w:rPr>
                                <w:color w:val="000000"/>
                                <w:highlight w:val="yellow"/>
                                <w:lang w:eastAsia="en-GB"/>
                              </w:rPr>
                              <w:t xml:space="preserve"> </w:t>
                            </w:r>
                            <w:r w:rsidRPr="00F531B5">
                              <w:rPr>
                                <w:i/>
                                <w:iCs/>
                                <w:color w:val="000000"/>
                                <w:highlight w:val="yellow"/>
                                <w:lang w:eastAsia="en-GB"/>
                              </w:rPr>
                              <w:t xml:space="preserve">ALWAYS consider whether residents have any other </w:t>
                            </w:r>
                            <w:r>
                              <w:rPr>
                                <w:i/>
                                <w:iCs/>
                                <w:color w:val="000000"/>
                                <w:highlight w:val="yellow"/>
                                <w:lang w:eastAsia="en-GB"/>
                              </w:rPr>
                              <w:t xml:space="preserve">potentially </w:t>
                            </w:r>
                            <w:r w:rsidRPr="00F531B5">
                              <w:rPr>
                                <w:i/>
                                <w:iCs/>
                                <w:color w:val="000000"/>
                                <w:highlight w:val="yellow"/>
                                <w:lang w:eastAsia="en-GB"/>
                              </w:rPr>
                              <w:t xml:space="preserve">transmissible conditions before cohorting </w:t>
                            </w:r>
                            <w:r>
                              <w:rPr>
                                <w:i/>
                                <w:iCs/>
                                <w:color w:val="000000"/>
                                <w:highlight w:val="yellow"/>
                                <w:lang w:eastAsia="en-GB"/>
                              </w:rPr>
                              <w:t xml:space="preserve">cases of the same respiratory virus together </w:t>
                            </w:r>
                            <w:r w:rsidRPr="00F531B5">
                              <w:rPr>
                                <w:i/>
                                <w:iCs/>
                                <w:color w:val="000000"/>
                                <w:highlight w:val="yellow"/>
                                <w:lang w:eastAsia="en-GB"/>
                              </w:rPr>
                              <w:t>e.g. Diarrhoea, MRSA</w:t>
                            </w:r>
                          </w:p>
                          <w:p w14:paraId="6EC74430"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Asymptomatic and symptomatic residents should be cohorted in separate areas.</w:t>
                            </w:r>
                          </w:p>
                          <w:p w14:paraId="6D8FE4BD"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Separate staff should be allocated to work in a cohort area on each shift. Movement of staff between different cohorts / resident groups should be restricted as far as possible.</w:t>
                            </w:r>
                          </w:p>
                          <w:p w14:paraId="444717E0" w14:textId="77777777" w:rsidR="00BE7632" w:rsidRPr="000C5D85" w:rsidRDefault="00BE7632" w:rsidP="00CC4631">
                            <w:pPr>
                              <w:pStyle w:val="ListParagraph"/>
                              <w:numPr>
                                <w:ilvl w:val="0"/>
                                <w:numId w:val="50"/>
                              </w:numPr>
                              <w:rPr>
                                <w:color w:val="000000"/>
                                <w:lang w:eastAsia="en-GB"/>
                              </w:rPr>
                            </w:pPr>
                            <w:r w:rsidRPr="000C5D85">
                              <w:rPr>
                                <w:color w:val="000000"/>
                                <w:lang w:eastAsia="en-GB"/>
                              </w:rPr>
                              <w:t>Access to communal areas should be restricted.</w:t>
                            </w:r>
                          </w:p>
                          <w:p w14:paraId="766BD7E5" w14:textId="77777777" w:rsidR="00BE7632" w:rsidRDefault="00BE7632" w:rsidP="001E4C26">
                            <w:pPr>
                              <w:rPr>
                                <w:color w:val="000000"/>
                                <w:lang w:eastAsia="en-GB"/>
                              </w:rPr>
                            </w:pPr>
                          </w:p>
                          <w:p w14:paraId="22465F22" w14:textId="5A7BEA81" w:rsidR="00BE7632" w:rsidRDefault="00BE7632" w:rsidP="001E4C26">
                            <w:pPr>
                              <w:rPr>
                                <w:color w:val="000000"/>
                                <w:lang w:eastAsia="en-GB"/>
                              </w:rPr>
                            </w:pPr>
                            <w:r>
                              <w:rPr>
                                <w:color w:val="000000"/>
                                <w:lang w:eastAsia="en-GB"/>
                              </w:rPr>
                              <w:t xml:space="preserve">  </w:t>
                            </w:r>
                            <w:r w:rsidRPr="00F531B5">
                              <w:rPr>
                                <w:b/>
                                <w:bCs/>
                                <w:color w:val="000000"/>
                                <w:lang w:eastAsia="en-GB"/>
                              </w:rPr>
                              <w:t>c.</w:t>
                            </w:r>
                            <w:r w:rsidRPr="00F531B5">
                              <w:rPr>
                                <w:color w:val="000000"/>
                                <w:lang w:eastAsia="en-GB"/>
                              </w:rPr>
                              <w:t xml:space="preserve"> </w:t>
                            </w:r>
                            <w:r w:rsidRPr="00F531B5">
                              <w:rPr>
                                <w:b/>
                                <w:bCs/>
                                <w:color w:val="000000"/>
                                <w:lang w:eastAsia="en-GB"/>
                              </w:rPr>
                              <w:t>Exclusion of symptomatic staff</w:t>
                            </w:r>
                            <w:r w:rsidRPr="00F531B5">
                              <w:rPr>
                                <w:color w:val="000000"/>
                                <w:lang w:eastAsia="en-GB"/>
                              </w:rPr>
                              <w:t xml:space="preserve"> from work. </w:t>
                            </w:r>
                            <w:r w:rsidRPr="000E4DFD">
                              <w:rPr>
                                <w:i/>
                                <w:iCs/>
                                <w:color w:val="000000"/>
                                <w:lang w:eastAsia="en-GB"/>
                              </w:rPr>
                              <w:t xml:space="preserve">If </w:t>
                            </w:r>
                            <w:r w:rsidRPr="00F531B5">
                              <w:rPr>
                                <w:color w:val="000000"/>
                                <w:lang w:eastAsia="en-GB"/>
                              </w:rPr>
                              <w:t xml:space="preserve">COVID-19, provide advice re: COVID-19 testing </w:t>
                            </w:r>
                          </w:p>
                          <w:p w14:paraId="00BC6768" w14:textId="77777777" w:rsidR="00BE7632" w:rsidRDefault="00BE7632" w:rsidP="001E4C26">
                            <w:pPr>
                              <w:rPr>
                                <w:color w:val="000000"/>
                                <w:lang w:eastAsia="en-GB"/>
                              </w:rPr>
                            </w:pPr>
                          </w:p>
                          <w:p w14:paraId="5D1D5401" w14:textId="77777777" w:rsidR="00BE7632" w:rsidRDefault="00BE7632" w:rsidP="001E4C26">
                            <w:pPr>
                              <w:rPr>
                                <w:color w:val="000000"/>
                                <w:lang w:eastAsia="en-GB"/>
                              </w:rPr>
                            </w:pPr>
                            <w:r>
                              <w:rPr>
                                <w:color w:val="000000"/>
                                <w:lang w:eastAsia="en-GB"/>
                              </w:rPr>
                              <w:t xml:space="preserve">  </w:t>
                            </w:r>
                            <w:r w:rsidRPr="00F531B5">
                              <w:rPr>
                                <w:b/>
                                <w:bCs/>
                                <w:color w:val="000000"/>
                                <w:lang w:eastAsia="en-GB"/>
                              </w:rPr>
                              <w:t>d.</w:t>
                            </w:r>
                            <w:r w:rsidRPr="00F531B5">
                              <w:rPr>
                                <w:color w:val="000000"/>
                                <w:lang w:eastAsia="en-GB"/>
                              </w:rPr>
                              <w:t xml:space="preserve"> For </w:t>
                            </w:r>
                            <w:r w:rsidRPr="00F531B5">
                              <w:rPr>
                                <w:b/>
                                <w:bCs/>
                                <w:color w:val="000000"/>
                                <w:lang w:eastAsia="en-GB"/>
                              </w:rPr>
                              <w:t>COVID-19:  Identification of close contacts</w:t>
                            </w:r>
                            <w:r w:rsidRPr="00F531B5">
                              <w:rPr>
                                <w:color w:val="000000"/>
                                <w:lang w:eastAsia="en-GB"/>
                              </w:rPr>
                              <w:t xml:space="preserve"> of confirmed COVID-19 resident/staff member and adhere to isolation/exclusion advice for those individuals who do not meet exemption criteria.</w:t>
                            </w:r>
                          </w:p>
                          <w:p w14:paraId="56D7C244" w14:textId="5EE04754" w:rsidR="00BE7632" w:rsidRPr="00117D2E" w:rsidRDefault="00BE7632" w:rsidP="001E4C26">
                            <w:pPr>
                              <w:rPr>
                                <w:color w:val="000000"/>
                                <w:lang w:eastAsia="en-GB"/>
                              </w:rPr>
                            </w:pPr>
                          </w:p>
                        </w:tc>
                        <w:tc>
                          <w:tcPr>
                            <w:tcW w:w="2772" w:type="dxa"/>
                            <w:shd w:val="clear" w:color="auto" w:fill="DAEEF3" w:themeFill="accent5" w:themeFillTint="33"/>
                          </w:tcPr>
                          <w:p w14:paraId="2E44A178" w14:textId="77777777" w:rsidR="00BE7632" w:rsidRPr="00117D2E" w:rsidRDefault="00BE7632" w:rsidP="001E4C26"/>
                        </w:tc>
                      </w:tr>
                      <w:tr w:rsidR="00BE7632" w:rsidRPr="00117D2E" w14:paraId="05EC5709" w14:textId="77777777" w:rsidTr="0056129D">
                        <w:trPr>
                          <w:trHeight w:val="1107"/>
                        </w:trPr>
                        <w:tc>
                          <w:tcPr>
                            <w:tcW w:w="7933" w:type="dxa"/>
                          </w:tcPr>
                          <w:p w14:paraId="2213B306" w14:textId="77777777" w:rsidR="00BE7632" w:rsidRPr="00F531B5" w:rsidRDefault="00BE7632" w:rsidP="001E4C26">
                            <w:pPr>
                              <w:rPr>
                                <w:color w:val="000000"/>
                                <w:lang w:eastAsia="en-GB"/>
                              </w:rPr>
                            </w:pPr>
                            <w:r w:rsidRPr="00F531B5">
                              <w:rPr>
                                <w:color w:val="000000"/>
                                <w:lang w:eastAsia="en-GB"/>
                              </w:rPr>
                              <w:t>4)</w:t>
                            </w:r>
                            <w:r>
                              <w:rPr>
                                <w:color w:val="000000"/>
                                <w:lang w:eastAsia="en-GB"/>
                              </w:rPr>
                              <w:t xml:space="preserve">  </w:t>
                            </w:r>
                            <w:r w:rsidRPr="00F531B5">
                              <w:rPr>
                                <w:color w:val="000000"/>
                                <w:lang w:eastAsia="en-GB"/>
                              </w:rPr>
                              <w:t xml:space="preserve">Named </w:t>
                            </w:r>
                            <w:r w:rsidRPr="00F531B5">
                              <w:rPr>
                                <w:b/>
                                <w:bCs/>
                                <w:color w:val="000000"/>
                                <w:lang w:eastAsia="en-GB"/>
                              </w:rPr>
                              <w:t xml:space="preserve">ARI </w:t>
                            </w:r>
                            <w:r>
                              <w:rPr>
                                <w:b/>
                                <w:bCs/>
                                <w:color w:val="000000"/>
                                <w:lang w:eastAsia="en-GB"/>
                              </w:rPr>
                              <w:t>C</w:t>
                            </w:r>
                            <w:r w:rsidRPr="00F531B5">
                              <w:rPr>
                                <w:b/>
                                <w:bCs/>
                                <w:color w:val="000000"/>
                                <w:lang w:eastAsia="en-GB"/>
                              </w:rPr>
                              <w:t>o-</w:t>
                            </w:r>
                            <w:r>
                              <w:rPr>
                                <w:b/>
                                <w:bCs/>
                                <w:color w:val="000000"/>
                                <w:lang w:eastAsia="en-GB"/>
                              </w:rPr>
                              <w:t>o</w:t>
                            </w:r>
                            <w:r w:rsidRPr="00F531B5">
                              <w:rPr>
                                <w:b/>
                                <w:bCs/>
                                <w:color w:val="000000"/>
                                <w:lang w:eastAsia="en-GB"/>
                              </w:rPr>
                              <w:t>rdinator</w:t>
                            </w:r>
                            <w:r w:rsidRPr="00F531B5">
                              <w:rPr>
                                <w:color w:val="000000"/>
                                <w:lang w:eastAsia="en-GB"/>
                              </w:rPr>
                              <w:t xml:space="preserve"> to be allocated on every shift</w:t>
                            </w:r>
                            <w:r>
                              <w:rPr>
                                <w:color w:val="000000"/>
                                <w:lang w:eastAsia="en-GB"/>
                              </w:rPr>
                              <w:t>.</w:t>
                            </w:r>
                          </w:p>
                          <w:p w14:paraId="68C7A1DA" w14:textId="589A34BD" w:rsidR="00BE7632" w:rsidRPr="00117D2E" w:rsidRDefault="00BE7632" w:rsidP="001E4C26">
                            <w:pPr>
                              <w:rPr>
                                <w:color w:val="000000"/>
                                <w:lang w:eastAsia="en-GB"/>
                              </w:rPr>
                            </w:pPr>
                            <w:r w:rsidRPr="00F531B5">
                              <w:rPr>
                                <w:color w:val="000000"/>
                                <w:lang w:eastAsia="en-GB"/>
                              </w:rPr>
                              <w:t>This staff member would ensure they have up to date information re: the care home situation &amp; outbreak in anticipation of liaison with CIPCT, HPT, GP</w:t>
                            </w:r>
                          </w:p>
                        </w:tc>
                        <w:tc>
                          <w:tcPr>
                            <w:tcW w:w="2772" w:type="dxa"/>
                          </w:tcPr>
                          <w:p w14:paraId="4D991CA2" w14:textId="77777777" w:rsidR="00BE7632" w:rsidRPr="00117D2E" w:rsidRDefault="00BE7632" w:rsidP="001E4C26"/>
                        </w:tc>
                      </w:tr>
                      <w:tr w:rsidR="00BE7632" w:rsidRPr="00117D2E" w14:paraId="58BB3F0A" w14:textId="77777777" w:rsidTr="0056129D">
                        <w:trPr>
                          <w:trHeight w:val="540"/>
                        </w:trPr>
                        <w:tc>
                          <w:tcPr>
                            <w:tcW w:w="7933" w:type="dxa"/>
                            <w:shd w:val="clear" w:color="auto" w:fill="DAEEF3" w:themeFill="accent5" w:themeFillTint="33"/>
                          </w:tcPr>
                          <w:p w14:paraId="4B1BB6C1" w14:textId="77777777" w:rsidR="00BE7632" w:rsidRDefault="00BE7632" w:rsidP="001E4C26">
                            <w:pPr>
                              <w:rPr>
                                <w:color w:val="000000"/>
                                <w:lang w:eastAsia="en-GB"/>
                              </w:rPr>
                            </w:pPr>
                            <w:r w:rsidRPr="000E4DFD">
                              <w:rPr>
                                <w:color w:val="000000"/>
                                <w:lang w:eastAsia="en-GB"/>
                              </w:rPr>
                              <w:t>5)</w:t>
                            </w:r>
                            <w:r>
                              <w:rPr>
                                <w:color w:val="000000"/>
                                <w:lang w:eastAsia="en-GB"/>
                              </w:rPr>
                              <w:t xml:space="preserve">  </w:t>
                            </w:r>
                            <w:r w:rsidRPr="000E4DFD">
                              <w:rPr>
                                <w:b/>
                                <w:bCs/>
                                <w:color w:val="000000"/>
                                <w:lang w:eastAsia="en-GB"/>
                              </w:rPr>
                              <w:t>Twice-daily symptom checks</w:t>
                            </w:r>
                            <w:r w:rsidRPr="000E4DFD">
                              <w:rPr>
                                <w:color w:val="000000"/>
                                <w:lang w:eastAsia="en-GB"/>
                              </w:rPr>
                              <w:t xml:space="preserve"> of all residents/ staff and daily log of cases to be completed and shared with CIPCT.</w:t>
                            </w:r>
                          </w:p>
                          <w:p w14:paraId="56D3A220" w14:textId="4F0698AB" w:rsidR="00BE7632" w:rsidRPr="00F531B5" w:rsidRDefault="00BE7632" w:rsidP="001E4C26">
                            <w:pPr>
                              <w:rPr>
                                <w:color w:val="000000"/>
                                <w:lang w:eastAsia="en-GB"/>
                              </w:rPr>
                            </w:pPr>
                          </w:p>
                        </w:tc>
                        <w:tc>
                          <w:tcPr>
                            <w:tcW w:w="2772" w:type="dxa"/>
                            <w:shd w:val="clear" w:color="auto" w:fill="DAEEF3" w:themeFill="accent5" w:themeFillTint="33"/>
                          </w:tcPr>
                          <w:p w14:paraId="0FFF85C3" w14:textId="77777777" w:rsidR="00BE7632" w:rsidRPr="00117D2E" w:rsidRDefault="00BE7632" w:rsidP="001E4C26"/>
                        </w:tc>
                      </w:tr>
                      <w:tr w:rsidR="00BE7632" w:rsidRPr="00117D2E" w14:paraId="42FC17C9" w14:textId="77777777" w:rsidTr="0056129D">
                        <w:trPr>
                          <w:trHeight w:val="1107"/>
                        </w:trPr>
                        <w:tc>
                          <w:tcPr>
                            <w:tcW w:w="7933" w:type="dxa"/>
                          </w:tcPr>
                          <w:p w14:paraId="226E3B20" w14:textId="77777777" w:rsidR="00BE7632" w:rsidRPr="000E4DFD" w:rsidRDefault="00BE7632" w:rsidP="001E4C26">
                            <w:pPr>
                              <w:rPr>
                                <w:color w:val="000000"/>
                                <w:lang w:eastAsia="en-GB"/>
                              </w:rPr>
                            </w:pPr>
                            <w:r>
                              <w:rPr>
                                <w:color w:val="000000"/>
                                <w:lang w:eastAsia="en-GB"/>
                              </w:rPr>
                              <w:t>6</w:t>
                            </w:r>
                            <w:r w:rsidRPr="000E4DFD">
                              <w:rPr>
                                <w:color w:val="000000"/>
                                <w:lang w:eastAsia="en-GB"/>
                              </w:rPr>
                              <w:t>)</w:t>
                            </w:r>
                            <w:r>
                              <w:rPr>
                                <w:color w:val="000000"/>
                                <w:lang w:eastAsia="en-GB"/>
                              </w:rPr>
                              <w:t xml:space="preserve">  </w:t>
                            </w:r>
                            <w:r w:rsidRPr="000E4DFD">
                              <w:rPr>
                                <w:b/>
                                <w:bCs/>
                                <w:color w:val="000000"/>
                                <w:lang w:eastAsia="en-GB"/>
                              </w:rPr>
                              <w:t>Hand and Respiratory Hygiene</w:t>
                            </w:r>
                            <w:r w:rsidRPr="000E4DFD">
                              <w:rPr>
                                <w:color w:val="000000"/>
                                <w:lang w:eastAsia="en-GB"/>
                              </w:rPr>
                              <w:t xml:space="preserve"> for staff; residents and visitors.</w:t>
                            </w:r>
                          </w:p>
                          <w:p w14:paraId="79DF01F4" w14:textId="77777777" w:rsidR="00BE7632" w:rsidRPr="000E4DFD" w:rsidRDefault="00BE7632" w:rsidP="001E4C26">
                            <w:pPr>
                              <w:rPr>
                                <w:color w:val="000000"/>
                                <w:lang w:eastAsia="en-GB"/>
                              </w:rPr>
                            </w:pPr>
                            <w:r w:rsidRPr="000E4DFD">
                              <w:rPr>
                                <w:color w:val="000000"/>
                                <w:lang w:eastAsia="en-GB"/>
                              </w:rPr>
                              <w:t xml:space="preserve">Ensure access to tissues, handwashing facilities with liquid soap, disposable paper towels and alcohol-based hand rub </w:t>
                            </w:r>
                          </w:p>
                          <w:p w14:paraId="7B5AEAD8" w14:textId="77777777" w:rsidR="00BE7632" w:rsidRPr="000E4DFD" w:rsidRDefault="00BE7632" w:rsidP="001E4C26">
                            <w:pPr>
                              <w:rPr>
                                <w:color w:val="000000"/>
                                <w:lang w:eastAsia="en-GB"/>
                              </w:rPr>
                            </w:pPr>
                            <w:r w:rsidRPr="000E4DFD">
                              <w:rPr>
                                <w:color w:val="000000"/>
                                <w:lang w:eastAsia="en-GB"/>
                              </w:rPr>
                              <w:t>Reinforce education: “Catch it! Bin it! Kill it!”</w:t>
                            </w:r>
                          </w:p>
                        </w:tc>
                        <w:tc>
                          <w:tcPr>
                            <w:tcW w:w="2772" w:type="dxa"/>
                          </w:tcPr>
                          <w:p w14:paraId="69F04E63" w14:textId="77777777" w:rsidR="00BE7632" w:rsidRPr="00117D2E" w:rsidRDefault="00BE7632" w:rsidP="001E4C26"/>
                        </w:tc>
                      </w:tr>
                      <w:tr w:rsidR="00BE7632" w:rsidRPr="00117D2E" w14:paraId="5DF4D66F" w14:textId="77777777" w:rsidTr="0056129D">
                        <w:trPr>
                          <w:trHeight w:val="1660"/>
                        </w:trPr>
                        <w:tc>
                          <w:tcPr>
                            <w:tcW w:w="7933" w:type="dxa"/>
                            <w:shd w:val="clear" w:color="auto" w:fill="DAEEF3" w:themeFill="accent5" w:themeFillTint="33"/>
                          </w:tcPr>
                          <w:p w14:paraId="5C296278" w14:textId="77777777" w:rsidR="00BE7632" w:rsidRPr="000E4DFD" w:rsidRDefault="00BE7632" w:rsidP="001E4C26">
                            <w:pPr>
                              <w:rPr>
                                <w:color w:val="000000"/>
                                <w:lang w:eastAsia="en-GB"/>
                              </w:rPr>
                            </w:pPr>
                            <w:r>
                              <w:rPr>
                                <w:color w:val="000000"/>
                                <w:lang w:eastAsia="en-GB"/>
                              </w:rPr>
                              <w:t>7</w:t>
                            </w:r>
                            <w:r w:rsidRPr="000E4DFD">
                              <w:rPr>
                                <w:color w:val="000000"/>
                                <w:lang w:eastAsia="en-GB"/>
                              </w:rPr>
                              <w:t>)</w:t>
                            </w:r>
                            <w:r>
                              <w:rPr>
                                <w:color w:val="000000"/>
                                <w:lang w:eastAsia="en-GB"/>
                              </w:rPr>
                              <w:t xml:space="preserve">  </w:t>
                            </w:r>
                            <w:r w:rsidRPr="000E4DFD">
                              <w:rPr>
                                <w:b/>
                                <w:bCs/>
                                <w:color w:val="000000"/>
                                <w:lang w:eastAsia="en-GB"/>
                              </w:rPr>
                              <w:t>Personal Protective Equipment (PPE)</w:t>
                            </w:r>
                            <w:r w:rsidRPr="000E4DFD">
                              <w:rPr>
                                <w:color w:val="000000"/>
                                <w:lang w:eastAsia="en-GB"/>
                              </w:rPr>
                              <w:t xml:space="preserve"> for staff and visitors.</w:t>
                            </w:r>
                          </w:p>
                          <w:p w14:paraId="3AB37760" w14:textId="4D5B55EB" w:rsidR="00BE7632" w:rsidRDefault="00BE7632" w:rsidP="001E4C26">
                            <w:pPr>
                              <w:rPr>
                                <w:color w:val="000000"/>
                                <w:lang w:eastAsia="en-GB"/>
                              </w:rPr>
                            </w:pPr>
                            <w:r w:rsidRPr="000E4DFD">
                              <w:rPr>
                                <w:color w:val="000000"/>
                                <w:lang w:eastAsia="en-GB"/>
                              </w:rPr>
                              <w:t xml:space="preserve">Adequate PPE worn as per </w:t>
                            </w:r>
                            <w:r>
                              <w:rPr>
                                <w:color w:val="000000"/>
                                <w:lang w:eastAsia="en-GB"/>
                              </w:rPr>
                              <w:t>n</w:t>
                            </w:r>
                            <w:r w:rsidRPr="000E4DFD">
                              <w:rPr>
                                <w:color w:val="000000"/>
                                <w:lang w:eastAsia="en-GB"/>
                              </w:rPr>
                              <w:t xml:space="preserve">ational </w:t>
                            </w:r>
                            <w:r>
                              <w:rPr>
                                <w:color w:val="000000"/>
                                <w:lang w:eastAsia="en-GB"/>
                              </w:rPr>
                              <w:t>g</w:t>
                            </w:r>
                            <w:r w:rsidRPr="000E4DFD">
                              <w:rPr>
                                <w:color w:val="000000"/>
                                <w:lang w:eastAsia="en-GB"/>
                              </w:rPr>
                              <w:t xml:space="preserve">uidance. All staff should be trained in donning and doffing. Ensure PPE is changed between residents (gloves and aprons) or worn sessionally (masks and eye protection). Additional PPE </w:t>
                            </w:r>
                            <w:r>
                              <w:rPr>
                                <w:color w:val="000000"/>
                                <w:lang w:eastAsia="en-GB"/>
                              </w:rPr>
                              <w:t xml:space="preserve">is </w:t>
                            </w:r>
                            <w:r w:rsidRPr="000E4DFD">
                              <w:rPr>
                                <w:color w:val="000000"/>
                                <w:lang w:eastAsia="en-GB"/>
                              </w:rPr>
                              <w:t>required for aerosol generating procedures.</w:t>
                            </w:r>
                          </w:p>
                        </w:tc>
                        <w:tc>
                          <w:tcPr>
                            <w:tcW w:w="2772" w:type="dxa"/>
                            <w:shd w:val="clear" w:color="auto" w:fill="DAEEF3" w:themeFill="accent5" w:themeFillTint="33"/>
                          </w:tcPr>
                          <w:p w14:paraId="11F7794A" w14:textId="77777777" w:rsidR="00BE7632" w:rsidRPr="00117D2E" w:rsidRDefault="00BE7632" w:rsidP="001E4C26"/>
                        </w:tc>
                      </w:tr>
                      <w:bookmarkEnd w:id="30"/>
                    </w:tbl>
                    <w:p w14:paraId="3BDBF4C0" w14:textId="77777777" w:rsidR="00BE7632" w:rsidRDefault="00BE7632"/>
                  </w:txbxContent>
                </v:textbox>
              </v:shape>
            </w:pict>
          </mc:Fallback>
        </mc:AlternateContent>
      </w:r>
    </w:p>
    <w:p w14:paraId="4EE8C407" w14:textId="77777777" w:rsidR="001E4C26" w:rsidRDefault="001E4C26">
      <w:pPr>
        <w:rPr>
          <w:b/>
          <w:sz w:val="36"/>
        </w:rPr>
      </w:pPr>
      <w:r>
        <w:rPr>
          <w:b/>
          <w:sz w:val="36"/>
        </w:rPr>
        <w:br w:type="page"/>
      </w:r>
    </w:p>
    <w:p w14:paraId="4332FD2A" w14:textId="087CB43B" w:rsidR="00EE6CE7" w:rsidRDefault="00EE6CE7" w:rsidP="00DB0C3F">
      <w:pPr>
        <w:jc w:val="both"/>
        <w:rPr>
          <w:b/>
          <w:sz w:val="36"/>
        </w:rPr>
      </w:pPr>
      <w:r>
        <w:rPr>
          <w:b/>
          <w:noProof/>
          <w:sz w:val="36"/>
        </w:rPr>
        <w:lastRenderedPageBreak/>
        <mc:AlternateContent>
          <mc:Choice Requires="wps">
            <w:drawing>
              <wp:anchor distT="0" distB="0" distL="114300" distR="114300" simplePos="0" relativeHeight="251664384" behindDoc="0" locked="0" layoutInCell="1" allowOverlap="1" wp14:anchorId="331AE0D3" wp14:editId="59389C83">
                <wp:simplePos x="0" y="0"/>
                <wp:positionH relativeFrom="column">
                  <wp:posOffset>-65372</wp:posOffset>
                </wp:positionH>
                <wp:positionV relativeFrom="paragraph">
                  <wp:posOffset>-489956</wp:posOffset>
                </wp:positionV>
                <wp:extent cx="6933537" cy="9334005"/>
                <wp:effectExtent l="0" t="0" r="1270" b="635"/>
                <wp:wrapNone/>
                <wp:docPr id="11" name="Text Box 11"/>
                <wp:cNvGraphicFramePr/>
                <a:graphic xmlns:a="http://schemas.openxmlformats.org/drawingml/2006/main">
                  <a:graphicData uri="http://schemas.microsoft.com/office/word/2010/wordprocessingShape">
                    <wps:wsp>
                      <wps:cNvSpPr txBox="1"/>
                      <wps:spPr>
                        <a:xfrm>
                          <a:off x="0" y="0"/>
                          <a:ext cx="6933537" cy="9334005"/>
                        </a:xfrm>
                        <a:prstGeom prst="rect">
                          <a:avLst/>
                        </a:prstGeom>
                        <a:solidFill>
                          <a:schemeClr val="lt1"/>
                        </a:solidFill>
                        <a:ln w="6350">
                          <a:noFill/>
                        </a:ln>
                      </wps:spPr>
                      <wps:txbx>
                        <w:txbxContent>
                          <w:tbl>
                            <w:tblPr>
                              <w:tblStyle w:val="TableGrid"/>
                              <w:tblW w:w="10627" w:type="dxa"/>
                              <w:tblLook w:val="04A0" w:firstRow="1" w:lastRow="0" w:firstColumn="1" w:lastColumn="0" w:noHBand="0" w:noVBand="1"/>
                            </w:tblPr>
                            <w:tblGrid>
                              <w:gridCol w:w="7933"/>
                              <w:gridCol w:w="2694"/>
                            </w:tblGrid>
                            <w:tr w:rsidR="00BE7632" w:rsidRPr="00117D2E" w14:paraId="7F402E26" w14:textId="77777777" w:rsidTr="00EE6CE7">
                              <w:tc>
                                <w:tcPr>
                                  <w:tcW w:w="7933" w:type="dxa"/>
                                  <w:shd w:val="clear" w:color="auto" w:fill="4BACC6" w:themeFill="accent5"/>
                                </w:tcPr>
                                <w:p w14:paraId="01A67350" w14:textId="77777777" w:rsidR="00BE7632" w:rsidRDefault="00BE7632" w:rsidP="00EE6CE7">
                                  <w:pPr>
                                    <w:rPr>
                                      <w:b/>
                                      <w:bCs/>
                                      <w:color w:val="FFFFFF" w:themeColor="background1"/>
                                      <w:szCs w:val="24"/>
                                    </w:rPr>
                                  </w:pPr>
                                  <w:bookmarkStart w:id="31" w:name="_Hlk85527045"/>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2</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69A26EFF" w14:textId="77777777" w:rsidR="00BE763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2694" w:type="dxa"/>
                                  <w:shd w:val="clear" w:color="auto" w:fill="4BACC6" w:themeFill="accent5"/>
                                </w:tcPr>
                                <w:p w14:paraId="1789098D"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25AC6477" w14:textId="77777777" w:rsidTr="00EE6CE7">
                              <w:tc>
                                <w:tcPr>
                                  <w:tcW w:w="7933" w:type="dxa"/>
                                </w:tcPr>
                                <w:p w14:paraId="5C377664" w14:textId="77777777" w:rsidR="00BE7632" w:rsidRPr="000E4DFD" w:rsidRDefault="00BE7632" w:rsidP="00EE6CE7">
                                  <w:pPr>
                                    <w:rPr>
                                      <w:b/>
                                      <w:bCs/>
                                      <w:color w:val="000000"/>
                                      <w:lang w:eastAsia="en-GB"/>
                                    </w:rPr>
                                  </w:pPr>
                                  <w:r>
                                    <w:rPr>
                                      <w:color w:val="000000"/>
                                      <w:lang w:eastAsia="en-GB"/>
                                    </w:rPr>
                                    <w:t>8</w:t>
                                  </w:r>
                                  <w:r w:rsidRPr="000E4DFD">
                                    <w:rPr>
                                      <w:color w:val="000000"/>
                                      <w:lang w:eastAsia="en-GB"/>
                                    </w:rPr>
                                    <w:t xml:space="preserve">) </w:t>
                                  </w:r>
                                  <w:r w:rsidRPr="000E4DFD">
                                    <w:rPr>
                                      <w:b/>
                                      <w:bCs/>
                                      <w:color w:val="000000"/>
                                      <w:lang w:eastAsia="en-GB"/>
                                    </w:rPr>
                                    <w:t>Enhanced Cleaning</w:t>
                                  </w:r>
                                </w:p>
                                <w:p w14:paraId="56C5CDA4" w14:textId="77777777" w:rsidR="00BE7632" w:rsidRDefault="00BE7632" w:rsidP="00EE6CE7">
                                  <w:pPr>
                                    <w:rPr>
                                      <w:color w:val="000000"/>
                                      <w:lang w:eastAsia="en-GB"/>
                                    </w:rPr>
                                  </w:pPr>
                                  <w:r w:rsidRPr="000E4DFD">
                                    <w:rPr>
                                      <w:color w:val="00000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2694" w:type="dxa"/>
                                </w:tcPr>
                                <w:p w14:paraId="7D6EFB52" w14:textId="77777777" w:rsidR="00BE7632" w:rsidRPr="00117D2E" w:rsidRDefault="00BE7632" w:rsidP="00EE6CE7"/>
                              </w:tc>
                            </w:tr>
                            <w:tr w:rsidR="00BE7632" w:rsidRPr="00117D2E" w14:paraId="20B7153D" w14:textId="77777777" w:rsidTr="00EE6CE7">
                              <w:tc>
                                <w:tcPr>
                                  <w:tcW w:w="7933" w:type="dxa"/>
                                  <w:shd w:val="clear" w:color="auto" w:fill="DAEEF3" w:themeFill="accent5" w:themeFillTint="33"/>
                                </w:tcPr>
                                <w:p w14:paraId="6196DD74" w14:textId="77777777" w:rsidR="00BE7632" w:rsidRPr="000E4DFD" w:rsidRDefault="00BE7632" w:rsidP="00EE6CE7">
                                  <w:pPr>
                                    <w:rPr>
                                      <w:color w:val="000000"/>
                                      <w:lang w:eastAsia="en-GB"/>
                                    </w:rPr>
                                  </w:pPr>
                                  <w:r>
                                    <w:rPr>
                                      <w:color w:val="000000"/>
                                      <w:lang w:eastAsia="en-GB"/>
                                    </w:rPr>
                                    <w:t>9</w:t>
                                  </w:r>
                                  <w:r w:rsidRPr="000E4DFD">
                                    <w:rPr>
                                      <w:color w:val="000000"/>
                                      <w:lang w:eastAsia="en-GB"/>
                                    </w:rPr>
                                    <w:t xml:space="preserve">) Segregate </w:t>
                                  </w:r>
                                  <w:r w:rsidRPr="00921726">
                                    <w:rPr>
                                      <w:b/>
                                      <w:bCs/>
                                      <w:color w:val="000000"/>
                                      <w:lang w:eastAsia="en-GB"/>
                                    </w:rPr>
                                    <w:t>Linen and Waste</w:t>
                                  </w:r>
                                  <w:r w:rsidRPr="000E4DFD">
                                    <w:rPr>
                                      <w:color w:val="000000"/>
                                      <w:lang w:eastAsia="en-GB"/>
                                    </w:rPr>
                                    <w:t xml:space="preserve"> appropriately</w:t>
                                  </w:r>
                                </w:p>
                                <w:p w14:paraId="73BA9C21" w14:textId="36BB2478" w:rsidR="00BE7632" w:rsidRDefault="00BE7632" w:rsidP="00EE6CE7">
                                  <w:pPr>
                                    <w:rPr>
                                      <w:color w:val="000000"/>
                                      <w:lang w:eastAsia="en-GB"/>
                                    </w:rPr>
                                  </w:pPr>
                                  <w:r w:rsidRPr="000E4DFD">
                                    <w:rPr>
                                      <w:color w:val="000000"/>
                                      <w:lang w:eastAsia="en-GB"/>
                                    </w:rPr>
                                    <w:t>Ensure linen management and clinical waste disposal systems are in place. Additional guidance is available for managing waste and laundry from people with COVID</w:t>
                                  </w:r>
                                  <w:r>
                                    <w:rPr>
                                      <w:color w:val="000000"/>
                                      <w:lang w:eastAsia="en-GB"/>
                                    </w:rPr>
                                    <w:t>-19</w:t>
                                  </w:r>
                                  <w:r w:rsidRPr="000E4DFD">
                                    <w:rPr>
                                      <w:color w:val="000000"/>
                                      <w:lang w:eastAsia="en-GB"/>
                                    </w:rPr>
                                    <w:t xml:space="preserve"> </w:t>
                                  </w:r>
                                  <w:hyperlink r:id="rId128" w:anchor="waste" w:history="1">
                                    <w:r w:rsidRPr="00FD5C53">
                                      <w:rPr>
                                        <w:rStyle w:val="Hyperlink"/>
                                        <w:i/>
                                        <w:iCs/>
                                        <w:color w:val="0000FF"/>
                                        <w:lang w:eastAsia="en-GB"/>
                                      </w:rPr>
                                      <w:t>Link</w:t>
                                    </w:r>
                                  </w:hyperlink>
                                </w:p>
                              </w:tc>
                              <w:tc>
                                <w:tcPr>
                                  <w:tcW w:w="2694" w:type="dxa"/>
                                  <w:shd w:val="clear" w:color="auto" w:fill="DAEEF3" w:themeFill="accent5" w:themeFillTint="33"/>
                                </w:tcPr>
                                <w:p w14:paraId="59049AE4" w14:textId="77777777" w:rsidR="00BE7632" w:rsidRPr="00117D2E" w:rsidRDefault="00BE7632" w:rsidP="00EE6CE7"/>
                              </w:tc>
                            </w:tr>
                            <w:tr w:rsidR="00BE7632" w:rsidRPr="00117D2E" w14:paraId="3629BBDB" w14:textId="77777777" w:rsidTr="00EE6CE7">
                              <w:tc>
                                <w:tcPr>
                                  <w:tcW w:w="7933" w:type="dxa"/>
                                </w:tcPr>
                                <w:p w14:paraId="2AB69B08" w14:textId="77777777" w:rsidR="00BE7632" w:rsidRPr="00921726" w:rsidRDefault="00BE7632" w:rsidP="00EE6CE7">
                                  <w:pPr>
                                    <w:rPr>
                                      <w:color w:val="000000"/>
                                      <w:lang w:eastAsia="en-GB"/>
                                    </w:rPr>
                                  </w:pPr>
                                  <w:r w:rsidRPr="00921726">
                                    <w:rPr>
                                      <w:color w:val="000000"/>
                                      <w:lang w:eastAsia="en-GB"/>
                                    </w:rPr>
                                    <w:t xml:space="preserve">10) </w:t>
                                  </w:r>
                                  <w:r w:rsidRPr="00921726">
                                    <w:rPr>
                                      <w:b/>
                                      <w:bCs/>
                                      <w:color w:val="000000"/>
                                      <w:lang w:eastAsia="en-GB"/>
                                    </w:rPr>
                                    <w:t>Outbreak &amp; IPC Signage</w:t>
                                  </w:r>
                                  <w:r w:rsidRPr="00921726">
                                    <w:rPr>
                                      <w:color w:val="000000"/>
                                      <w:lang w:eastAsia="en-GB"/>
                                    </w:rPr>
                                    <w:t xml:space="preserve"> to be displayed.</w:t>
                                  </w:r>
                                </w:p>
                                <w:p w14:paraId="3A663B87" w14:textId="77777777" w:rsidR="00BE7632" w:rsidRPr="000E4DFD" w:rsidRDefault="00BE7632" w:rsidP="00EE6CE7">
                                  <w:pPr>
                                    <w:rPr>
                                      <w:color w:val="000000"/>
                                      <w:lang w:eastAsia="en-GB"/>
                                    </w:rPr>
                                  </w:pPr>
                                  <w:r w:rsidRPr="00921726">
                                    <w:rPr>
                                      <w:color w:val="000000"/>
                                      <w:lang w:eastAsia="en-GB"/>
                                    </w:rPr>
                                    <w:t>Display appropriate signage as a prompt to ensure correct IPC &amp; isolation precautions followed</w:t>
                                  </w:r>
                                  <w:r>
                                    <w:rPr>
                                      <w:color w:val="000000"/>
                                      <w:lang w:eastAsia="en-GB"/>
                                    </w:rPr>
                                    <w:t xml:space="preserve"> to prevent onwards transmission of infection.</w:t>
                                  </w:r>
                                </w:p>
                              </w:tc>
                              <w:tc>
                                <w:tcPr>
                                  <w:tcW w:w="2694" w:type="dxa"/>
                                </w:tcPr>
                                <w:p w14:paraId="7F0677AA" w14:textId="77777777" w:rsidR="00BE7632" w:rsidRPr="00117D2E" w:rsidRDefault="00BE7632" w:rsidP="00EE6CE7"/>
                              </w:tc>
                            </w:tr>
                            <w:tr w:rsidR="00BE7632" w:rsidRPr="00117D2E" w14:paraId="2F0F7B6D" w14:textId="77777777" w:rsidTr="001B4BAD">
                              <w:tc>
                                <w:tcPr>
                                  <w:tcW w:w="7933" w:type="dxa"/>
                                  <w:shd w:val="clear" w:color="auto" w:fill="DAEEF3" w:themeFill="accent5" w:themeFillTint="33"/>
                                </w:tcPr>
                                <w:p w14:paraId="1A082DD6" w14:textId="18DBC217" w:rsidR="00BE7632" w:rsidRPr="000E4DFD" w:rsidRDefault="00BE7632" w:rsidP="00436233">
                                  <w:pPr>
                                    <w:rPr>
                                      <w:color w:val="000000"/>
                                      <w:lang w:eastAsia="en-GB"/>
                                    </w:rPr>
                                  </w:pPr>
                                  <w:r w:rsidRPr="00921726">
                                    <w:rPr>
                                      <w:color w:val="000000"/>
                                      <w:lang w:eastAsia="en-GB"/>
                                    </w:rPr>
                                    <w:t>1</w:t>
                                  </w:r>
                                  <w:r>
                                    <w:rPr>
                                      <w:color w:val="000000"/>
                                      <w:lang w:eastAsia="en-GB"/>
                                    </w:rPr>
                                    <w:t>1</w:t>
                                  </w:r>
                                  <w:r w:rsidRPr="00921726">
                                    <w:rPr>
                                      <w:color w:val="000000"/>
                                      <w:lang w:eastAsia="en-GB"/>
                                    </w:rPr>
                                    <w:t xml:space="preserve">) </w:t>
                                  </w:r>
                                  <w:r w:rsidRPr="00921726">
                                    <w:rPr>
                                      <w:b/>
                                      <w:bCs/>
                                      <w:color w:val="000000"/>
                                      <w:lang w:eastAsia="en-GB"/>
                                    </w:rPr>
                                    <w:t>Health/care staff visits limited</w:t>
                                  </w:r>
                                  <w:r w:rsidRPr="00921726">
                                    <w:rPr>
                                      <w:color w:val="000000"/>
                                      <w:lang w:eastAsia="en-GB"/>
                                    </w:rPr>
                                    <w:t xml:space="preserve"> to essential care only and visitors to be excluded (except for in exceptional circumstances e.g. End of Life).</w:t>
                                  </w:r>
                                </w:p>
                              </w:tc>
                              <w:tc>
                                <w:tcPr>
                                  <w:tcW w:w="2694" w:type="dxa"/>
                                  <w:shd w:val="clear" w:color="auto" w:fill="DAEEF3" w:themeFill="accent5" w:themeFillTint="33"/>
                                </w:tcPr>
                                <w:p w14:paraId="46D3311A" w14:textId="77777777" w:rsidR="00BE7632" w:rsidRPr="00117D2E" w:rsidRDefault="00BE7632" w:rsidP="00EE6CE7"/>
                              </w:tc>
                            </w:tr>
                            <w:tr w:rsidR="00BE7632" w:rsidRPr="00117D2E" w14:paraId="0D2C8368" w14:textId="77777777" w:rsidTr="001B4BAD">
                              <w:tc>
                                <w:tcPr>
                                  <w:tcW w:w="7933" w:type="dxa"/>
                                  <w:shd w:val="clear" w:color="auto" w:fill="auto"/>
                                </w:tcPr>
                                <w:p w14:paraId="606176C9" w14:textId="5561CAA8" w:rsidR="00BE7632" w:rsidRPr="00921726" w:rsidRDefault="00BE7632" w:rsidP="00EE6CE7">
                                  <w:pPr>
                                    <w:rPr>
                                      <w:color w:val="000000"/>
                                      <w:lang w:eastAsia="en-GB"/>
                                    </w:rPr>
                                  </w:pPr>
                                  <w:r w:rsidRPr="00921726">
                                    <w:rPr>
                                      <w:color w:val="000000"/>
                                      <w:lang w:eastAsia="en-GB"/>
                                    </w:rPr>
                                    <w:t>1</w:t>
                                  </w:r>
                                  <w:r>
                                    <w:rPr>
                                      <w:color w:val="000000"/>
                                      <w:lang w:eastAsia="en-GB"/>
                                    </w:rPr>
                                    <w:t>2</w:t>
                                  </w:r>
                                  <w:r w:rsidRPr="00921726">
                                    <w:rPr>
                                      <w:color w:val="000000"/>
                                      <w:lang w:eastAsia="en-GB"/>
                                    </w:rPr>
                                    <w:t xml:space="preserve">) Use of </w:t>
                                  </w:r>
                                  <w:r w:rsidRPr="00921726">
                                    <w:rPr>
                                      <w:b/>
                                      <w:bCs/>
                                      <w:color w:val="000000"/>
                                      <w:lang w:eastAsia="en-GB"/>
                                    </w:rPr>
                                    <w:t>Agency Staff</w:t>
                                  </w:r>
                                </w:p>
                                <w:p w14:paraId="1616F402" w14:textId="77777777" w:rsidR="00BE7632" w:rsidRPr="00921726" w:rsidRDefault="00BE7632" w:rsidP="00EE6CE7">
                                  <w:pPr>
                                    <w:rPr>
                                      <w:color w:val="000000"/>
                                      <w:lang w:eastAsia="en-GB"/>
                                    </w:rPr>
                                  </w:pPr>
                                  <w:r w:rsidRPr="00921726">
                                    <w:rPr>
                                      <w:b/>
                                      <w:bCs/>
                                      <w:i/>
                                      <w:iCs/>
                                      <w:color w:val="000000"/>
                                      <w:lang w:eastAsia="en-GB"/>
                                    </w:rPr>
                                    <w:t>If a flu outbreak</w:t>
                                  </w:r>
                                  <w:r w:rsidRPr="00921726">
                                    <w:rPr>
                                      <w:color w:val="000000"/>
                                      <w:lang w:eastAsia="en-GB"/>
                                    </w:rPr>
                                    <w:t>, agency staff should not work in other health/care settings until 2 days after last shift in home.</w:t>
                                  </w:r>
                                </w:p>
                                <w:p w14:paraId="7FFEDB49" w14:textId="099BB54A" w:rsidR="00BE7632" w:rsidRPr="000E4DFD" w:rsidRDefault="00BE7632" w:rsidP="00EE6CE7">
                                  <w:pPr>
                                    <w:rPr>
                                      <w:color w:val="000000"/>
                                      <w:lang w:eastAsia="en-GB"/>
                                    </w:rPr>
                                  </w:pPr>
                                  <w:r w:rsidRPr="00921726">
                                    <w:rPr>
                                      <w:b/>
                                      <w:bCs/>
                                      <w:i/>
                                      <w:iCs/>
                                      <w:color w:val="000000"/>
                                      <w:lang w:eastAsia="en-GB"/>
                                    </w:rPr>
                                    <w:t>If a COVID-19 outbreak</w:t>
                                  </w:r>
                                  <w:r w:rsidRPr="00921726">
                                    <w:rPr>
                                      <w:color w:val="000000"/>
                                      <w:lang w:eastAsia="en-GB"/>
                                    </w:rPr>
                                    <w:t>, agency staff should not work in other health/care settings until 10 days after last shift in home.</w:t>
                                  </w:r>
                                </w:p>
                              </w:tc>
                              <w:tc>
                                <w:tcPr>
                                  <w:tcW w:w="2694" w:type="dxa"/>
                                </w:tcPr>
                                <w:p w14:paraId="6F2F85CA" w14:textId="77777777" w:rsidR="00BE7632" w:rsidRPr="00117D2E" w:rsidRDefault="00BE7632" w:rsidP="00EE6CE7"/>
                              </w:tc>
                            </w:tr>
                            <w:tr w:rsidR="00BE7632" w:rsidRPr="00117D2E" w14:paraId="3B1848F9" w14:textId="77777777" w:rsidTr="001B4BAD">
                              <w:tc>
                                <w:tcPr>
                                  <w:tcW w:w="7933" w:type="dxa"/>
                                  <w:shd w:val="clear" w:color="auto" w:fill="DAEEF3" w:themeFill="accent5" w:themeFillTint="33"/>
                                </w:tcPr>
                                <w:p w14:paraId="06C52CC7" w14:textId="2731EADF" w:rsidR="00BE7632" w:rsidRPr="00CC4631" w:rsidRDefault="00BE7632" w:rsidP="00EE6CE7">
                                  <w:pPr>
                                    <w:rPr>
                                      <w:color w:val="000000"/>
                                      <w:lang w:eastAsia="en-GB"/>
                                    </w:rPr>
                                  </w:pPr>
                                  <w:r w:rsidRPr="00CC4631">
                                    <w:rPr>
                                      <w:color w:val="000000"/>
                                      <w:lang w:eastAsia="en-GB"/>
                                    </w:rPr>
                                    <w:t xml:space="preserve">13) </w:t>
                                  </w:r>
                                  <w:r w:rsidRPr="00CC4631">
                                    <w:rPr>
                                      <w:b/>
                                      <w:bCs/>
                                      <w:color w:val="000000"/>
                                      <w:lang w:eastAsia="en-GB"/>
                                    </w:rPr>
                                    <w:t>Commence Outbreak Testing</w:t>
                                  </w:r>
                                  <w:r w:rsidRPr="00CC4631">
                                    <w:rPr>
                                      <w:color w:val="000000"/>
                                      <w:lang w:eastAsia="en-GB"/>
                                    </w:rPr>
                                    <w:t xml:space="preserve"> regime</w:t>
                                  </w:r>
                                </w:p>
                                <w:p w14:paraId="55537ED8" w14:textId="77777777" w:rsidR="00BE7632" w:rsidRPr="00CC4631" w:rsidRDefault="00BE7632" w:rsidP="00EE6CE7">
                                  <w:pPr>
                                    <w:rPr>
                                      <w:color w:val="000000"/>
                                      <w:lang w:eastAsia="en-GB"/>
                                    </w:rPr>
                                  </w:pPr>
                                  <w:r w:rsidRPr="00CC4631">
                                    <w:rPr>
                                      <w:b/>
                                      <w:bCs/>
                                      <w:i/>
                                      <w:iCs/>
                                      <w:color w:val="000000"/>
                                      <w:lang w:eastAsia="en-GB"/>
                                    </w:rPr>
                                    <w:t>For COVID-19</w:t>
                                  </w:r>
                                  <w:r w:rsidRPr="00CC4631">
                                    <w:rPr>
                                      <w:color w:val="000000"/>
                                      <w:lang w:eastAsia="en-GB"/>
                                    </w:rPr>
                                    <w:t>:</w:t>
                                  </w:r>
                                </w:p>
                                <w:p w14:paraId="7F361947" w14:textId="77777777" w:rsidR="00BE7632" w:rsidRPr="00CC4631" w:rsidRDefault="00BE7632" w:rsidP="00EE6CE7">
                                  <w:pPr>
                                    <w:rPr>
                                      <w:color w:val="000000"/>
                                      <w:lang w:eastAsia="en-GB"/>
                                    </w:rPr>
                                  </w:pPr>
                                  <w:r w:rsidRPr="00CC4631">
                                    <w:rPr>
                                      <w:color w:val="000000"/>
                                      <w:lang w:eastAsia="en-GB"/>
                                    </w:rPr>
                                    <w:t xml:space="preserve">a.      In addition to the whole home PCR testing (via Pillar 2), all staff and residents should also undertake immediate LFD tests. </w:t>
                                  </w:r>
                                </w:p>
                                <w:p w14:paraId="5974BFD0" w14:textId="77777777" w:rsidR="00BE7632" w:rsidRPr="00CC4631" w:rsidRDefault="00BE7632" w:rsidP="00EE6CE7">
                                  <w:pPr>
                                    <w:rPr>
                                      <w:color w:val="000000"/>
                                      <w:lang w:eastAsia="en-GB"/>
                                    </w:rPr>
                                  </w:pPr>
                                  <w:r w:rsidRPr="00CC4631">
                                    <w:rPr>
                                      <w:color w:val="000000"/>
                                      <w:lang w:eastAsia="en-GB"/>
                                    </w:rPr>
                                    <w:t>b.      Start daily LFD testing of staff for 7 days until no further positive cases (in residents or staff) are detected for 5 days.</w:t>
                                  </w:r>
                                </w:p>
                                <w:p w14:paraId="6EEF74B0" w14:textId="77777777" w:rsidR="00BE7632" w:rsidRPr="00CC4631" w:rsidRDefault="00BE7632" w:rsidP="00EE6CE7">
                                  <w:pPr>
                                    <w:rPr>
                                      <w:color w:val="000000"/>
                                      <w:lang w:eastAsia="en-GB"/>
                                    </w:rPr>
                                  </w:pPr>
                                  <w:r w:rsidRPr="00CC4631">
                                    <w:rPr>
                                      <w:color w:val="000000"/>
                                      <w:lang w:eastAsia="en-GB"/>
                                    </w:rPr>
                                    <w:t>c.       Repeat PCR (via Pillar 2) and LFD testing of all residents and staff who test negative on the first round of testing or who missed testing should be undertaken on between 4-7 days after the first round of whole home PCR outbreak testing (this may coincide with a regular cycle of testing).</w:t>
                                  </w:r>
                                </w:p>
                                <w:p w14:paraId="735C73E1" w14:textId="77777777" w:rsidR="00BE7632" w:rsidRPr="00CC4631" w:rsidRDefault="00BE7632" w:rsidP="00EE6CE7">
                                  <w:pPr>
                                    <w:rPr>
                                      <w:b/>
                                      <w:bCs/>
                                      <w:i/>
                                      <w:iCs/>
                                      <w:color w:val="000000"/>
                                      <w:lang w:eastAsia="en-GB"/>
                                    </w:rPr>
                                  </w:pPr>
                                  <w:r w:rsidRPr="00CC4631">
                                    <w:rPr>
                                      <w:b/>
                                      <w:bCs/>
                                      <w:i/>
                                      <w:iCs/>
                                      <w:color w:val="000000"/>
                                      <w:lang w:eastAsia="en-GB"/>
                                    </w:rPr>
                                    <w:t>If ARI:</w:t>
                                  </w:r>
                                </w:p>
                                <w:p w14:paraId="354992AA" w14:textId="53C55F9C" w:rsidR="00BE7632" w:rsidRPr="00CC4631" w:rsidRDefault="00BE7632" w:rsidP="00EE6CE7">
                                  <w:pPr>
                                    <w:rPr>
                                      <w:color w:val="000000"/>
                                      <w:lang w:eastAsia="en-GB"/>
                                    </w:rPr>
                                  </w:pPr>
                                  <w:r w:rsidRPr="00CC4631">
                                    <w:rPr>
                                      <w:color w:val="000000"/>
                                      <w:lang w:eastAsia="en-GB"/>
                                    </w:rPr>
                                    <w:t xml:space="preserve">Where influenza is clinically suspected, residents who have developed recent symptoms and/or those with symptoms most indicative of influenza should be tested for influenza and other respiratory viruses </w:t>
                                  </w:r>
                                </w:p>
                              </w:tc>
                              <w:tc>
                                <w:tcPr>
                                  <w:tcW w:w="2694" w:type="dxa"/>
                                  <w:shd w:val="clear" w:color="auto" w:fill="DAEEF3" w:themeFill="accent5" w:themeFillTint="33"/>
                                </w:tcPr>
                                <w:p w14:paraId="628C4AA3" w14:textId="77777777" w:rsidR="00BE7632" w:rsidRPr="00117D2E" w:rsidRDefault="00BE7632" w:rsidP="00EE6CE7"/>
                              </w:tc>
                            </w:tr>
                            <w:tr w:rsidR="00BE7632" w:rsidRPr="00117D2E" w14:paraId="49F378D9" w14:textId="77777777" w:rsidTr="001B4BAD">
                              <w:tc>
                                <w:tcPr>
                                  <w:tcW w:w="7933" w:type="dxa"/>
                                  <w:shd w:val="clear" w:color="auto" w:fill="auto"/>
                                </w:tcPr>
                                <w:p w14:paraId="5B453F33" w14:textId="5C8E4983" w:rsidR="00BE7632" w:rsidRPr="00CC4631" w:rsidRDefault="00BE7632" w:rsidP="00EE6CE7">
                                  <w:pPr>
                                    <w:rPr>
                                      <w:color w:val="000000"/>
                                      <w:lang w:eastAsia="en-GB"/>
                                    </w:rPr>
                                  </w:pPr>
                                  <w:r w:rsidRPr="00CC4631">
                                    <w:rPr>
                                      <w:color w:val="000000"/>
                                      <w:lang w:eastAsia="en-GB"/>
                                    </w:rPr>
                                    <w:t xml:space="preserve">14) </w:t>
                                  </w:r>
                                  <w:r w:rsidRPr="00CC4631">
                                    <w:rPr>
                                      <w:b/>
                                      <w:bCs/>
                                      <w:color w:val="000000"/>
                                      <w:lang w:eastAsia="en-GB"/>
                                    </w:rPr>
                                    <w:t>If flu outbreak</w:t>
                                  </w:r>
                                  <w:r w:rsidRPr="00CC4631">
                                    <w:rPr>
                                      <w:color w:val="000000"/>
                                      <w:lang w:eastAsia="en-GB"/>
                                    </w:rPr>
                                    <w:t xml:space="preserve"> clinically suspected/detected, </w:t>
                                  </w:r>
                                  <w:r w:rsidRPr="00CC4631">
                                    <w:rPr>
                                      <w:b/>
                                      <w:bCs/>
                                      <w:color w:val="000000"/>
                                      <w:lang w:eastAsia="en-GB"/>
                                    </w:rPr>
                                    <w:t>antivirals</w:t>
                                  </w:r>
                                  <w:r w:rsidRPr="00CC4631">
                                    <w:rPr>
                                      <w:color w:val="000000"/>
                                      <w:lang w:eastAsia="en-GB"/>
                                    </w:rPr>
                                    <w:t xml:space="preserve"> to be arranged and prescribed within 48 hours of symptom onset to cases and exposed residents/staff in at-risk flu groups/unvaccinated for flu.</w:t>
                                  </w:r>
                                </w:p>
                              </w:tc>
                              <w:tc>
                                <w:tcPr>
                                  <w:tcW w:w="2694" w:type="dxa"/>
                                  <w:shd w:val="clear" w:color="auto" w:fill="auto"/>
                                </w:tcPr>
                                <w:p w14:paraId="0A967AD8" w14:textId="77777777" w:rsidR="00BE7632" w:rsidRPr="00117D2E" w:rsidRDefault="00BE7632" w:rsidP="00EE6CE7"/>
                              </w:tc>
                            </w:tr>
                            <w:tr w:rsidR="00BE7632" w:rsidRPr="00117D2E" w14:paraId="017F963D" w14:textId="77777777" w:rsidTr="001B4BAD">
                              <w:tc>
                                <w:tcPr>
                                  <w:tcW w:w="7933" w:type="dxa"/>
                                  <w:shd w:val="clear" w:color="auto" w:fill="DAEEF3" w:themeFill="accent5" w:themeFillTint="33"/>
                                </w:tcPr>
                                <w:p w14:paraId="27166AEA" w14:textId="673F58B2" w:rsidR="00BE7632" w:rsidRPr="00392C72" w:rsidRDefault="00BE7632" w:rsidP="001B4BAD">
                                  <w:pPr>
                                    <w:rPr>
                                      <w:color w:val="000000"/>
                                      <w:lang w:eastAsia="en-GB"/>
                                    </w:rPr>
                                  </w:pPr>
                                  <w:r w:rsidRPr="00392C72">
                                    <w:rPr>
                                      <w:color w:val="000000"/>
                                      <w:lang w:eastAsia="en-GB"/>
                                    </w:rPr>
                                    <w:t>1</w:t>
                                  </w:r>
                                  <w:r>
                                    <w:rPr>
                                      <w:color w:val="000000"/>
                                      <w:lang w:eastAsia="en-GB"/>
                                    </w:rPr>
                                    <w:t>5</w:t>
                                  </w:r>
                                  <w:r w:rsidRPr="00392C72">
                                    <w:rPr>
                                      <w:color w:val="000000"/>
                                      <w:lang w:eastAsia="en-GB"/>
                                    </w:rPr>
                                    <w:t xml:space="preserve">) </w:t>
                                  </w:r>
                                  <w:r w:rsidRPr="00392C72">
                                    <w:rPr>
                                      <w:b/>
                                      <w:bCs/>
                                      <w:color w:val="000000"/>
                                      <w:lang w:eastAsia="en-GB"/>
                                    </w:rPr>
                                    <w:t>Vaccination</w:t>
                                  </w:r>
                                </w:p>
                                <w:p w14:paraId="0688767B" w14:textId="59A70419" w:rsidR="00BE7632" w:rsidRPr="00921726" w:rsidRDefault="00BE7632" w:rsidP="001B4BAD">
                                  <w:pPr>
                                    <w:rPr>
                                      <w:color w:val="000000"/>
                                      <w:lang w:eastAsia="en-GB"/>
                                    </w:rPr>
                                  </w:pPr>
                                  <w:r w:rsidRPr="00392C72">
                                    <w:rPr>
                                      <w:color w:val="000000"/>
                                      <w:lang w:eastAsia="en-GB"/>
                                    </w:rPr>
                                    <w:t xml:space="preserve">Consideration of </w:t>
                                  </w:r>
                                  <w:r>
                                    <w:rPr>
                                      <w:color w:val="000000"/>
                                      <w:lang w:eastAsia="en-GB"/>
                                    </w:rPr>
                                    <w:t>s</w:t>
                                  </w:r>
                                  <w:r w:rsidRPr="00392C72">
                                    <w:rPr>
                                      <w:color w:val="000000"/>
                                      <w:lang w:eastAsia="en-GB"/>
                                    </w:rPr>
                                    <w:t>easonal flu (and COVID-19 vaccination if unvaccinated/booster dose outstanding) of all unvaccinated residents and staff, supported by risk assessment.</w:t>
                                  </w:r>
                                </w:p>
                              </w:tc>
                              <w:tc>
                                <w:tcPr>
                                  <w:tcW w:w="2694" w:type="dxa"/>
                                  <w:shd w:val="clear" w:color="auto" w:fill="DAEEF3" w:themeFill="accent5" w:themeFillTint="33"/>
                                </w:tcPr>
                                <w:p w14:paraId="3C3612E4" w14:textId="77777777" w:rsidR="00BE7632" w:rsidRPr="00117D2E" w:rsidRDefault="00BE7632" w:rsidP="00EE6CE7"/>
                              </w:tc>
                            </w:tr>
                            <w:tr w:rsidR="00BE7632" w:rsidRPr="00117D2E" w14:paraId="0007D0F7" w14:textId="77777777" w:rsidTr="001B4BAD">
                              <w:tc>
                                <w:tcPr>
                                  <w:tcW w:w="7933" w:type="dxa"/>
                                  <w:shd w:val="clear" w:color="auto" w:fill="auto"/>
                                </w:tcPr>
                                <w:p w14:paraId="6D2D4CEB" w14:textId="18D15DE3" w:rsidR="00BE7632" w:rsidRPr="00921726" w:rsidRDefault="00BE7632" w:rsidP="00EE6CE7">
                                  <w:pPr>
                                    <w:rPr>
                                      <w:color w:val="000000"/>
                                      <w:lang w:eastAsia="en-GB"/>
                                    </w:rPr>
                                  </w:pPr>
                                  <w:r w:rsidRPr="00392C72">
                                    <w:rPr>
                                      <w:color w:val="000000"/>
                                      <w:lang w:eastAsia="en-GB"/>
                                    </w:rPr>
                                    <w:t>1</w:t>
                                  </w:r>
                                  <w:r>
                                    <w:rPr>
                                      <w:color w:val="000000"/>
                                      <w:lang w:eastAsia="en-GB"/>
                                    </w:rPr>
                                    <w:t>6</w:t>
                                  </w:r>
                                  <w:r w:rsidRPr="00392C72">
                                    <w:rPr>
                                      <w:color w:val="000000"/>
                                      <w:lang w:eastAsia="en-GB"/>
                                    </w:rPr>
                                    <w:t xml:space="preserve">)  Consideration of partial or whole </w:t>
                                  </w:r>
                                  <w:r>
                                    <w:rPr>
                                      <w:b/>
                                      <w:bCs/>
                                      <w:color w:val="000000"/>
                                      <w:lang w:eastAsia="en-GB"/>
                                    </w:rPr>
                                    <w:t>c</w:t>
                                  </w:r>
                                  <w:r w:rsidRPr="00392C72">
                                    <w:rPr>
                                      <w:b/>
                                      <w:bCs/>
                                      <w:color w:val="000000"/>
                                      <w:lang w:eastAsia="en-GB"/>
                                    </w:rPr>
                                    <w:t xml:space="preserve">are </w:t>
                                  </w:r>
                                  <w:r>
                                    <w:rPr>
                                      <w:b/>
                                      <w:bCs/>
                                      <w:color w:val="000000"/>
                                      <w:lang w:eastAsia="en-GB"/>
                                    </w:rPr>
                                    <w:t>h</w:t>
                                  </w:r>
                                  <w:r w:rsidRPr="00392C72">
                                    <w:rPr>
                                      <w:b/>
                                      <w:bCs/>
                                      <w:color w:val="000000"/>
                                      <w:lang w:eastAsia="en-GB"/>
                                    </w:rPr>
                                    <w:t>ome</w:t>
                                  </w:r>
                                  <w:r>
                                    <w:rPr>
                                      <w:color w:val="000000"/>
                                      <w:lang w:eastAsia="en-GB"/>
                                    </w:rPr>
                                    <w:t xml:space="preserve"> </w:t>
                                  </w:r>
                                  <w:r w:rsidRPr="00392C72">
                                    <w:rPr>
                                      <w:b/>
                                      <w:bCs/>
                                      <w:color w:val="000000"/>
                                      <w:lang w:eastAsia="en-GB"/>
                                    </w:rPr>
                                    <w:t>closure</w:t>
                                  </w:r>
                                  <w:r w:rsidRPr="00392C72">
                                    <w:rPr>
                                      <w:color w:val="000000"/>
                                      <w:lang w:eastAsia="en-GB"/>
                                    </w:rPr>
                                    <w:t xml:space="preserve"> to new admissions and suspension of transfers, supported by a risk assessment.</w:t>
                                  </w:r>
                                </w:p>
                              </w:tc>
                              <w:tc>
                                <w:tcPr>
                                  <w:tcW w:w="2694" w:type="dxa"/>
                                  <w:shd w:val="clear" w:color="auto" w:fill="auto"/>
                                </w:tcPr>
                                <w:p w14:paraId="7DECC9D4" w14:textId="77777777" w:rsidR="00BE7632" w:rsidRPr="00117D2E" w:rsidRDefault="00BE7632" w:rsidP="00EE6CE7"/>
                              </w:tc>
                            </w:tr>
                            <w:tr w:rsidR="00BE7632" w:rsidRPr="00117D2E" w14:paraId="27C6EFE6" w14:textId="77777777" w:rsidTr="001B4BAD">
                              <w:tc>
                                <w:tcPr>
                                  <w:tcW w:w="7933" w:type="dxa"/>
                                  <w:shd w:val="clear" w:color="auto" w:fill="DAEEF3" w:themeFill="accent5" w:themeFillTint="33"/>
                                </w:tcPr>
                                <w:p w14:paraId="4F929878" w14:textId="45607E24" w:rsidR="00BE7632" w:rsidRPr="00921726" w:rsidRDefault="00BE7632" w:rsidP="00EE6CE7">
                                  <w:pPr>
                                    <w:rPr>
                                      <w:color w:val="000000"/>
                                      <w:lang w:eastAsia="en-GB"/>
                                    </w:rPr>
                                  </w:pPr>
                                  <w:r w:rsidRPr="00392C72">
                                    <w:rPr>
                                      <w:color w:val="000000"/>
                                      <w:lang w:eastAsia="en-GB"/>
                                    </w:rPr>
                                    <w:t>1</w:t>
                                  </w:r>
                                  <w:r>
                                    <w:rPr>
                                      <w:color w:val="000000"/>
                                      <w:lang w:eastAsia="en-GB"/>
                                    </w:rPr>
                                    <w:t>7</w:t>
                                  </w:r>
                                  <w:r w:rsidRPr="00392C72">
                                    <w:rPr>
                                      <w:color w:val="000000"/>
                                      <w:lang w:eastAsia="en-GB"/>
                                    </w:rPr>
                                    <w:t>) Discuss with CI</w:t>
                                  </w:r>
                                  <w:r>
                                    <w:rPr>
                                      <w:color w:val="000000"/>
                                      <w:lang w:eastAsia="en-GB"/>
                                    </w:rPr>
                                    <w:t>PCT</w:t>
                                  </w:r>
                                  <w:r w:rsidRPr="00392C72">
                                    <w:rPr>
                                      <w:color w:val="000000"/>
                                      <w:lang w:eastAsia="en-GB"/>
                                    </w:rPr>
                                    <w:t xml:space="preserve"> as to </w:t>
                                  </w:r>
                                  <w:r w:rsidRPr="00392C72">
                                    <w:rPr>
                                      <w:b/>
                                      <w:bCs/>
                                      <w:color w:val="000000"/>
                                      <w:lang w:eastAsia="en-GB"/>
                                    </w:rPr>
                                    <w:t>when outbreak can be declared over</w:t>
                                  </w:r>
                                  <w:r w:rsidRPr="00392C72">
                                    <w:rPr>
                                      <w:color w:val="000000"/>
                                      <w:lang w:eastAsia="en-GB"/>
                                    </w:rPr>
                                    <w:t>. This will depend on the cause of the outbreak</w:t>
                                  </w:r>
                                  <w:r>
                                    <w:rPr>
                                      <w:color w:val="000000"/>
                                      <w:lang w:eastAsia="en-GB"/>
                                    </w:rPr>
                                    <w:t xml:space="preserve"> (influenza,</w:t>
                                  </w:r>
                                  <w:r w:rsidRPr="00392C72">
                                    <w:rPr>
                                      <w:color w:val="000000"/>
                                      <w:lang w:eastAsia="en-GB"/>
                                    </w:rPr>
                                    <w:t xml:space="preserve"> COVID</w:t>
                                  </w:r>
                                  <w:r>
                                    <w:rPr>
                                      <w:color w:val="000000"/>
                                      <w:lang w:eastAsia="en-GB"/>
                                    </w:rPr>
                                    <w:t>-19,</w:t>
                                  </w:r>
                                  <w:r w:rsidRPr="00392C72">
                                    <w:rPr>
                                      <w:color w:val="000000"/>
                                      <w:lang w:eastAsia="en-GB"/>
                                    </w:rPr>
                                    <w:t xml:space="preserve"> or another </w:t>
                                  </w:r>
                                  <w:r>
                                    <w:rPr>
                                      <w:color w:val="000000"/>
                                      <w:lang w:eastAsia="en-GB"/>
                                    </w:rPr>
                                    <w:t>r</w:t>
                                  </w:r>
                                  <w:r w:rsidRPr="00392C72">
                                    <w:rPr>
                                      <w:color w:val="000000"/>
                                      <w:lang w:eastAsia="en-GB"/>
                                    </w:rPr>
                                    <w:t xml:space="preserve">espiratory </w:t>
                                  </w:r>
                                  <w:r>
                                    <w:rPr>
                                      <w:color w:val="000000"/>
                                      <w:lang w:eastAsia="en-GB"/>
                                    </w:rPr>
                                    <w:t>v</w:t>
                                  </w:r>
                                  <w:r w:rsidRPr="00392C72">
                                    <w:rPr>
                                      <w:color w:val="000000"/>
                                      <w:lang w:eastAsia="en-GB"/>
                                    </w:rPr>
                                    <w:t>irus</w:t>
                                  </w:r>
                                  <w:r>
                                    <w:rPr>
                                      <w:color w:val="000000"/>
                                      <w:lang w:eastAsia="en-GB"/>
                                    </w:rPr>
                                    <w:t>)</w:t>
                                  </w:r>
                                  <w:r w:rsidRPr="00392C72">
                                    <w:rPr>
                                      <w:color w:val="000000"/>
                                      <w:lang w:eastAsia="en-GB"/>
                                    </w:rPr>
                                    <w:t>.</w:t>
                                  </w:r>
                                </w:p>
                              </w:tc>
                              <w:tc>
                                <w:tcPr>
                                  <w:tcW w:w="2694" w:type="dxa"/>
                                  <w:shd w:val="clear" w:color="auto" w:fill="DAEEF3" w:themeFill="accent5" w:themeFillTint="33"/>
                                </w:tcPr>
                                <w:p w14:paraId="45F01E4B" w14:textId="77777777" w:rsidR="00BE7632" w:rsidRPr="00117D2E" w:rsidRDefault="00BE7632" w:rsidP="00EE6CE7"/>
                              </w:tc>
                            </w:tr>
                            <w:bookmarkEnd w:id="31"/>
                          </w:tbl>
                          <w:p w14:paraId="4A5A0808" w14:textId="77777777" w:rsidR="00BE7632" w:rsidRDefault="00BE7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AE0D3" id="Text Box 11" o:spid="_x0000_s1028" type="#_x0000_t202" style="position:absolute;left:0;text-align:left;margin-left:-5.15pt;margin-top:-38.6pt;width:545.95pt;height:73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G7RAIAAIMEAAAOAAAAZHJzL2Uyb0RvYy54bWysVE1v2zAMvQ/YfxB0X+18tWsQp8hSdBgQ&#10;tAWaoWdFlhMDsqhJSuzs1+9JTtqu22nYRaFI+ol8j8zspms0OyjnazIFH1zknCkjqazNtuDf13ef&#10;PnPmgzCl0GRUwY/K85v5xw+z1k7VkHakS+UYQIyftrbguxDsNMu83KlG+AuyyiBYkWtEwNVts9KJ&#10;FuiNzoZ5fpm15ErrSCrv4b3tg3ye8KtKyfBQVV4FpguO2kI6XTo38czmMzHdOmF3tTyVIf6hikbU&#10;Bo++QN2KINje1X9ANbV05KkKF5KajKqqlir1gG4G+btunnbCqtQLyPH2hSb//2Dl/eHRsbqEdgPO&#10;jGig0Vp1gX2hjsEFflrrp0h7skgMHfzIPfs9nLHtrnJN/EVDDHEwfXxhN6JJOC+vR6PJ6IoziRjs&#10;cZ5PIk72+rl1PnxV1LBoFNxBvsSqOKx86FPPKfE1T7ou72qt0yWOjFpqxw4CYuuQigT4b1nasBal&#10;jCZ5AjYUP++RtUEtsdm+qWiFbtMlcobnhjdUHsGDo36SvJV3NWpdCR8ehcPooHWsQ3jAUWnCW3Sy&#10;ONuR+/k3f8yHoohy1mIUC+5/7IVTnOlvBlpfD8bjOLvpMp5cDXFxbyObtxGzb5YEAiAnqktmzA/6&#10;bFaOmmdszSK+ipAwEm8XPJzNZegXBFsn1WKRkjCtVoSVebIyQkfCoxLr7lk4e5IrQOl7Og+tmL5T&#10;rc+NXxpa7ANVdZI08tyzeqIfk56G4rSVcZXe3lPW63/H/BcAAAD//wMAUEsDBBQABgAIAAAAIQDn&#10;KvBb4wAAAA0BAAAPAAAAZHJzL2Rvd25yZXYueG1sTI/LTsMwEEX3SPyDNUhsUGsnEU0JcSqEeEjd&#10;0dAidm48JBHxOIrdJPw97gp2dzRHd87km9l0bMTBtZYkREsBDKmyuqVawnv5vFgDc16RVp0llPCD&#10;DjbF5UWuMm0nesNx52sWSshlSkLjfZ9x7qoGjXJL2yOF3ZcdjPJhHGquBzWFctPxWIgVN6qlcKFR&#10;PT42WH3vTkbC5039sXXzy35KbpP+6XUs04Mupby+mh/ugXmc/R8MZ/2gDkVwOtoTacc6CYtIJAEN&#10;IU1jYGdCrKMVsGNIyV2cAi9y/v+L4hcAAP//AwBQSwECLQAUAAYACAAAACEAtoM4kv4AAADhAQAA&#10;EwAAAAAAAAAAAAAAAAAAAAAAW0NvbnRlbnRfVHlwZXNdLnhtbFBLAQItABQABgAIAAAAIQA4/SH/&#10;1gAAAJQBAAALAAAAAAAAAAAAAAAAAC8BAABfcmVscy8ucmVsc1BLAQItABQABgAIAAAAIQDyfcG7&#10;RAIAAIMEAAAOAAAAAAAAAAAAAAAAAC4CAABkcnMvZTJvRG9jLnhtbFBLAQItABQABgAIAAAAIQDn&#10;KvBb4wAAAA0BAAAPAAAAAAAAAAAAAAAAAJ4EAABkcnMvZG93bnJldi54bWxQSwUGAAAAAAQABADz&#10;AAAArgUAAAAA&#10;" fillcolor="white [3201]" stroked="f" strokeweight=".5pt">
                <v:textbox>
                  <w:txbxContent>
                    <w:tbl>
                      <w:tblPr>
                        <w:tblStyle w:val="TableGrid"/>
                        <w:tblW w:w="10627" w:type="dxa"/>
                        <w:tblLook w:val="04A0" w:firstRow="1" w:lastRow="0" w:firstColumn="1" w:lastColumn="0" w:noHBand="0" w:noVBand="1"/>
                      </w:tblPr>
                      <w:tblGrid>
                        <w:gridCol w:w="7933"/>
                        <w:gridCol w:w="2694"/>
                      </w:tblGrid>
                      <w:tr w:rsidR="00BE7632" w:rsidRPr="00117D2E" w14:paraId="7F402E26" w14:textId="77777777" w:rsidTr="00EE6CE7">
                        <w:tc>
                          <w:tcPr>
                            <w:tcW w:w="7933" w:type="dxa"/>
                            <w:shd w:val="clear" w:color="auto" w:fill="4BACC6" w:themeFill="accent5"/>
                          </w:tcPr>
                          <w:p w14:paraId="01A67350" w14:textId="77777777" w:rsidR="00BE7632" w:rsidRDefault="00BE7632" w:rsidP="00EE6CE7">
                            <w:pPr>
                              <w:rPr>
                                <w:b/>
                                <w:bCs/>
                                <w:color w:val="FFFFFF" w:themeColor="background1"/>
                                <w:szCs w:val="24"/>
                              </w:rPr>
                            </w:pPr>
                            <w:bookmarkStart w:id="32" w:name="_Hlk85527045"/>
                            <w:r w:rsidRPr="00860E4E">
                              <w:rPr>
                                <w:b/>
                                <w:bCs/>
                                <w:color w:val="FFFFFF" w:themeColor="background1"/>
                                <w:szCs w:val="24"/>
                              </w:rPr>
                              <w:t xml:space="preserve">Appendix </w:t>
                            </w:r>
                            <w:r>
                              <w:rPr>
                                <w:b/>
                                <w:bCs/>
                                <w:color w:val="FFFFFF" w:themeColor="background1"/>
                                <w:szCs w:val="24"/>
                              </w:rPr>
                              <w:t>4 (</w:t>
                            </w:r>
                            <w:r w:rsidRPr="00405C20">
                              <w:rPr>
                                <w:color w:val="FFFFFF" w:themeColor="background1"/>
                                <w:szCs w:val="24"/>
                              </w:rPr>
                              <w:t xml:space="preserve">Part </w:t>
                            </w:r>
                            <w:r>
                              <w:rPr>
                                <w:color w:val="FFFFFF" w:themeColor="background1"/>
                                <w:szCs w:val="24"/>
                              </w:rPr>
                              <w:t>2</w:t>
                            </w:r>
                            <w:r>
                              <w:rPr>
                                <w:b/>
                                <w:bCs/>
                                <w:color w:val="FFFFFF" w:themeColor="background1"/>
                                <w:szCs w:val="24"/>
                              </w:rPr>
                              <w:t>)</w:t>
                            </w:r>
                            <w:r w:rsidRPr="00860E4E">
                              <w:rPr>
                                <w:b/>
                                <w:bCs/>
                                <w:color w:val="FFFFFF" w:themeColor="background1"/>
                                <w:szCs w:val="24"/>
                              </w:rPr>
                              <w:t xml:space="preserve">: </w:t>
                            </w:r>
                            <w:r w:rsidRPr="00541B0A">
                              <w:rPr>
                                <w:color w:val="FFFFFF" w:themeColor="background1"/>
                                <w:szCs w:val="24"/>
                              </w:rPr>
                              <w:t xml:space="preserve">Checklist for </w:t>
                            </w:r>
                            <w:r w:rsidRPr="00541B0A">
                              <w:rPr>
                                <w:b/>
                                <w:bCs/>
                                <w:color w:val="FFFFFF" w:themeColor="background1"/>
                                <w:szCs w:val="24"/>
                              </w:rPr>
                              <w:t>2 or more Cases</w:t>
                            </w:r>
                            <w:r w:rsidRPr="00541B0A">
                              <w:rPr>
                                <w:color w:val="FFFFFF" w:themeColor="background1"/>
                                <w:szCs w:val="24"/>
                              </w:rPr>
                              <w:t xml:space="preserve"> of ARI</w:t>
                            </w:r>
                            <w:r w:rsidRPr="00860E4E">
                              <w:rPr>
                                <w:b/>
                                <w:bCs/>
                                <w:color w:val="FFFFFF" w:themeColor="background1"/>
                                <w:szCs w:val="24"/>
                              </w:rPr>
                              <w:t xml:space="preserve"> </w:t>
                            </w:r>
                          </w:p>
                          <w:p w14:paraId="69A26EFF" w14:textId="77777777" w:rsidR="00BE7632" w:rsidRDefault="00BE7632" w:rsidP="00EE6CE7">
                            <w:pPr>
                              <w:rPr>
                                <w:color w:val="000000"/>
                              </w:rPr>
                            </w:pPr>
                            <w:r>
                              <w:rPr>
                                <w:b/>
                                <w:bCs/>
                                <w:color w:val="FFFFFF" w:themeColor="background1"/>
                                <w:szCs w:val="24"/>
                              </w:rPr>
                              <w:t xml:space="preserve">- </w:t>
                            </w:r>
                            <w:r w:rsidRPr="00860E4E">
                              <w:rPr>
                                <w:b/>
                                <w:bCs/>
                                <w:color w:val="FFFFFF" w:themeColor="background1"/>
                                <w:szCs w:val="24"/>
                              </w:rPr>
                              <w:t>Actions</w:t>
                            </w:r>
                            <w:r w:rsidRPr="00860E4E">
                              <w:rPr>
                                <w:b/>
                                <w:bCs/>
                                <w:color w:val="FFFFFF" w:themeColor="background1"/>
                                <w:szCs w:val="24"/>
                              </w:rPr>
                              <w:tab/>
                            </w:r>
                          </w:p>
                        </w:tc>
                        <w:tc>
                          <w:tcPr>
                            <w:tcW w:w="2694" w:type="dxa"/>
                            <w:shd w:val="clear" w:color="auto" w:fill="4BACC6" w:themeFill="accent5"/>
                          </w:tcPr>
                          <w:p w14:paraId="1789098D" w14:textId="77777777" w:rsidR="00BE7632" w:rsidRPr="00117D2E" w:rsidRDefault="00BE7632" w:rsidP="00EE6CE7">
                            <w:r w:rsidRPr="00860E4E">
                              <w:rPr>
                                <w:b/>
                                <w:bCs/>
                                <w:color w:val="FFFFFF" w:themeColor="background1"/>
                                <w:szCs w:val="24"/>
                              </w:rPr>
                              <w:t>Date, time &amp; sign when action completed</w:t>
                            </w:r>
                          </w:p>
                        </w:tc>
                      </w:tr>
                      <w:tr w:rsidR="00BE7632" w:rsidRPr="00117D2E" w14:paraId="25AC6477" w14:textId="77777777" w:rsidTr="00EE6CE7">
                        <w:tc>
                          <w:tcPr>
                            <w:tcW w:w="7933" w:type="dxa"/>
                          </w:tcPr>
                          <w:p w14:paraId="5C377664" w14:textId="77777777" w:rsidR="00BE7632" w:rsidRPr="000E4DFD" w:rsidRDefault="00BE7632" w:rsidP="00EE6CE7">
                            <w:pPr>
                              <w:rPr>
                                <w:b/>
                                <w:bCs/>
                                <w:color w:val="000000"/>
                                <w:lang w:eastAsia="en-GB"/>
                              </w:rPr>
                            </w:pPr>
                            <w:r>
                              <w:rPr>
                                <w:color w:val="000000"/>
                                <w:lang w:eastAsia="en-GB"/>
                              </w:rPr>
                              <w:t>8</w:t>
                            </w:r>
                            <w:r w:rsidRPr="000E4DFD">
                              <w:rPr>
                                <w:color w:val="000000"/>
                                <w:lang w:eastAsia="en-GB"/>
                              </w:rPr>
                              <w:t xml:space="preserve">) </w:t>
                            </w:r>
                            <w:r w:rsidRPr="000E4DFD">
                              <w:rPr>
                                <w:b/>
                                <w:bCs/>
                                <w:color w:val="000000"/>
                                <w:lang w:eastAsia="en-GB"/>
                              </w:rPr>
                              <w:t>Enhanced Cleaning</w:t>
                            </w:r>
                          </w:p>
                          <w:p w14:paraId="56C5CDA4" w14:textId="77777777" w:rsidR="00BE7632" w:rsidRDefault="00BE7632" w:rsidP="00EE6CE7">
                            <w:pPr>
                              <w:rPr>
                                <w:color w:val="000000"/>
                                <w:lang w:eastAsia="en-GB"/>
                              </w:rPr>
                            </w:pPr>
                            <w:r w:rsidRPr="000E4DFD">
                              <w:rPr>
                                <w:color w:val="00000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tc>
                        <w:tc>
                          <w:tcPr>
                            <w:tcW w:w="2694" w:type="dxa"/>
                          </w:tcPr>
                          <w:p w14:paraId="7D6EFB52" w14:textId="77777777" w:rsidR="00BE7632" w:rsidRPr="00117D2E" w:rsidRDefault="00BE7632" w:rsidP="00EE6CE7"/>
                        </w:tc>
                      </w:tr>
                      <w:tr w:rsidR="00BE7632" w:rsidRPr="00117D2E" w14:paraId="20B7153D" w14:textId="77777777" w:rsidTr="00EE6CE7">
                        <w:tc>
                          <w:tcPr>
                            <w:tcW w:w="7933" w:type="dxa"/>
                            <w:shd w:val="clear" w:color="auto" w:fill="DAEEF3" w:themeFill="accent5" w:themeFillTint="33"/>
                          </w:tcPr>
                          <w:p w14:paraId="6196DD74" w14:textId="77777777" w:rsidR="00BE7632" w:rsidRPr="000E4DFD" w:rsidRDefault="00BE7632" w:rsidP="00EE6CE7">
                            <w:pPr>
                              <w:rPr>
                                <w:color w:val="000000"/>
                                <w:lang w:eastAsia="en-GB"/>
                              </w:rPr>
                            </w:pPr>
                            <w:r>
                              <w:rPr>
                                <w:color w:val="000000"/>
                                <w:lang w:eastAsia="en-GB"/>
                              </w:rPr>
                              <w:t>9</w:t>
                            </w:r>
                            <w:r w:rsidRPr="000E4DFD">
                              <w:rPr>
                                <w:color w:val="000000"/>
                                <w:lang w:eastAsia="en-GB"/>
                              </w:rPr>
                              <w:t xml:space="preserve">) Segregate </w:t>
                            </w:r>
                            <w:r w:rsidRPr="00921726">
                              <w:rPr>
                                <w:b/>
                                <w:bCs/>
                                <w:color w:val="000000"/>
                                <w:lang w:eastAsia="en-GB"/>
                              </w:rPr>
                              <w:t>Linen and Waste</w:t>
                            </w:r>
                            <w:r w:rsidRPr="000E4DFD">
                              <w:rPr>
                                <w:color w:val="000000"/>
                                <w:lang w:eastAsia="en-GB"/>
                              </w:rPr>
                              <w:t xml:space="preserve"> appropriately</w:t>
                            </w:r>
                          </w:p>
                          <w:p w14:paraId="73BA9C21" w14:textId="36BB2478" w:rsidR="00BE7632" w:rsidRDefault="00BE7632" w:rsidP="00EE6CE7">
                            <w:pPr>
                              <w:rPr>
                                <w:color w:val="000000"/>
                                <w:lang w:eastAsia="en-GB"/>
                              </w:rPr>
                            </w:pPr>
                            <w:r w:rsidRPr="000E4DFD">
                              <w:rPr>
                                <w:color w:val="000000"/>
                                <w:lang w:eastAsia="en-GB"/>
                              </w:rPr>
                              <w:t>Ensure linen management and clinical waste disposal systems are in place. Additional guidance is available for managing waste and laundry from people with COVID</w:t>
                            </w:r>
                            <w:r>
                              <w:rPr>
                                <w:color w:val="000000"/>
                                <w:lang w:eastAsia="en-GB"/>
                              </w:rPr>
                              <w:t>-19</w:t>
                            </w:r>
                            <w:r w:rsidRPr="000E4DFD">
                              <w:rPr>
                                <w:color w:val="000000"/>
                                <w:lang w:eastAsia="en-GB"/>
                              </w:rPr>
                              <w:t xml:space="preserve"> </w:t>
                            </w:r>
                            <w:hyperlink r:id="rId129" w:anchor="waste" w:history="1">
                              <w:r w:rsidRPr="00FD5C53">
                                <w:rPr>
                                  <w:rStyle w:val="Hyperlink"/>
                                  <w:i/>
                                  <w:iCs/>
                                  <w:color w:val="0000FF"/>
                                  <w:lang w:eastAsia="en-GB"/>
                                </w:rPr>
                                <w:t>Link</w:t>
                              </w:r>
                            </w:hyperlink>
                          </w:p>
                        </w:tc>
                        <w:tc>
                          <w:tcPr>
                            <w:tcW w:w="2694" w:type="dxa"/>
                            <w:shd w:val="clear" w:color="auto" w:fill="DAEEF3" w:themeFill="accent5" w:themeFillTint="33"/>
                          </w:tcPr>
                          <w:p w14:paraId="59049AE4" w14:textId="77777777" w:rsidR="00BE7632" w:rsidRPr="00117D2E" w:rsidRDefault="00BE7632" w:rsidP="00EE6CE7"/>
                        </w:tc>
                      </w:tr>
                      <w:tr w:rsidR="00BE7632" w:rsidRPr="00117D2E" w14:paraId="3629BBDB" w14:textId="77777777" w:rsidTr="00EE6CE7">
                        <w:tc>
                          <w:tcPr>
                            <w:tcW w:w="7933" w:type="dxa"/>
                          </w:tcPr>
                          <w:p w14:paraId="2AB69B08" w14:textId="77777777" w:rsidR="00BE7632" w:rsidRPr="00921726" w:rsidRDefault="00BE7632" w:rsidP="00EE6CE7">
                            <w:pPr>
                              <w:rPr>
                                <w:color w:val="000000"/>
                                <w:lang w:eastAsia="en-GB"/>
                              </w:rPr>
                            </w:pPr>
                            <w:r w:rsidRPr="00921726">
                              <w:rPr>
                                <w:color w:val="000000"/>
                                <w:lang w:eastAsia="en-GB"/>
                              </w:rPr>
                              <w:t xml:space="preserve">10) </w:t>
                            </w:r>
                            <w:r w:rsidRPr="00921726">
                              <w:rPr>
                                <w:b/>
                                <w:bCs/>
                                <w:color w:val="000000"/>
                                <w:lang w:eastAsia="en-GB"/>
                              </w:rPr>
                              <w:t>Outbreak &amp; IPC Signage</w:t>
                            </w:r>
                            <w:r w:rsidRPr="00921726">
                              <w:rPr>
                                <w:color w:val="000000"/>
                                <w:lang w:eastAsia="en-GB"/>
                              </w:rPr>
                              <w:t xml:space="preserve"> to be displayed.</w:t>
                            </w:r>
                          </w:p>
                          <w:p w14:paraId="3A663B87" w14:textId="77777777" w:rsidR="00BE7632" w:rsidRPr="000E4DFD" w:rsidRDefault="00BE7632" w:rsidP="00EE6CE7">
                            <w:pPr>
                              <w:rPr>
                                <w:color w:val="000000"/>
                                <w:lang w:eastAsia="en-GB"/>
                              </w:rPr>
                            </w:pPr>
                            <w:r w:rsidRPr="00921726">
                              <w:rPr>
                                <w:color w:val="000000"/>
                                <w:lang w:eastAsia="en-GB"/>
                              </w:rPr>
                              <w:t>Display appropriate signage as a prompt to ensure correct IPC &amp; isolation precautions followed</w:t>
                            </w:r>
                            <w:r>
                              <w:rPr>
                                <w:color w:val="000000"/>
                                <w:lang w:eastAsia="en-GB"/>
                              </w:rPr>
                              <w:t xml:space="preserve"> to prevent onwards transmission of infection.</w:t>
                            </w:r>
                          </w:p>
                        </w:tc>
                        <w:tc>
                          <w:tcPr>
                            <w:tcW w:w="2694" w:type="dxa"/>
                          </w:tcPr>
                          <w:p w14:paraId="7F0677AA" w14:textId="77777777" w:rsidR="00BE7632" w:rsidRPr="00117D2E" w:rsidRDefault="00BE7632" w:rsidP="00EE6CE7"/>
                        </w:tc>
                      </w:tr>
                      <w:tr w:rsidR="00BE7632" w:rsidRPr="00117D2E" w14:paraId="2F0F7B6D" w14:textId="77777777" w:rsidTr="001B4BAD">
                        <w:tc>
                          <w:tcPr>
                            <w:tcW w:w="7933" w:type="dxa"/>
                            <w:shd w:val="clear" w:color="auto" w:fill="DAEEF3" w:themeFill="accent5" w:themeFillTint="33"/>
                          </w:tcPr>
                          <w:p w14:paraId="1A082DD6" w14:textId="18DBC217" w:rsidR="00BE7632" w:rsidRPr="000E4DFD" w:rsidRDefault="00BE7632" w:rsidP="00436233">
                            <w:pPr>
                              <w:rPr>
                                <w:color w:val="000000"/>
                                <w:lang w:eastAsia="en-GB"/>
                              </w:rPr>
                            </w:pPr>
                            <w:r w:rsidRPr="00921726">
                              <w:rPr>
                                <w:color w:val="000000"/>
                                <w:lang w:eastAsia="en-GB"/>
                              </w:rPr>
                              <w:t>1</w:t>
                            </w:r>
                            <w:r>
                              <w:rPr>
                                <w:color w:val="000000"/>
                                <w:lang w:eastAsia="en-GB"/>
                              </w:rPr>
                              <w:t>1</w:t>
                            </w:r>
                            <w:r w:rsidRPr="00921726">
                              <w:rPr>
                                <w:color w:val="000000"/>
                                <w:lang w:eastAsia="en-GB"/>
                              </w:rPr>
                              <w:t xml:space="preserve">) </w:t>
                            </w:r>
                            <w:r w:rsidRPr="00921726">
                              <w:rPr>
                                <w:b/>
                                <w:bCs/>
                                <w:color w:val="000000"/>
                                <w:lang w:eastAsia="en-GB"/>
                              </w:rPr>
                              <w:t>Health/care staff visits limited</w:t>
                            </w:r>
                            <w:r w:rsidRPr="00921726">
                              <w:rPr>
                                <w:color w:val="000000"/>
                                <w:lang w:eastAsia="en-GB"/>
                              </w:rPr>
                              <w:t xml:space="preserve"> to essential care only and visitors to be excluded (except for in exceptional circumstances e.g. End of Life).</w:t>
                            </w:r>
                          </w:p>
                        </w:tc>
                        <w:tc>
                          <w:tcPr>
                            <w:tcW w:w="2694" w:type="dxa"/>
                            <w:shd w:val="clear" w:color="auto" w:fill="DAEEF3" w:themeFill="accent5" w:themeFillTint="33"/>
                          </w:tcPr>
                          <w:p w14:paraId="46D3311A" w14:textId="77777777" w:rsidR="00BE7632" w:rsidRPr="00117D2E" w:rsidRDefault="00BE7632" w:rsidP="00EE6CE7"/>
                        </w:tc>
                      </w:tr>
                      <w:tr w:rsidR="00BE7632" w:rsidRPr="00117D2E" w14:paraId="0D2C8368" w14:textId="77777777" w:rsidTr="001B4BAD">
                        <w:tc>
                          <w:tcPr>
                            <w:tcW w:w="7933" w:type="dxa"/>
                            <w:shd w:val="clear" w:color="auto" w:fill="auto"/>
                          </w:tcPr>
                          <w:p w14:paraId="606176C9" w14:textId="5561CAA8" w:rsidR="00BE7632" w:rsidRPr="00921726" w:rsidRDefault="00BE7632" w:rsidP="00EE6CE7">
                            <w:pPr>
                              <w:rPr>
                                <w:color w:val="000000"/>
                                <w:lang w:eastAsia="en-GB"/>
                              </w:rPr>
                            </w:pPr>
                            <w:r w:rsidRPr="00921726">
                              <w:rPr>
                                <w:color w:val="000000"/>
                                <w:lang w:eastAsia="en-GB"/>
                              </w:rPr>
                              <w:t>1</w:t>
                            </w:r>
                            <w:r>
                              <w:rPr>
                                <w:color w:val="000000"/>
                                <w:lang w:eastAsia="en-GB"/>
                              </w:rPr>
                              <w:t>2</w:t>
                            </w:r>
                            <w:r w:rsidRPr="00921726">
                              <w:rPr>
                                <w:color w:val="000000"/>
                                <w:lang w:eastAsia="en-GB"/>
                              </w:rPr>
                              <w:t xml:space="preserve">) Use of </w:t>
                            </w:r>
                            <w:r w:rsidRPr="00921726">
                              <w:rPr>
                                <w:b/>
                                <w:bCs/>
                                <w:color w:val="000000"/>
                                <w:lang w:eastAsia="en-GB"/>
                              </w:rPr>
                              <w:t>Agency Staff</w:t>
                            </w:r>
                          </w:p>
                          <w:p w14:paraId="1616F402" w14:textId="77777777" w:rsidR="00BE7632" w:rsidRPr="00921726" w:rsidRDefault="00BE7632" w:rsidP="00EE6CE7">
                            <w:pPr>
                              <w:rPr>
                                <w:color w:val="000000"/>
                                <w:lang w:eastAsia="en-GB"/>
                              </w:rPr>
                            </w:pPr>
                            <w:r w:rsidRPr="00921726">
                              <w:rPr>
                                <w:b/>
                                <w:bCs/>
                                <w:i/>
                                <w:iCs/>
                                <w:color w:val="000000"/>
                                <w:lang w:eastAsia="en-GB"/>
                              </w:rPr>
                              <w:t>If a flu outbreak</w:t>
                            </w:r>
                            <w:r w:rsidRPr="00921726">
                              <w:rPr>
                                <w:color w:val="000000"/>
                                <w:lang w:eastAsia="en-GB"/>
                              </w:rPr>
                              <w:t>, agency staff should not work in other health/care settings until 2 days after last shift in home.</w:t>
                            </w:r>
                          </w:p>
                          <w:p w14:paraId="7FFEDB49" w14:textId="099BB54A" w:rsidR="00BE7632" w:rsidRPr="000E4DFD" w:rsidRDefault="00BE7632" w:rsidP="00EE6CE7">
                            <w:pPr>
                              <w:rPr>
                                <w:color w:val="000000"/>
                                <w:lang w:eastAsia="en-GB"/>
                              </w:rPr>
                            </w:pPr>
                            <w:r w:rsidRPr="00921726">
                              <w:rPr>
                                <w:b/>
                                <w:bCs/>
                                <w:i/>
                                <w:iCs/>
                                <w:color w:val="000000"/>
                                <w:lang w:eastAsia="en-GB"/>
                              </w:rPr>
                              <w:t>If a COVID-19 outbreak</w:t>
                            </w:r>
                            <w:r w:rsidRPr="00921726">
                              <w:rPr>
                                <w:color w:val="000000"/>
                                <w:lang w:eastAsia="en-GB"/>
                              </w:rPr>
                              <w:t>, agency staff should not work in other health/care settings until 10 days after last shift in home.</w:t>
                            </w:r>
                          </w:p>
                        </w:tc>
                        <w:tc>
                          <w:tcPr>
                            <w:tcW w:w="2694" w:type="dxa"/>
                          </w:tcPr>
                          <w:p w14:paraId="6F2F85CA" w14:textId="77777777" w:rsidR="00BE7632" w:rsidRPr="00117D2E" w:rsidRDefault="00BE7632" w:rsidP="00EE6CE7"/>
                        </w:tc>
                      </w:tr>
                      <w:tr w:rsidR="00BE7632" w:rsidRPr="00117D2E" w14:paraId="3B1848F9" w14:textId="77777777" w:rsidTr="001B4BAD">
                        <w:tc>
                          <w:tcPr>
                            <w:tcW w:w="7933" w:type="dxa"/>
                            <w:shd w:val="clear" w:color="auto" w:fill="DAEEF3" w:themeFill="accent5" w:themeFillTint="33"/>
                          </w:tcPr>
                          <w:p w14:paraId="06C52CC7" w14:textId="2731EADF" w:rsidR="00BE7632" w:rsidRPr="00CC4631" w:rsidRDefault="00BE7632" w:rsidP="00EE6CE7">
                            <w:pPr>
                              <w:rPr>
                                <w:color w:val="000000"/>
                                <w:lang w:eastAsia="en-GB"/>
                              </w:rPr>
                            </w:pPr>
                            <w:r w:rsidRPr="00CC4631">
                              <w:rPr>
                                <w:color w:val="000000"/>
                                <w:lang w:eastAsia="en-GB"/>
                              </w:rPr>
                              <w:t xml:space="preserve">13) </w:t>
                            </w:r>
                            <w:r w:rsidRPr="00CC4631">
                              <w:rPr>
                                <w:b/>
                                <w:bCs/>
                                <w:color w:val="000000"/>
                                <w:lang w:eastAsia="en-GB"/>
                              </w:rPr>
                              <w:t>Commence Outbreak Testing</w:t>
                            </w:r>
                            <w:r w:rsidRPr="00CC4631">
                              <w:rPr>
                                <w:color w:val="000000"/>
                                <w:lang w:eastAsia="en-GB"/>
                              </w:rPr>
                              <w:t xml:space="preserve"> regime</w:t>
                            </w:r>
                          </w:p>
                          <w:p w14:paraId="55537ED8" w14:textId="77777777" w:rsidR="00BE7632" w:rsidRPr="00CC4631" w:rsidRDefault="00BE7632" w:rsidP="00EE6CE7">
                            <w:pPr>
                              <w:rPr>
                                <w:color w:val="000000"/>
                                <w:lang w:eastAsia="en-GB"/>
                              </w:rPr>
                            </w:pPr>
                            <w:r w:rsidRPr="00CC4631">
                              <w:rPr>
                                <w:b/>
                                <w:bCs/>
                                <w:i/>
                                <w:iCs/>
                                <w:color w:val="000000"/>
                                <w:lang w:eastAsia="en-GB"/>
                              </w:rPr>
                              <w:t>For COVID-19</w:t>
                            </w:r>
                            <w:r w:rsidRPr="00CC4631">
                              <w:rPr>
                                <w:color w:val="000000"/>
                                <w:lang w:eastAsia="en-GB"/>
                              </w:rPr>
                              <w:t>:</w:t>
                            </w:r>
                          </w:p>
                          <w:p w14:paraId="7F361947" w14:textId="77777777" w:rsidR="00BE7632" w:rsidRPr="00CC4631" w:rsidRDefault="00BE7632" w:rsidP="00EE6CE7">
                            <w:pPr>
                              <w:rPr>
                                <w:color w:val="000000"/>
                                <w:lang w:eastAsia="en-GB"/>
                              </w:rPr>
                            </w:pPr>
                            <w:r w:rsidRPr="00CC4631">
                              <w:rPr>
                                <w:color w:val="000000"/>
                                <w:lang w:eastAsia="en-GB"/>
                              </w:rPr>
                              <w:t xml:space="preserve">a.      In addition to the whole home PCR testing (via Pillar 2), all staff and residents should also undertake immediate LFD tests. </w:t>
                            </w:r>
                          </w:p>
                          <w:p w14:paraId="5974BFD0" w14:textId="77777777" w:rsidR="00BE7632" w:rsidRPr="00CC4631" w:rsidRDefault="00BE7632" w:rsidP="00EE6CE7">
                            <w:pPr>
                              <w:rPr>
                                <w:color w:val="000000"/>
                                <w:lang w:eastAsia="en-GB"/>
                              </w:rPr>
                            </w:pPr>
                            <w:r w:rsidRPr="00CC4631">
                              <w:rPr>
                                <w:color w:val="000000"/>
                                <w:lang w:eastAsia="en-GB"/>
                              </w:rPr>
                              <w:t>b.      Start daily LFD testing of staff for 7 days until no further positive cases (in residents or staff) are detected for 5 days.</w:t>
                            </w:r>
                          </w:p>
                          <w:p w14:paraId="6EEF74B0" w14:textId="77777777" w:rsidR="00BE7632" w:rsidRPr="00CC4631" w:rsidRDefault="00BE7632" w:rsidP="00EE6CE7">
                            <w:pPr>
                              <w:rPr>
                                <w:color w:val="000000"/>
                                <w:lang w:eastAsia="en-GB"/>
                              </w:rPr>
                            </w:pPr>
                            <w:r w:rsidRPr="00CC4631">
                              <w:rPr>
                                <w:color w:val="000000"/>
                                <w:lang w:eastAsia="en-GB"/>
                              </w:rPr>
                              <w:t>c.       Repeat PCR (via Pillar 2) and LFD testing of all residents and staff who test negative on the first round of testing or who missed testing should be undertaken on between 4-7 days after the first round of whole home PCR outbreak testing (this may coincide with a regular cycle of testing).</w:t>
                            </w:r>
                          </w:p>
                          <w:p w14:paraId="735C73E1" w14:textId="77777777" w:rsidR="00BE7632" w:rsidRPr="00CC4631" w:rsidRDefault="00BE7632" w:rsidP="00EE6CE7">
                            <w:pPr>
                              <w:rPr>
                                <w:b/>
                                <w:bCs/>
                                <w:i/>
                                <w:iCs/>
                                <w:color w:val="000000"/>
                                <w:lang w:eastAsia="en-GB"/>
                              </w:rPr>
                            </w:pPr>
                            <w:r w:rsidRPr="00CC4631">
                              <w:rPr>
                                <w:b/>
                                <w:bCs/>
                                <w:i/>
                                <w:iCs/>
                                <w:color w:val="000000"/>
                                <w:lang w:eastAsia="en-GB"/>
                              </w:rPr>
                              <w:t>If ARI:</w:t>
                            </w:r>
                          </w:p>
                          <w:p w14:paraId="354992AA" w14:textId="53C55F9C" w:rsidR="00BE7632" w:rsidRPr="00CC4631" w:rsidRDefault="00BE7632" w:rsidP="00EE6CE7">
                            <w:pPr>
                              <w:rPr>
                                <w:color w:val="000000"/>
                                <w:lang w:eastAsia="en-GB"/>
                              </w:rPr>
                            </w:pPr>
                            <w:r w:rsidRPr="00CC4631">
                              <w:rPr>
                                <w:color w:val="000000"/>
                                <w:lang w:eastAsia="en-GB"/>
                              </w:rPr>
                              <w:t xml:space="preserve">Where influenza is clinically suspected, residents who have developed recent symptoms and/or those with symptoms most indicative of influenza should be tested for influenza and other respiratory viruses </w:t>
                            </w:r>
                          </w:p>
                        </w:tc>
                        <w:tc>
                          <w:tcPr>
                            <w:tcW w:w="2694" w:type="dxa"/>
                            <w:shd w:val="clear" w:color="auto" w:fill="DAEEF3" w:themeFill="accent5" w:themeFillTint="33"/>
                          </w:tcPr>
                          <w:p w14:paraId="628C4AA3" w14:textId="77777777" w:rsidR="00BE7632" w:rsidRPr="00117D2E" w:rsidRDefault="00BE7632" w:rsidP="00EE6CE7"/>
                        </w:tc>
                      </w:tr>
                      <w:tr w:rsidR="00BE7632" w:rsidRPr="00117D2E" w14:paraId="49F378D9" w14:textId="77777777" w:rsidTr="001B4BAD">
                        <w:tc>
                          <w:tcPr>
                            <w:tcW w:w="7933" w:type="dxa"/>
                            <w:shd w:val="clear" w:color="auto" w:fill="auto"/>
                          </w:tcPr>
                          <w:p w14:paraId="5B453F33" w14:textId="5C8E4983" w:rsidR="00BE7632" w:rsidRPr="00CC4631" w:rsidRDefault="00BE7632" w:rsidP="00EE6CE7">
                            <w:pPr>
                              <w:rPr>
                                <w:color w:val="000000"/>
                                <w:lang w:eastAsia="en-GB"/>
                              </w:rPr>
                            </w:pPr>
                            <w:r w:rsidRPr="00CC4631">
                              <w:rPr>
                                <w:color w:val="000000"/>
                                <w:lang w:eastAsia="en-GB"/>
                              </w:rPr>
                              <w:t xml:space="preserve">14) </w:t>
                            </w:r>
                            <w:r w:rsidRPr="00CC4631">
                              <w:rPr>
                                <w:b/>
                                <w:bCs/>
                                <w:color w:val="000000"/>
                                <w:lang w:eastAsia="en-GB"/>
                              </w:rPr>
                              <w:t>If flu outbreak</w:t>
                            </w:r>
                            <w:r w:rsidRPr="00CC4631">
                              <w:rPr>
                                <w:color w:val="000000"/>
                                <w:lang w:eastAsia="en-GB"/>
                              </w:rPr>
                              <w:t xml:space="preserve"> clinically suspected/detected, </w:t>
                            </w:r>
                            <w:r w:rsidRPr="00CC4631">
                              <w:rPr>
                                <w:b/>
                                <w:bCs/>
                                <w:color w:val="000000"/>
                                <w:lang w:eastAsia="en-GB"/>
                              </w:rPr>
                              <w:t>antivirals</w:t>
                            </w:r>
                            <w:r w:rsidRPr="00CC4631">
                              <w:rPr>
                                <w:color w:val="000000"/>
                                <w:lang w:eastAsia="en-GB"/>
                              </w:rPr>
                              <w:t xml:space="preserve"> to be arranged and prescribed within 48 hours of symptom onset to cases and exposed residents/staff in at-risk flu groups/unvaccinated for flu.</w:t>
                            </w:r>
                          </w:p>
                        </w:tc>
                        <w:tc>
                          <w:tcPr>
                            <w:tcW w:w="2694" w:type="dxa"/>
                            <w:shd w:val="clear" w:color="auto" w:fill="auto"/>
                          </w:tcPr>
                          <w:p w14:paraId="0A967AD8" w14:textId="77777777" w:rsidR="00BE7632" w:rsidRPr="00117D2E" w:rsidRDefault="00BE7632" w:rsidP="00EE6CE7"/>
                        </w:tc>
                      </w:tr>
                      <w:tr w:rsidR="00BE7632" w:rsidRPr="00117D2E" w14:paraId="017F963D" w14:textId="77777777" w:rsidTr="001B4BAD">
                        <w:tc>
                          <w:tcPr>
                            <w:tcW w:w="7933" w:type="dxa"/>
                            <w:shd w:val="clear" w:color="auto" w:fill="DAEEF3" w:themeFill="accent5" w:themeFillTint="33"/>
                          </w:tcPr>
                          <w:p w14:paraId="27166AEA" w14:textId="673F58B2" w:rsidR="00BE7632" w:rsidRPr="00392C72" w:rsidRDefault="00BE7632" w:rsidP="001B4BAD">
                            <w:pPr>
                              <w:rPr>
                                <w:color w:val="000000"/>
                                <w:lang w:eastAsia="en-GB"/>
                              </w:rPr>
                            </w:pPr>
                            <w:r w:rsidRPr="00392C72">
                              <w:rPr>
                                <w:color w:val="000000"/>
                                <w:lang w:eastAsia="en-GB"/>
                              </w:rPr>
                              <w:t>1</w:t>
                            </w:r>
                            <w:r>
                              <w:rPr>
                                <w:color w:val="000000"/>
                                <w:lang w:eastAsia="en-GB"/>
                              </w:rPr>
                              <w:t>5</w:t>
                            </w:r>
                            <w:r w:rsidRPr="00392C72">
                              <w:rPr>
                                <w:color w:val="000000"/>
                                <w:lang w:eastAsia="en-GB"/>
                              </w:rPr>
                              <w:t xml:space="preserve">) </w:t>
                            </w:r>
                            <w:r w:rsidRPr="00392C72">
                              <w:rPr>
                                <w:b/>
                                <w:bCs/>
                                <w:color w:val="000000"/>
                                <w:lang w:eastAsia="en-GB"/>
                              </w:rPr>
                              <w:t>Vaccination</w:t>
                            </w:r>
                          </w:p>
                          <w:p w14:paraId="0688767B" w14:textId="59A70419" w:rsidR="00BE7632" w:rsidRPr="00921726" w:rsidRDefault="00BE7632" w:rsidP="001B4BAD">
                            <w:pPr>
                              <w:rPr>
                                <w:color w:val="000000"/>
                                <w:lang w:eastAsia="en-GB"/>
                              </w:rPr>
                            </w:pPr>
                            <w:r w:rsidRPr="00392C72">
                              <w:rPr>
                                <w:color w:val="000000"/>
                                <w:lang w:eastAsia="en-GB"/>
                              </w:rPr>
                              <w:t xml:space="preserve">Consideration of </w:t>
                            </w:r>
                            <w:r>
                              <w:rPr>
                                <w:color w:val="000000"/>
                                <w:lang w:eastAsia="en-GB"/>
                              </w:rPr>
                              <w:t>s</w:t>
                            </w:r>
                            <w:r w:rsidRPr="00392C72">
                              <w:rPr>
                                <w:color w:val="000000"/>
                                <w:lang w:eastAsia="en-GB"/>
                              </w:rPr>
                              <w:t>easonal flu (and COVID-19 vaccination if unvaccinated/booster dose outstanding) of all unvaccinated residents and staff, supported by risk assessment.</w:t>
                            </w:r>
                          </w:p>
                        </w:tc>
                        <w:tc>
                          <w:tcPr>
                            <w:tcW w:w="2694" w:type="dxa"/>
                            <w:shd w:val="clear" w:color="auto" w:fill="DAEEF3" w:themeFill="accent5" w:themeFillTint="33"/>
                          </w:tcPr>
                          <w:p w14:paraId="3C3612E4" w14:textId="77777777" w:rsidR="00BE7632" w:rsidRPr="00117D2E" w:rsidRDefault="00BE7632" w:rsidP="00EE6CE7"/>
                        </w:tc>
                      </w:tr>
                      <w:tr w:rsidR="00BE7632" w:rsidRPr="00117D2E" w14:paraId="0007D0F7" w14:textId="77777777" w:rsidTr="001B4BAD">
                        <w:tc>
                          <w:tcPr>
                            <w:tcW w:w="7933" w:type="dxa"/>
                            <w:shd w:val="clear" w:color="auto" w:fill="auto"/>
                          </w:tcPr>
                          <w:p w14:paraId="6D2D4CEB" w14:textId="18D15DE3" w:rsidR="00BE7632" w:rsidRPr="00921726" w:rsidRDefault="00BE7632" w:rsidP="00EE6CE7">
                            <w:pPr>
                              <w:rPr>
                                <w:color w:val="000000"/>
                                <w:lang w:eastAsia="en-GB"/>
                              </w:rPr>
                            </w:pPr>
                            <w:r w:rsidRPr="00392C72">
                              <w:rPr>
                                <w:color w:val="000000"/>
                                <w:lang w:eastAsia="en-GB"/>
                              </w:rPr>
                              <w:t>1</w:t>
                            </w:r>
                            <w:r>
                              <w:rPr>
                                <w:color w:val="000000"/>
                                <w:lang w:eastAsia="en-GB"/>
                              </w:rPr>
                              <w:t>6</w:t>
                            </w:r>
                            <w:r w:rsidRPr="00392C72">
                              <w:rPr>
                                <w:color w:val="000000"/>
                                <w:lang w:eastAsia="en-GB"/>
                              </w:rPr>
                              <w:t xml:space="preserve">)  Consideration of partial or whole </w:t>
                            </w:r>
                            <w:r>
                              <w:rPr>
                                <w:b/>
                                <w:bCs/>
                                <w:color w:val="000000"/>
                                <w:lang w:eastAsia="en-GB"/>
                              </w:rPr>
                              <w:t>c</w:t>
                            </w:r>
                            <w:r w:rsidRPr="00392C72">
                              <w:rPr>
                                <w:b/>
                                <w:bCs/>
                                <w:color w:val="000000"/>
                                <w:lang w:eastAsia="en-GB"/>
                              </w:rPr>
                              <w:t xml:space="preserve">are </w:t>
                            </w:r>
                            <w:r>
                              <w:rPr>
                                <w:b/>
                                <w:bCs/>
                                <w:color w:val="000000"/>
                                <w:lang w:eastAsia="en-GB"/>
                              </w:rPr>
                              <w:t>h</w:t>
                            </w:r>
                            <w:r w:rsidRPr="00392C72">
                              <w:rPr>
                                <w:b/>
                                <w:bCs/>
                                <w:color w:val="000000"/>
                                <w:lang w:eastAsia="en-GB"/>
                              </w:rPr>
                              <w:t>ome</w:t>
                            </w:r>
                            <w:r>
                              <w:rPr>
                                <w:color w:val="000000"/>
                                <w:lang w:eastAsia="en-GB"/>
                              </w:rPr>
                              <w:t xml:space="preserve"> </w:t>
                            </w:r>
                            <w:r w:rsidRPr="00392C72">
                              <w:rPr>
                                <w:b/>
                                <w:bCs/>
                                <w:color w:val="000000"/>
                                <w:lang w:eastAsia="en-GB"/>
                              </w:rPr>
                              <w:t>closure</w:t>
                            </w:r>
                            <w:r w:rsidRPr="00392C72">
                              <w:rPr>
                                <w:color w:val="000000"/>
                                <w:lang w:eastAsia="en-GB"/>
                              </w:rPr>
                              <w:t xml:space="preserve"> to new admissions and suspension of transfers, supported by a risk assessment.</w:t>
                            </w:r>
                          </w:p>
                        </w:tc>
                        <w:tc>
                          <w:tcPr>
                            <w:tcW w:w="2694" w:type="dxa"/>
                            <w:shd w:val="clear" w:color="auto" w:fill="auto"/>
                          </w:tcPr>
                          <w:p w14:paraId="7DECC9D4" w14:textId="77777777" w:rsidR="00BE7632" w:rsidRPr="00117D2E" w:rsidRDefault="00BE7632" w:rsidP="00EE6CE7"/>
                        </w:tc>
                      </w:tr>
                      <w:tr w:rsidR="00BE7632" w:rsidRPr="00117D2E" w14:paraId="27C6EFE6" w14:textId="77777777" w:rsidTr="001B4BAD">
                        <w:tc>
                          <w:tcPr>
                            <w:tcW w:w="7933" w:type="dxa"/>
                            <w:shd w:val="clear" w:color="auto" w:fill="DAEEF3" w:themeFill="accent5" w:themeFillTint="33"/>
                          </w:tcPr>
                          <w:p w14:paraId="4F929878" w14:textId="45607E24" w:rsidR="00BE7632" w:rsidRPr="00921726" w:rsidRDefault="00BE7632" w:rsidP="00EE6CE7">
                            <w:pPr>
                              <w:rPr>
                                <w:color w:val="000000"/>
                                <w:lang w:eastAsia="en-GB"/>
                              </w:rPr>
                            </w:pPr>
                            <w:r w:rsidRPr="00392C72">
                              <w:rPr>
                                <w:color w:val="000000"/>
                                <w:lang w:eastAsia="en-GB"/>
                              </w:rPr>
                              <w:t>1</w:t>
                            </w:r>
                            <w:r>
                              <w:rPr>
                                <w:color w:val="000000"/>
                                <w:lang w:eastAsia="en-GB"/>
                              </w:rPr>
                              <w:t>7</w:t>
                            </w:r>
                            <w:r w:rsidRPr="00392C72">
                              <w:rPr>
                                <w:color w:val="000000"/>
                                <w:lang w:eastAsia="en-GB"/>
                              </w:rPr>
                              <w:t>) Discuss with CI</w:t>
                            </w:r>
                            <w:r>
                              <w:rPr>
                                <w:color w:val="000000"/>
                                <w:lang w:eastAsia="en-GB"/>
                              </w:rPr>
                              <w:t>PCT</w:t>
                            </w:r>
                            <w:r w:rsidRPr="00392C72">
                              <w:rPr>
                                <w:color w:val="000000"/>
                                <w:lang w:eastAsia="en-GB"/>
                              </w:rPr>
                              <w:t xml:space="preserve"> as to </w:t>
                            </w:r>
                            <w:r w:rsidRPr="00392C72">
                              <w:rPr>
                                <w:b/>
                                <w:bCs/>
                                <w:color w:val="000000"/>
                                <w:lang w:eastAsia="en-GB"/>
                              </w:rPr>
                              <w:t>when outbreak can be declared over</w:t>
                            </w:r>
                            <w:r w:rsidRPr="00392C72">
                              <w:rPr>
                                <w:color w:val="000000"/>
                                <w:lang w:eastAsia="en-GB"/>
                              </w:rPr>
                              <w:t>. This will depend on the cause of the outbreak</w:t>
                            </w:r>
                            <w:r>
                              <w:rPr>
                                <w:color w:val="000000"/>
                                <w:lang w:eastAsia="en-GB"/>
                              </w:rPr>
                              <w:t xml:space="preserve"> (influenza,</w:t>
                            </w:r>
                            <w:r w:rsidRPr="00392C72">
                              <w:rPr>
                                <w:color w:val="000000"/>
                                <w:lang w:eastAsia="en-GB"/>
                              </w:rPr>
                              <w:t xml:space="preserve"> COVID</w:t>
                            </w:r>
                            <w:r>
                              <w:rPr>
                                <w:color w:val="000000"/>
                                <w:lang w:eastAsia="en-GB"/>
                              </w:rPr>
                              <w:t>-19,</w:t>
                            </w:r>
                            <w:r w:rsidRPr="00392C72">
                              <w:rPr>
                                <w:color w:val="000000"/>
                                <w:lang w:eastAsia="en-GB"/>
                              </w:rPr>
                              <w:t xml:space="preserve"> or another </w:t>
                            </w:r>
                            <w:r>
                              <w:rPr>
                                <w:color w:val="000000"/>
                                <w:lang w:eastAsia="en-GB"/>
                              </w:rPr>
                              <w:t>r</w:t>
                            </w:r>
                            <w:r w:rsidRPr="00392C72">
                              <w:rPr>
                                <w:color w:val="000000"/>
                                <w:lang w:eastAsia="en-GB"/>
                              </w:rPr>
                              <w:t xml:space="preserve">espiratory </w:t>
                            </w:r>
                            <w:r>
                              <w:rPr>
                                <w:color w:val="000000"/>
                                <w:lang w:eastAsia="en-GB"/>
                              </w:rPr>
                              <w:t>v</w:t>
                            </w:r>
                            <w:r w:rsidRPr="00392C72">
                              <w:rPr>
                                <w:color w:val="000000"/>
                                <w:lang w:eastAsia="en-GB"/>
                              </w:rPr>
                              <w:t>irus</w:t>
                            </w:r>
                            <w:r>
                              <w:rPr>
                                <w:color w:val="000000"/>
                                <w:lang w:eastAsia="en-GB"/>
                              </w:rPr>
                              <w:t>)</w:t>
                            </w:r>
                            <w:r w:rsidRPr="00392C72">
                              <w:rPr>
                                <w:color w:val="000000"/>
                                <w:lang w:eastAsia="en-GB"/>
                              </w:rPr>
                              <w:t>.</w:t>
                            </w:r>
                          </w:p>
                        </w:tc>
                        <w:tc>
                          <w:tcPr>
                            <w:tcW w:w="2694" w:type="dxa"/>
                            <w:shd w:val="clear" w:color="auto" w:fill="DAEEF3" w:themeFill="accent5" w:themeFillTint="33"/>
                          </w:tcPr>
                          <w:p w14:paraId="45F01E4B" w14:textId="77777777" w:rsidR="00BE7632" w:rsidRPr="00117D2E" w:rsidRDefault="00BE7632" w:rsidP="00EE6CE7"/>
                        </w:tc>
                      </w:tr>
                      <w:bookmarkEnd w:id="32"/>
                    </w:tbl>
                    <w:p w14:paraId="4A5A0808" w14:textId="77777777" w:rsidR="00BE7632" w:rsidRDefault="00BE7632"/>
                  </w:txbxContent>
                </v:textbox>
              </v:shape>
            </w:pict>
          </mc:Fallback>
        </mc:AlternateContent>
      </w:r>
    </w:p>
    <w:p w14:paraId="70E202F2" w14:textId="6BD92FAB" w:rsidR="00EE6CE7" w:rsidRDefault="00EE6CE7">
      <w:pPr>
        <w:rPr>
          <w:b/>
          <w:sz w:val="36"/>
        </w:rPr>
      </w:pPr>
    </w:p>
    <w:p w14:paraId="0606AA69" w14:textId="48C43837" w:rsidR="00236AA3" w:rsidRDefault="00236AA3">
      <w:pPr>
        <w:rPr>
          <w:b/>
          <w:sz w:val="36"/>
        </w:rPr>
      </w:pPr>
    </w:p>
    <w:p w14:paraId="2AAD670E" w14:textId="59574C17" w:rsidR="00236AA3" w:rsidRDefault="00236AA3">
      <w:pPr>
        <w:rPr>
          <w:b/>
          <w:sz w:val="36"/>
        </w:rPr>
      </w:pPr>
    </w:p>
    <w:p w14:paraId="050EFD8E" w14:textId="2B21D2FB" w:rsidR="00236AA3" w:rsidRDefault="00236AA3">
      <w:pPr>
        <w:rPr>
          <w:b/>
          <w:sz w:val="36"/>
        </w:rPr>
      </w:pPr>
    </w:p>
    <w:p w14:paraId="4BA7A8F8" w14:textId="7A0A1E5D" w:rsidR="00236AA3" w:rsidRDefault="00236AA3">
      <w:pPr>
        <w:rPr>
          <w:b/>
          <w:sz w:val="36"/>
        </w:rPr>
      </w:pPr>
    </w:p>
    <w:p w14:paraId="713BC1AE" w14:textId="1C821FA2" w:rsidR="00236AA3" w:rsidRDefault="00236AA3">
      <w:pPr>
        <w:rPr>
          <w:b/>
          <w:sz w:val="36"/>
        </w:rPr>
      </w:pPr>
    </w:p>
    <w:p w14:paraId="47044139" w14:textId="09470A77" w:rsidR="00236AA3" w:rsidRDefault="00236AA3">
      <w:pPr>
        <w:rPr>
          <w:b/>
          <w:sz w:val="36"/>
        </w:rPr>
      </w:pPr>
    </w:p>
    <w:p w14:paraId="05693A25" w14:textId="30E858C9" w:rsidR="00236AA3" w:rsidRDefault="00236AA3">
      <w:pPr>
        <w:rPr>
          <w:b/>
          <w:sz w:val="36"/>
        </w:rPr>
      </w:pPr>
    </w:p>
    <w:p w14:paraId="5CA2EB76" w14:textId="713002E7" w:rsidR="00236AA3" w:rsidRDefault="00236AA3">
      <w:pPr>
        <w:rPr>
          <w:b/>
          <w:sz w:val="36"/>
        </w:rPr>
      </w:pPr>
    </w:p>
    <w:p w14:paraId="59EC4D7B" w14:textId="5965415F" w:rsidR="00236AA3" w:rsidRDefault="00236AA3">
      <w:pPr>
        <w:rPr>
          <w:b/>
          <w:sz w:val="36"/>
        </w:rPr>
      </w:pPr>
    </w:p>
    <w:p w14:paraId="1C89C39D" w14:textId="6C22194D" w:rsidR="00236AA3" w:rsidRDefault="00236AA3">
      <w:pPr>
        <w:rPr>
          <w:b/>
          <w:sz w:val="36"/>
        </w:rPr>
      </w:pPr>
    </w:p>
    <w:p w14:paraId="733192CF" w14:textId="4FDA0882" w:rsidR="00236AA3" w:rsidRDefault="00236AA3">
      <w:pPr>
        <w:rPr>
          <w:b/>
          <w:sz w:val="36"/>
        </w:rPr>
      </w:pPr>
    </w:p>
    <w:p w14:paraId="7A85400F" w14:textId="64F781AC" w:rsidR="00236AA3" w:rsidRDefault="00236AA3">
      <w:pPr>
        <w:rPr>
          <w:b/>
          <w:sz w:val="36"/>
        </w:rPr>
      </w:pPr>
    </w:p>
    <w:p w14:paraId="06369800" w14:textId="7771FCC8" w:rsidR="00236AA3" w:rsidRDefault="00236AA3">
      <w:pPr>
        <w:rPr>
          <w:b/>
          <w:sz w:val="36"/>
        </w:rPr>
      </w:pPr>
    </w:p>
    <w:p w14:paraId="6AFB7B1E" w14:textId="4CAF0E7B" w:rsidR="00236AA3" w:rsidRDefault="00236AA3">
      <w:pPr>
        <w:rPr>
          <w:b/>
          <w:sz w:val="36"/>
        </w:rPr>
      </w:pPr>
    </w:p>
    <w:p w14:paraId="72CB63C4" w14:textId="7FBF434C" w:rsidR="00236AA3" w:rsidRDefault="00236AA3">
      <w:pPr>
        <w:rPr>
          <w:b/>
          <w:sz w:val="36"/>
        </w:rPr>
      </w:pPr>
    </w:p>
    <w:p w14:paraId="6785A66E" w14:textId="0D4EB27D" w:rsidR="00236AA3" w:rsidRDefault="00236AA3">
      <w:pPr>
        <w:rPr>
          <w:b/>
          <w:sz w:val="36"/>
        </w:rPr>
      </w:pPr>
    </w:p>
    <w:p w14:paraId="1F2227CD" w14:textId="7C5D9466" w:rsidR="00236AA3" w:rsidRDefault="00236AA3">
      <w:pPr>
        <w:rPr>
          <w:b/>
          <w:sz w:val="36"/>
        </w:rPr>
      </w:pPr>
    </w:p>
    <w:p w14:paraId="2D12FE59" w14:textId="4CB46862" w:rsidR="00236AA3" w:rsidRDefault="00236AA3">
      <w:pPr>
        <w:rPr>
          <w:b/>
          <w:sz w:val="36"/>
        </w:rPr>
      </w:pPr>
    </w:p>
    <w:p w14:paraId="40155F74" w14:textId="0EFBB58B" w:rsidR="00236AA3" w:rsidRDefault="00236AA3">
      <w:pPr>
        <w:rPr>
          <w:b/>
          <w:sz w:val="36"/>
        </w:rPr>
      </w:pPr>
    </w:p>
    <w:p w14:paraId="69704526" w14:textId="1319B0BA" w:rsidR="00236AA3" w:rsidRDefault="00236AA3">
      <w:pPr>
        <w:rPr>
          <w:b/>
          <w:sz w:val="36"/>
        </w:rPr>
      </w:pPr>
    </w:p>
    <w:p w14:paraId="5B9D94F4" w14:textId="4768361F" w:rsidR="00236AA3" w:rsidRDefault="00236AA3">
      <w:pPr>
        <w:rPr>
          <w:b/>
          <w:sz w:val="36"/>
        </w:rPr>
      </w:pPr>
    </w:p>
    <w:p w14:paraId="03F1292B" w14:textId="55C50B4B" w:rsidR="00236AA3" w:rsidRDefault="00236AA3">
      <w:pPr>
        <w:rPr>
          <w:b/>
          <w:sz w:val="36"/>
        </w:rPr>
      </w:pPr>
    </w:p>
    <w:p w14:paraId="034F30B0" w14:textId="100B8DC2" w:rsidR="00236AA3" w:rsidRDefault="00236AA3">
      <w:pPr>
        <w:rPr>
          <w:b/>
          <w:sz w:val="36"/>
        </w:rPr>
      </w:pPr>
    </w:p>
    <w:p w14:paraId="2649F956" w14:textId="7EEF2903" w:rsidR="00236AA3" w:rsidRDefault="00236AA3">
      <w:pPr>
        <w:rPr>
          <w:b/>
          <w:sz w:val="36"/>
        </w:rPr>
      </w:pPr>
    </w:p>
    <w:p w14:paraId="380550F3" w14:textId="3EFF53AB" w:rsidR="00236AA3" w:rsidRDefault="00236AA3">
      <w:pPr>
        <w:rPr>
          <w:b/>
          <w:sz w:val="36"/>
        </w:rPr>
      </w:pPr>
    </w:p>
    <w:p w14:paraId="64399558" w14:textId="10234316" w:rsidR="00236AA3" w:rsidRDefault="00236AA3">
      <w:pPr>
        <w:rPr>
          <w:b/>
          <w:sz w:val="36"/>
        </w:rPr>
      </w:pPr>
    </w:p>
    <w:p w14:paraId="33D16EF8" w14:textId="049B00FB" w:rsidR="00236AA3" w:rsidRDefault="00236AA3">
      <w:pPr>
        <w:rPr>
          <w:b/>
          <w:sz w:val="36"/>
        </w:rPr>
      </w:pPr>
    </w:p>
    <w:p w14:paraId="49814B57" w14:textId="00341E41" w:rsidR="00236AA3" w:rsidRDefault="00236AA3">
      <w:pPr>
        <w:rPr>
          <w:b/>
          <w:sz w:val="36"/>
        </w:rPr>
      </w:pPr>
    </w:p>
    <w:p w14:paraId="6A794853" w14:textId="49D89881" w:rsidR="00236AA3" w:rsidRDefault="00236AA3">
      <w:pPr>
        <w:rPr>
          <w:b/>
          <w:sz w:val="36"/>
        </w:rPr>
      </w:pPr>
    </w:p>
    <w:p w14:paraId="155F7ADC" w14:textId="0AF91647" w:rsidR="00236AA3" w:rsidRDefault="00236AA3">
      <w:pPr>
        <w:rPr>
          <w:b/>
          <w:sz w:val="36"/>
        </w:rPr>
      </w:pPr>
    </w:p>
    <w:p w14:paraId="10D858CB" w14:textId="56D323A9" w:rsidR="00236AA3" w:rsidRDefault="00236AA3">
      <w:pPr>
        <w:rPr>
          <w:b/>
          <w:sz w:val="36"/>
        </w:rPr>
      </w:pPr>
    </w:p>
    <w:p w14:paraId="7D0BE1E8" w14:textId="4BE6877A" w:rsidR="00236AA3" w:rsidRDefault="00236AA3">
      <w:pPr>
        <w:rPr>
          <w:b/>
          <w:sz w:val="36"/>
        </w:rPr>
      </w:pPr>
    </w:p>
    <w:p w14:paraId="65E83972" w14:textId="18F0BA5C" w:rsidR="00236AA3" w:rsidRDefault="00236AA3">
      <w:pPr>
        <w:rPr>
          <w:b/>
          <w:sz w:val="36"/>
        </w:rPr>
      </w:pPr>
    </w:p>
    <w:p w14:paraId="32D8BCB2" w14:textId="77777777" w:rsidR="00236AA3" w:rsidRDefault="00236AA3">
      <w:pPr>
        <w:rPr>
          <w:b/>
          <w:sz w:val="36"/>
        </w:rPr>
        <w:sectPr w:rsidR="00236AA3" w:rsidSect="00894CC4">
          <w:pgSz w:w="11906" w:h="16838" w:code="9"/>
          <w:pgMar w:top="567" w:right="851" w:bottom="737" w:left="851" w:header="720" w:footer="720" w:gutter="0"/>
          <w:cols w:space="720"/>
          <w:formProt w:val="0"/>
          <w:titlePg/>
          <w:docGrid w:linePitch="326"/>
        </w:sectPr>
      </w:pPr>
    </w:p>
    <w:p w14:paraId="40041D34" w14:textId="21644737" w:rsidR="00E05D24" w:rsidRDefault="00E05D24" w:rsidP="00E05D24">
      <w:pPr>
        <w:rPr>
          <w:b/>
          <w:sz w:val="36"/>
        </w:rPr>
      </w:pPr>
      <w:r>
        <w:rPr>
          <w:noProof/>
          <w:color w:val="4BACC6" w:themeColor="accent5"/>
          <w:sz w:val="22"/>
          <w:szCs w:val="22"/>
        </w:rPr>
        <w:lastRenderedPageBreak/>
        <mc:AlternateContent>
          <mc:Choice Requires="wps">
            <w:drawing>
              <wp:anchor distT="0" distB="0" distL="114300" distR="114300" simplePos="0" relativeHeight="251670528" behindDoc="0" locked="0" layoutInCell="1" allowOverlap="1" wp14:anchorId="1F0CD842" wp14:editId="0D22BE0C">
                <wp:simplePos x="0" y="0"/>
                <wp:positionH relativeFrom="margin">
                  <wp:align>left</wp:align>
                </wp:positionH>
                <wp:positionV relativeFrom="paragraph">
                  <wp:posOffset>-2732</wp:posOffset>
                </wp:positionV>
                <wp:extent cx="4321834" cy="278296"/>
                <wp:effectExtent l="0" t="0" r="2540" b="7620"/>
                <wp:wrapNone/>
                <wp:docPr id="16" name="Text Box 16"/>
                <wp:cNvGraphicFramePr/>
                <a:graphic xmlns:a="http://schemas.openxmlformats.org/drawingml/2006/main">
                  <a:graphicData uri="http://schemas.microsoft.com/office/word/2010/wordprocessingShape">
                    <wps:wsp>
                      <wps:cNvSpPr txBox="1"/>
                      <wps:spPr>
                        <a:xfrm>
                          <a:off x="0" y="0"/>
                          <a:ext cx="4321834" cy="278296"/>
                        </a:xfrm>
                        <a:prstGeom prst="rect">
                          <a:avLst/>
                        </a:prstGeom>
                        <a:solidFill>
                          <a:schemeClr val="lt1"/>
                        </a:solidFill>
                        <a:ln w="6350">
                          <a:noFill/>
                        </a:ln>
                      </wps:spPr>
                      <wps:txbx>
                        <w:txbxContent>
                          <w:p w14:paraId="7ED61AF5" w14:textId="21D404EB" w:rsidR="00BE7632" w:rsidRPr="00E05D24" w:rsidRDefault="00BE7632" w:rsidP="00E05D24">
                            <w:pPr>
                              <w:rPr>
                                <w:b/>
                                <w:bCs/>
                                <w:color w:val="008080"/>
                                <w:sz w:val="22"/>
                                <w:szCs w:val="22"/>
                              </w:rPr>
                            </w:pPr>
                            <w:r w:rsidRPr="00E05D24">
                              <w:rPr>
                                <w:b/>
                                <w:bCs/>
                                <w:color w:val="008080"/>
                                <w:sz w:val="22"/>
                                <w:szCs w:val="22"/>
                              </w:rPr>
                              <w:t xml:space="preserve">Appendix </w:t>
                            </w:r>
                            <w:r>
                              <w:rPr>
                                <w:b/>
                                <w:bCs/>
                                <w:color w:val="008080"/>
                                <w:sz w:val="22"/>
                                <w:szCs w:val="22"/>
                              </w:rPr>
                              <w:t>5</w:t>
                            </w:r>
                            <w:r w:rsidRPr="00E05D24">
                              <w:rPr>
                                <w:b/>
                                <w:bCs/>
                                <w:color w:val="008080"/>
                                <w:sz w:val="22"/>
                                <w:szCs w:val="22"/>
                              </w:rPr>
                              <w:t>. Care Home: When to suspect an ARI Outbreak Poster</w:t>
                            </w:r>
                          </w:p>
                          <w:p w14:paraId="76D512A6" w14:textId="77777777" w:rsidR="00BE7632" w:rsidRDefault="00BE7632" w:rsidP="00E05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CD842" id="Text Box 16" o:spid="_x0000_s1029" type="#_x0000_t202" style="position:absolute;margin-left:0;margin-top:-.2pt;width:340.3pt;height:21.9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WhRQIAAIIEAAAOAAAAZHJzL2Uyb0RvYy54bWysVMlu2zAQvRfoPxC8N/KWzbAcuA5SFAiS&#10;AEmRM01RlgCKw5K0pfTr+0hZiZP2VPRCDWeGs7w3o8VV12i2V87XZHI+PhlxpoykojbbnP94uvly&#10;wZkPwhRCk1E5f1GeXy0/f1q0dq4mVJEulGMIYvy8tTmvQrDzLPOyUo3wJ2SVgbEk14iAq9tmhRMt&#10;ojc6m4xGZ1lLrrCOpPIe2uveyJcpflkqGe7L0qvAdM5RW0inS+cmntlyIeZbJ2xVy0MZ4h+qaERt&#10;kPQ11LUIgu1c/UeoppaOPJXhRFKTUVnWUqUe0M149KGbx0pYlXoBON6+wuT/X1h5t39wrC7A3Rln&#10;RjTg6El1gX2ljkEFfFrr53B7tHAMHfTwHfQeyth2V7omftEQgx1Iv7yiG6NJKGfTyfhiOuNMwjY5&#10;v5hcpvDZ22vrfPimqGFRyLkDewlUsb/1AZXAdXCJyTzpuriptU6XODFqrR3bC3CtQ6oRL955acPa&#10;nJ9NT0cpsKH4vI+sDRLEXvueohS6TZewmQ79bqh4AQyO+kHyVt7UqPVW+PAgHCYHnWMbwj2OUhNy&#10;0UHirCL362/66A9CYeWsxSTm3P/cCac4098NqL4cz2ZxdNNldno+wcUdWzbHFrNr1gQAxtg7K5MY&#10;/YMexNJR84ylWcWsMAkjkTvnYRDXod8PLJ1Uq1VywrBaEW7No5UxdAQ8MvHUPQtnD3QFEH1Hw8yK&#10;+QfWet/40tBqF6isE6UR5x7VA/wY9MT0YSnjJh3fk9fbr2P5GwAA//8DAFBLAwQUAAYACAAAACEA&#10;3IFYnd4AAAAFAQAADwAAAGRycy9kb3ducmV2LnhtbEyPS0/DMBCE70j9D9ZW4oJaB5KGKmRTIcRD&#10;4kbDQ9zceEki4nUUu0n495gTPY5mNPNNvptNJ0YaXGsZ4XIdgSCurG65RngtH1ZbEM4r1qqzTAg/&#10;5GBXLM5ylWk78QuNe1+LUMIuUwiN930mpasaMsqtbU8cvC87GOWDHGqpBzWFctPJqyhKpVEth4VG&#10;9XTXUPW9PxqEz4v649nNj29TvIn7+6exvH7XJeL5cr69AeFp9v9h+MMP6FAEpoM9snaiQwhHPMIq&#10;ARHMdBulIA4ISZyALHJ5Sl/8AgAA//8DAFBLAQItABQABgAIAAAAIQC2gziS/gAAAOEBAAATAAAA&#10;AAAAAAAAAAAAAAAAAABbQ29udGVudF9UeXBlc10ueG1sUEsBAi0AFAAGAAgAAAAhADj9If/WAAAA&#10;lAEAAAsAAAAAAAAAAAAAAAAALwEAAF9yZWxzLy5yZWxzUEsBAi0AFAAGAAgAAAAhAFLq5aFFAgAA&#10;ggQAAA4AAAAAAAAAAAAAAAAALgIAAGRycy9lMm9Eb2MueG1sUEsBAi0AFAAGAAgAAAAhANyBWJ3e&#10;AAAABQEAAA8AAAAAAAAAAAAAAAAAnwQAAGRycy9kb3ducmV2LnhtbFBLBQYAAAAABAAEAPMAAACq&#10;BQAAAAA=&#10;" fillcolor="white [3201]" stroked="f" strokeweight=".5pt">
                <v:textbox>
                  <w:txbxContent>
                    <w:p w14:paraId="7ED61AF5" w14:textId="21D404EB" w:rsidR="00BE7632" w:rsidRPr="00E05D24" w:rsidRDefault="00BE7632" w:rsidP="00E05D24">
                      <w:pPr>
                        <w:rPr>
                          <w:b/>
                          <w:bCs/>
                          <w:color w:val="008080"/>
                          <w:sz w:val="22"/>
                          <w:szCs w:val="22"/>
                        </w:rPr>
                      </w:pPr>
                      <w:r w:rsidRPr="00E05D24">
                        <w:rPr>
                          <w:b/>
                          <w:bCs/>
                          <w:color w:val="008080"/>
                          <w:sz w:val="22"/>
                          <w:szCs w:val="22"/>
                        </w:rPr>
                        <w:t xml:space="preserve">Appendix </w:t>
                      </w:r>
                      <w:r>
                        <w:rPr>
                          <w:b/>
                          <w:bCs/>
                          <w:color w:val="008080"/>
                          <w:sz w:val="22"/>
                          <w:szCs w:val="22"/>
                        </w:rPr>
                        <w:t>5</w:t>
                      </w:r>
                      <w:r w:rsidRPr="00E05D24">
                        <w:rPr>
                          <w:b/>
                          <w:bCs/>
                          <w:color w:val="008080"/>
                          <w:sz w:val="22"/>
                          <w:szCs w:val="22"/>
                        </w:rPr>
                        <w:t>. Care Home: When to suspect an ARI Outbreak Poster</w:t>
                      </w:r>
                    </w:p>
                    <w:p w14:paraId="76D512A6" w14:textId="77777777" w:rsidR="00BE7632" w:rsidRDefault="00BE7632" w:rsidP="00E05D24"/>
                  </w:txbxContent>
                </v:textbox>
                <w10:wrap anchorx="margin"/>
              </v:shape>
            </w:pict>
          </mc:Fallback>
        </mc:AlternateContent>
      </w:r>
    </w:p>
    <w:p w14:paraId="752A4550" w14:textId="251F6EAD" w:rsidR="00E05D24" w:rsidRDefault="00E05D24" w:rsidP="00E05D24">
      <w:pPr>
        <w:rPr>
          <w:b/>
          <w:noProof/>
          <w:sz w:val="36"/>
        </w:rPr>
      </w:pPr>
      <w:r>
        <w:rPr>
          <w:noProof/>
        </w:rPr>
        <w:drawing>
          <wp:inline distT="0" distB="0" distL="0" distR="0" wp14:anchorId="6E0D2AD8" wp14:editId="2D7077CC">
            <wp:extent cx="1335819" cy="1280160"/>
            <wp:effectExtent l="0" t="0" r="0" b="0"/>
            <wp:docPr id="14" name="Picture 1">
              <a:extLst xmlns:a="http://schemas.openxmlformats.org/drawingml/2006/main">
                <a:ext uri="{FF2B5EF4-FFF2-40B4-BE49-F238E27FC236}">
                  <a16:creationId xmlns:a16="http://schemas.microsoft.com/office/drawing/2014/main" id="{07358D10-CF0F-4E26-8E43-6C76E47BE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7358D10-CF0F-4E26-8E43-6C76E47BE65B}"/>
                        </a:ext>
                      </a:extLst>
                    </pic:cNvPr>
                    <pic:cNvPicPr>
                      <a:picLocks noChangeAspect="1"/>
                    </pic:cNvPicPr>
                  </pic:nvPicPr>
                  <pic:blipFill>
                    <a:blip r:embed="rId130"/>
                    <a:stretch>
                      <a:fillRect/>
                    </a:stretch>
                  </pic:blipFill>
                  <pic:spPr>
                    <a:xfrm>
                      <a:off x="0" y="0"/>
                      <a:ext cx="1374940" cy="1317651"/>
                    </a:xfrm>
                    <a:prstGeom prst="rect">
                      <a:avLst/>
                    </a:prstGeom>
                  </pic:spPr>
                </pic:pic>
              </a:graphicData>
            </a:graphic>
          </wp:inline>
        </w:drawing>
      </w:r>
      <w:r>
        <w:rPr>
          <w:b/>
          <w:noProof/>
          <w:sz w:val="36"/>
        </w:rPr>
        <w:t xml:space="preserve">           </w:t>
      </w:r>
      <w:r>
        <w:rPr>
          <w:b/>
          <w:noProof/>
          <w:sz w:val="36"/>
        </w:rPr>
        <w:drawing>
          <wp:inline distT="0" distB="0" distL="0" distR="0" wp14:anchorId="19B39065" wp14:editId="445042D4">
            <wp:extent cx="4534535" cy="1314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34535" cy="1314450"/>
                    </a:xfrm>
                    <a:prstGeom prst="rect">
                      <a:avLst/>
                    </a:prstGeom>
                    <a:noFill/>
                  </pic:spPr>
                </pic:pic>
              </a:graphicData>
            </a:graphic>
          </wp:inline>
        </w:drawing>
      </w:r>
    </w:p>
    <w:p w14:paraId="41E5A22A" w14:textId="77777777" w:rsidR="00E05D24" w:rsidRDefault="00E05D24" w:rsidP="00E05D24">
      <w:pPr>
        <w:rPr>
          <w:b/>
          <w:sz w:val="36"/>
        </w:rPr>
      </w:pPr>
    </w:p>
    <w:p w14:paraId="0A7CC8BD" w14:textId="57900681" w:rsidR="00E05D24" w:rsidRDefault="00E05D24" w:rsidP="00E05D24">
      <w:pPr>
        <w:rPr>
          <w:b/>
          <w:sz w:val="36"/>
        </w:rPr>
      </w:pPr>
      <w:r w:rsidRPr="00E05D24">
        <w:rPr>
          <w:rFonts w:eastAsia="Calibri" w:cs="Times New Roman"/>
          <w:noProof/>
          <w:szCs w:val="24"/>
          <w:lang w:eastAsia="en-GB"/>
        </w:rPr>
        <w:drawing>
          <wp:inline distT="0" distB="0" distL="0" distR="0" wp14:anchorId="7CF33651" wp14:editId="07522924">
            <wp:extent cx="6762906" cy="2432640"/>
            <wp:effectExtent l="0" t="0" r="0" b="6350"/>
            <wp:docPr id="18" name="Picture 3">
              <a:extLst xmlns:a="http://schemas.openxmlformats.org/drawingml/2006/main">
                <a:ext uri="{FF2B5EF4-FFF2-40B4-BE49-F238E27FC236}">
                  <a16:creationId xmlns:a16="http://schemas.microsoft.com/office/drawing/2014/main" id="{E89FAC20-BBBA-4936-9A4B-F46DD72ED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9FAC20-BBBA-4936-9A4B-F46DD72EDA9C}"/>
                        </a:ext>
                      </a:extLst>
                    </pic:cNvPr>
                    <pic:cNvPicPr>
                      <a:picLocks noChangeAspect="1"/>
                    </pic:cNvPicPr>
                  </pic:nvPicPr>
                  <pic:blipFill>
                    <a:blip r:embed="rId132"/>
                    <a:stretch>
                      <a:fillRect/>
                    </a:stretch>
                  </pic:blipFill>
                  <pic:spPr>
                    <a:xfrm>
                      <a:off x="0" y="0"/>
                      <a:ext cx="6869659" cy="2471039"/>
                    </a:xfrm>
                    <a:prstGeom prst="rect">
                      <a:avLst/>
                    </a:prstGeom>
                  </pic:spPr>
                </pic:pic>
              </a:graphicData>
            </a:graphic>
          </wp:inline>
        </w:drawing>
      </w:r>
    </w:p>
    <w:p w14:paraId="4B5662B2" w14:textId="3562F458" w:rsidR="00E05D24" w:rsidRDefault="00E05D24"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2576" behindDoc="0" locked="0" layoutInCell="1" allowOverlap="1" wp14:anchorId="3044983B" wp14:editId="2229FBF0">
                <wp:simplePos x="0" y="0"/>
                <wp:positionH relativeFrom="margin">
                  <wp:posOffset>-4565</wp:posOffset>
                </wp:positionH>
                <wp:positionV relativeFrom="paragraph">
                  <wp:posOffset>16390</wp:posOffset>
                </wp:positionV>
                <wp:extent cx="6769939" cy="1033373"/>
                <wp:effectExtent l="19050" t="19050" r="12065" b="14605"/>
                <wp:wrapNone/>
                <wp:docPr id="19" name="Text Box 19"/>
                <wp:cNvGraphicFramePr/>
                <a:graphic xmlns:a="http://schemas.openxmlformats.org/drawingml/2006/main">
                  <a:graphicData uri="http://schemas.microsoft.com/office/word/2010/wordprocessingShape">
                    <wps:wsp>
                      <wps:cNvSpPr txBox="1"/>
                      <wps:spPr>
                        <a:xfrm>
                          <a:off x="0" y="0"/>
                          <a:ext cx="6769939" cy="1033373"/>
                        </a:xfrm>
                        <a:prstGeom prst="rect">
                          <a:avLst/>
                        </a:prstGeom>
                        <a:solidFill>
                          <a:sysClr val="window" lastClr="FFFFFF"/>
                        </a:solidFill>
                        <a:ln w="34925">
                          <a:solidFill>
                            <a:srgbClr val="008080"/>
                          </a:solidFill>
                        </a:ln>
                      </wps:spPr>
                      <wps:txbx>
                        <w:txbxContent>
                          <w:p w14:paraId="5EAF8FB5" w14:textId="77777777" w:rsidR="00BE7632" w:rsidRPr="00E05D24" w:rsidRDefault="00BE7632"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BE7632" w:rsidRPr="00E05D24" w:rsidRDefault="00BE7632"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83B" id="Text Box 19" o:spid="_x0000_s1030" type="#_x0000_t202" style="position:absolute;margin-left:-.35pt;margin-top:1.3pt;width:533.05pt;height:8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cAWgIAAL4EAAAOAAAAZHJzL2Uyb0RvYy54bWysVNtuGjEQfa/Uf7D83uxyyQWUJaKJqCpF&#10;SaQkyrPxemElr8e1Dbv063vsBXLrU1WQzHhmPJczZ7i86hrNtsr5mkzBByc5Z8pIKmuzKvjz0+Lb&#10;BWc+CFMKTUYVfKc8v5p9/XLZ2qka0pp0qRxDEOOnrS34OgQ7zTIv16oR/oSsMjBW5BoRcHWrrHSi&#10;RfRGZ8M8P8tacqV1JJX30N70Rj5L8atKyXBfVV4FpguO2kI6XTqX8cxml2K6csKua7kvQ/xDFY2o&#10;DZIeQ92IINjG1Z9CNbV05KkKJ5KajKqqlir1gG4G+YduHtfCqtQLwPH2CJP/f2Hl3fbBsbrE7Cac&#10;GdFgRk+qC+w7dQwq4NNaP4Xbo4Vj6KCH70HvoYxtd5Vr4i8aYrAD6d0R3RhNQnl2fjaZjJBFwjbI&#10;R6PR+SjGyV6fW+fDD0UNi0LBHcaXUBXbWx9614NLzOZJ1+Wi1jpddv5aO7YVmDQIUlLLmRY+QFnw&#10;Rfrss717pg1rCz4aT4anKdU7o3er5TFonl/g+zkG6tcGbUScejyiFLpll3AdH7BaUrkDhI56Enor&#10;FzXavEWND8KBdUANmxTucVSaUBXtJc7W5H7/TR/9QQZYOWvB4oL7XxvhFFr/aUCTyWA8jrRPl/Hp&#10;+RAX99ayfGsxm+aaAN8AO2tlEqN/0AexctS8YOHmMStMwkjkLng4iNeh3y0srFTzeXIC0a0It+bR&#10;yhg6zioO8al7Ec7uJx1Akjs68F1MPwy8940vDc03gao6sSHi3KO6hx9Lkvi0X+i4hW/vyev1b2f2&#10;BwAA//8DAFBLAwQUAAYACAAAACEAwLynat0AAAAIAQAADwAAAGRycy9kb3ducmV2LnhtbEyPzU7D&#10;MBCE70i8g7VI3FqH/hgU4lQICSFxQQ30wG0bL3FEvI5stw1vj3uit1nNaObbajO5QRwpxN6zhrt5&#10;AYK49abnTsPnx8vsAURMyAYHz6ThlyJs6uurCkvjT7ylY5M6kUs4lqjBpjSWUsbWksM49yNx9r59&#10;cJjyGTppAp5yuRvkoiiUdNhzXrA40rOl9qc5OA3efu1ed2+rNjZy3L4jY1g6pfXtzfT0CCLRlP7D&#10;cMbP6FBnpr0/sIli0DC7z0ENCwXi7BZqvQKxz0qtlyDrSl4+UP8BAAD//wMAUEsBAi0AFAAGAAgA&#10;AAAhALaDOJL+AAAA4QEAABMAAAAAAAAAAAAAAAAAAAAAAFtDb250ZW50X1R5cGVzXS54bWxQSwEC&#10;LQAUAAYACAAAACEAOP0h/9YAAACUAQAACwAAAAAAAAAAAAAAAAAvAQAAX3JlbHMvLnJlbHNQSwEC&#10;LQAUAAYACAAAACEAHnRXAFoCAAC+BAAADgAAAAAAAAAAAAAAAAAuAgAAZHJzL2Uyb0RvYy54bWxQ&#10;SwECLQAUAAYACAAAACEAwLynat0AAAAIAQAADwAAAAAAAAAAAAAAAAC0BAAAZHJzL2Rvd25yZXYu&#10;eG1sUEsFBgAAAAAEAAQA8wAAAL4FAAAAAA==&#10;" fillcolor="window" strokecolor="teal" strokeweight="2.75pt">
                <v:textbox>
                  <w:txbxContent>
                    <w:p w14:paraId="5EAF8FB5" w14:textId="77777777" w:rsidR="00BE7632" w:rsidRPr="00E05D24" w:rsidRDefault="00BE7632"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BE7632" w:rsidRPr="00E05D24" w:rsidRDefault="00BE7632" w:rsidP="00E05D24">
                      <w:pPr>
                        <w:rPr>
                          <w:sz w:val="32"/>
                          <w:szCs w:val="32"/>
                        </w:rPr>
                      </w:pPr>
                    </w:p>
                  </w:txbxContent>
                </v:textbox>
                <w10:wrap anchorx="margin"/>
              </v:shape>
            </w:pict>
          </mc:Fallback>
        </mc:AlternateContent>
      </w:r>
    </w:p>
    <w:p w14:paraId="5A5C722C" w14:textId="77777777" w:rsidR="00E05D24" w:rsidRPr="00E05D24" w:rsidRDefault="00E05D24" w:rsidP="00E05D24">
      <w:pPr>
        <w:jc w:val="center"/>
        <w:rPr>
          <w:rFonts w:ascii="Times New Roman" w:hAnsi="Times New Roman" w:cs="Times New Roman"/>
          <w:sz w:val="52"/>
          <w:szCs w:val="52"/>
          <w:lang w:eastAsia="en-GB"/>
        </w:rPr>
      </w:pPr>
      <w:proofErr w:type="spellStart"/>
      <w:r w:rsidRPr="00E05D24">
        <w:rPr>
          <w:rFonts w:eastAsia="+mn-ea"/>
          <w:color w:val="FFFFFF"/>
          <w:kern w:val="24"/>
          <w:sz w:val="52"/>
          <w:szCs w:val="52"/>
          <w:lang w:eastAsia="en-GB"/>
        </w:rPr>
        <w:t>xxxxxxxxxx</w:t>
      </w:r>
      <w:proofErr w:type="spellEnd"/>
    </w:p>
    <w:p w14:paraId="262A469D" w14:textId="7C961001" w:rsidR="00236AA3" w:rsidRDefault="00E05D24"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76672" behindDoc="0" locked="0" layoutInCell="1" allowOverlap="1" wp14:anchorId="6323A0F1" wp14:editId="79A6FED7">
                <wp:simplePos x="0" y="0"/>
                <wp:positionH relativeFrom="margin">
                  <wp:posOffset>-35476</wp:posOffset>
                </wp:positionH>
                <wp:positionV relativeFrom="paragraph">
                  <wp:posOffset>1288834</wp:posOffset>
                </wp:positionV>
                <wp:extent cx="6851111" cy="1999531"/>
                <wp:effectExtent l="57150" t="19050" r="6985" b="96520"/>
                <wp:wrapNone/>
                <wp:docPr id="22" name="Arrow: Pentagon 22"/>
                <wp:cNvGraphicFramePr/>
                <a:graphic xmlns:a="http://schemas.openxmlformats.org/drawingml/2006/main">
                  <a:graphicData uri="http://schemas.microsoft.com/office/word/2010/wordprocessingShape">
                    <wps:wsp>
                      <wps:cNvSpPr/>
                      <wps:spPr>
                        <a:xfrm>
                          <a:off x="0" y="0"/>
                          <a:ext cx="6851111" cy="1999531"/>
                        </a:xfrm>
                        <a:prstGeom prst="homePlate">
                          <a:avLst/>
                        </a:prstGeom>
                        <a:gradFill rotWithShape="1">
                          <a:gsLst>
                            <a:gs pos="100000">
                              <a:srgbClr val="A50021"/>
                            </a:gs>
                            <a:gs pos="100000">
                              <a:srgbClr val="4F81BD">
                                <a:tint val="50000"/>
                                <a:shade val="100000"/>
                                <a:satMod val="350000"/>
                              </a:srgbClr>
                            </a:gs>
                          </a:gsLst>
                          <a:lin ang="16200000" scaled="0"/>
                        </a:gradFill>
                        <a:ln w="9525" cap="flat" cmpd="sng" algn="ctr">
                          <a:solidFill>
                            <a:srgbClr val="A50021"/>
                          </a:solidFill>
                          <a:prstDash val="solid"/>
                        </a:ln>
                        <a:effectLst>
                          <a:outerShdw blurRad="40000" dist="23000" dir="5400000" rotWithShape="0">
                            <a:srgbClr val="000000">
                              <a:alpha val="35000"/>
                            </a:srgbClr>
                          </a:outerShdw>
                        </a:effectLst>
                      </wps:spPr>
                      <wps:txbx>
                        <w:txbxContent>
                          <w:p w14:paraId="0B895717" w14:textId="43548461" w:rsidR="00BE7632" w:rsidRPr="002D4D47" w:rsidRDefault="00BE7632" w:rsidP="00E05D24">
                            <w:pPr>
                              <w:pStyle w:val="NormalWeb"/>
                              <w:spacing w:before="0" w:beforeAutospacing="0" w:after="0" w:afterAutospacing="0"/>
                              <w:jc w:val="center"/>
                              <w:rPr>
                                <w:sz w:val="52"/>
                                <w:szCs w:val="52"/>
                              </w:rPr>
                            </w:pPr>
                            <w:r w:rsidRPr="002D740F">
                              <w:rPr>
                                <w:rFonts w:ascii="Arial" w:eastAsia="+mn-ea" w:hAnsi="Arial" w:cs="Arial"/>
                                <w:color w:val="FFFFFF"/>
                                <w:kern w:val="24"/>
                                <w:sz w:val="44"/>
                                <w:szCs w:val="44"/>
                              </w:rPr>
                              <w:t>Do not wait for results but call the</w:t>
                            </w:r>
                            <w:r w:rsidR="002D740F">
                              <w:rPr>
                                <w:rFonts w:ascii="Arial" w:eastAsia="+mn-ea" w:hAnsi="Arial" w:cs="Arial"/>
                                <w:color w:val="FFFFFF"/>
                                <w:kern w:val="24"/>
                                <w:sz w:val="52"/>
                                <w:szCs w:val="52"/>
                              </w:rPr>
                              <w:t>:</w:t>
                            </w:r>
                            <w:r w:rsidRPr="002D4D47">
                              <w:rPr>
                                <w:rFonts w:ascii="Arial" w:eastAsia="+mn-ea" w:hAnsi="Arial" w:cs="Arial"/>
                                <w:color w:val="FFFFFF"/>
                                <w:kern w:val="24"/>
                                <w:sz w:val="52"/>
                                <w:szCs w:val="52"/>
                              </w:rPr>
                              <w:t xml:space="preserve"> </w:t>
                            </w:r>
                          </w:p>
                          <w:p w14:paraId="2EDECC12" w14:textId="3D6791A1" w:rsidR="00BE7632" w:rsidRDefault="002D740F" w:rsidP="00E05D24">
                            <w:pPr>
                              <w:pStyle w:val="NormalWeb"/>
                              <w:spacing w:before="0" w:beforeAutospacing="0" w:after="0" w:afterAutospacing="0"/>
                              <w:jc w:val="center"/>
                              <w:rPr>
                                <w:rFonts w:asciiTheme="minorHAnsi" w:hAnsiTheme="minorHAnsi" w:cstheme="minorHAnsi"/>
                                <w:sz w:val="32"/>
                                <w:szCs w:val="32"/>
                              </w:rPr>
                            </w:pPr>
                            <w:r w:rsidRPr="002D740F">
                              <w:rPr>
                                <w:rFonts w:asciiTheme="minorHAnsi" w:hAnsiTheme="minorHAnsi" w:cstheme="minorHAnsi"/>
                                <w:sz w:val="32"/>
                                <w:szCs w:val="32"/>
                              </w:rPr>
                              <w:t xml:space="preserve">Community Infection Prevention and Control </w:t>
                            </w:r>
                            <w:r w:rsidRPr="002D740F">
                              <w:rPr>
                                <w:rFonts w:asciiTheme="minorHAnsi" w:hAnsiTheme="minorHAnsi" w:cstheme="minorHAnsi"/>
                                <w:sz w:val="32"/>
                                <w:szCs w:val="32"/>
                              </w:rPr>
                              <w:t xml:space="preserve">Team  </w:t>
                            </w:r>
                            <w:r>
                              <w:rPr>
                                <w:rFonts w:asciiTheme="minorHAnsi" w:hAnsiTheme="minorHAnsi" w:cstheme="minorHAnsi"/>
                                <w:sz w:val="32"/>
                                <w:szCs w:val="32"/>
                              </w:rPr>
                              <w:t>(9-5 Weekdays)</w:t>
                            </w:r>
                          </w:p>
                          <w:p w14:paraId="494A9D36" w14:textId="0776E877" w:rsidR="002D740F" w:rsidRDefault="002D740F" w:rsidP="00E05D24">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0151-295-3036</w:t>
                            </w:r>
                          </w:p>
                          <w:p w14:paraId="77C0E36F" w14:textId="6BA9E78C" w:rsidR="002D740F" w:rsidRPr="002D740F" w:rsidRDefault="002D740F" w:rsidP="00E05D24">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 xml:space="preserve">UKHSA North West </w:t>
                            </w:r>
                            <w:r w:rsidR="00036053">
                              <w:rPr>
                                <w:rFonts w:asciiTheme="minorHAnsi" w:hAnsiTheme="minorHAnsi" w:cstheme="minorHAnsi"/>
                                <w:sz w:val="32"/>
                                <w:szCs w:val="32"/>
                              </w:rPr>
                              <w:t xml:space="preserve">Health </w:t>
                            </w:r>
                            <w:r>
                              <w:rPr>
                                <w:rFonts w:asciiTheme="minorHAnsi" w:hAnsiTheme="minorHAnsi" w:cstheme="minorHAnsi"/>
                                <w:sz w:val="32"/>
                                <w:szCs w:val="32"/>
                              </w:rPr>
                              <w:t xml:space="preserve">Protection Team on-call (9-5 Weekends &amp; Bank Holidays) </w:t>
                            </w:r>
                            <w:r w:rsidR="00036053" w:rsidRPr="00036053">
                              <w:rPr>
                                <w:rFonts w:asciiTheme="minorHAnsi" w:hAnsiTheme="minorHAnsi" w:cstheme="minorHAnsi"/>
                                <w:sz w:val="32"/>
                                <w:szCs w:val="32"/>
                              </w:rPr>
                              <w:t>0151 434 4819</w:t>
                            </w:r>
                          </w:p>
                          <w:p w14:paraId="3447A9A7" w14:textId="77777777" w:rsidR="00BE7632" w:rsidRDefault="00BE7632" w:rsidP="00E05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3A0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1" type="#_x0000_t15" style="position:absolute;margin-left:-2.8pt;margin-top:101.5pt;width:539.45pt;height:15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IREAMAAHcGAAAOAAAAZHJzL2Uyb0RvYy54bWysVd9v2jAQfp+0/8Hy+xqSkq5EhYoVMU3q&#10;WjQ69flwnMSSY3u2IbR//c5OoGztpGlaHoztO999990Prq73rSQ7bp3QakrTsxElXDFdClVP6feH&#10;5YdLSpwHVYLUik/pE3f0evb+3VVnCp7pRsuSW4JGlCs6M6WN96ZIEsca3oI704YrFFbatuDxaOuk&#10;tNCh9VYm2Wh0kXTalsZqxp3D20UvpLNov6o48/dV5bgnckoRm4+rjesmrMnsCoragmkEG2DAP6Bo&#10;QSh0ejS1AA9ka8UrU61gVjtd+TOm20RXlWA8xoDRpKPfolk3YHiMBclx5kiT+39m2d1uZYkopzTL&#10;KFHQYo7m1uquICuuPNRaEZQgTZ1xBWqvzcoOJ4fbEPO+sm34xWjIPlL7dKSW7z1heHlxmaf4UcJQ&#10;lk4mk/w8DVaTl+fGOv+Z65aEDUaoW76S4AMBUMDu1vle/6A30F0uhZTEav8ofBMZQwd9Lhy+iVqO&#10;GI2kpaPwRZmz9eZGWrIDLIx5PhplBzi1+5sn4+Vl+mkRTXmhfG8HzaB5RAmFa6Dk/e3gtb8G/1WX&#10;/f35UR1JGPBEQgICvKoP8KVQBEI/pRdY8sEFcQwkx6RFb0HXQuQhuJaKdFM6ybMc2QbsqQpZxG1r&#10;8IFTNSUga2xW5m1PhZbi+PjPvLhTtZCDBbimjySKhmxKFTDw2HoD/XrruV03ZUc2cmu/AcIY92GU&#10;ImQ6O48xlQL7Mo8SjPDXhL6RtGBhSCZI08AJqQOUU06PGCK1J/CSUNd9JYed32/2sR3yYCTcbHT5&#10;hC2CeGJpO8OWAqO/BedXYHFYIFgcgP4el0pqpF4PO0oabZ/fug/6ocLtMyUdDh/My48tWE6J/KKw&#10;UCfpeBymVTyM849ZIORUsjmVqG17o7GMsbsQXdwGfS8P28rq9hHn5Dx4RREohr77ChgON74fijhp&#10;GZ/PoxpOKAP+Vq0NO7RUyPvD/hGsGbrUY4Pf6cOgetWnvW6oCKXnW68rEZv4hVdMRzjgdOtrvp/E&#10;YXyenqPWy//F7CcAAAD//wMAUEsDBBQABgAIAAAAIQAAivpx4wAAAAsBAAAPAAAAZHJzL2Rvd25y&#10;ZXYueG1sTI/LTsMwEEX3SPyDNUhsUGu3UV9pJhUCdYFYVG2Q2DrxNI6I7RC7bejX465gOZqje8/N&#10;NoNp2Zl63ziLMBkLYGQrpxpbI3wU29ESmA/SKtk6Swg/5GGT399lMlXuYvd0PoSaxRDrU4mgQ+hS&#10;zn2lyUg/dh3Z+Du63sgQz77mqpeXGG5aPhVizo1sbGzQsqMXTdXX4WQQChGu2/L183u1H3T99r4r&#10;1PHpivj4MDyvgQUawh8MN/2oDnl0Kt3JKs9ahNFsHkmEqUjiphsgFkkCrESYTRYr4HnG/2/IfwEA&#10;AP//AwBQSwECLQAUAAYACAAAACEAtoM4kv4AAADhAQAAEwAAAAAAAAAAAAAAAAAAAAAAW0NvbnRl&#10;bnRfVHlwZXNdLnhtbFBLAQItABQABgAIAAAAIQA4/SH/1gAAAJQBAAALAAAAAAAAAAAAAAAAAC8B&#10;AABfcmVscy8ucmVsc1BLAQItABQABgAIAAAAIQDOs4IREAMAAHcGAAAOAAAAAAAAAAAAAAAAAC4C&#10;AABkcnMvZTJvRG9jLnhtbFBLAQItABQABgAIAAAAIQAAivpx4wAAAAsBAAAPAAAAAAAAAAAAAAAA&#10;AGoFAABkcnMvZG93bnJldi54bWxQSwUGAAAAAAQABADzAAAAegYAAAAA&#10;" adj="18448" fillcolor="#a50021" strokecolor="#a50021">
                <v:fill color2="#9bc1ff" rotate="t" angle="180" colors="0 #a50021;1 #a50021" focus="100%" type="gradient">
                  <o:fill v:ext="view" type="gradientUnscaled"/>
                </v:fill>
                <v:shadow on="t" color="black" opacity="22937f" origin=",.5" offset="0,.63889mm"/>
                <v:textbox>
                  <w:txbxContent>
                    <w:p w14:paraId="0B895717" w14:textId="43548461" w:rsidR="00BE7632" w:rsidRPr="002D4D47" w:rsidRDefault="00BE7632" w:rsidP="00E05D24">
                      <w:pPr>
                        <w:pStyle w:val="NormalWeb"/>
                        <w:spacing w:before="0" w:beforeAutospacing="0" w:after="0" w:afterAutospacing="0"/>
                        <w:jc w:val="center"/>
                        <w:rPr>
                          <w:sz w:val="52"/>
                          <w:szCs w:val="52"/>
                        </w:rPr>
                      </w:pPr>
                      <w:r w:rsidRPr="002D740F">
                        <w:rPr>
                          <w:rFonts w:ascii="Arial" w:eastAsia="+mn-ea" w:hAnsi="Arial" w:cs="Arial"/>
                          <w:color w:val="FFFFFF"/>
                          <w:kern w:val="24"/>
                          <w:sz w:val="44"/>
                          <w:szCs w:val="44"/>
                        </w:rPr>
                        <w:t>Do not wait for results but call the</w:t>
                      </w:r>
                      <w:r w:rsidR="002D740F">
                        <w:rPr>
                          <w:rFonts w:ascii="Arial" w:eastAsia="+mn-ea" w:hAnsi="Arial" w:cs="Arial"/>
                          <w:color w:val="FFFFFF"/>
                          <w:kern w:val="24"/>
                          <w:sz w:val="52"/>
                          <w:szCs w:val="52"/>
                        </w:rPr>
                        <w:t>:</w:t>
                      </w:r>
                      <w:r w:rsidRPr="002D4D47">
                        <w:rPr>
                          <w:rFonts w:ascii="Arial" w:eastAsia="+mn-ea" w:hAnsi="Arial" w:cs="Arial"/>
                          <w:color w:val="FFFFFF"/>
                          <w:kern w:val="24"/>
                          <w:sz w:val="52"/>
                          <w:szCs w:val="52"/>
                        </w:rPr>
                        <w:t xml:space="preserve"> </w:t>
                      </w:r>
                    </w:p>
                    <w:p w14:paraId="2EDECC12" w14:textId="3D6791A1" w:rsidR="00BE7632" w:rsidRDefault="002D740F" w:rsidP="00E05D24">
                      <w:pPr>
                        <w:pStyle w:val="NormalWeb"/>
                        <w:spacing w:before="0" w:beforeAutospacing="0" w:after="0" w:afterAutospacing="0"/>
                        <w:jc w:val="center"/>
                        <w:rPr>
                          <w:rFonts w:asciiTheme="minorHAnsi" w:hAnsiTheme="minorHAnsi" w:cstheme="minorHAnsi"/>
                          <w:sz w:val="32"/>
                          <w:szCs w:val="32"/>
                        </w:rPr>
                      </w:pPr>
                      <w:r w:rsidRPr="002D740F">
                        <w:rPr>
                          <w:rFonts w:asciiTheme="minorHAnsi" w:hAnsiTheme="minorHAnsi" w:cstheme="minorHAnsi"/>
                          <w:sz w:val="32"/>
                          <w:szCs w:val="32"/>
                        </w:rPr>
                        <w:t xml:space="preserve">Community Infection Prevention and Control </w:t>
                      </w:r>
                      <w:r w:rsidRPr="002D740F">
                        <w:rPr>
                          <w:rFonts w:asciiTheme="minorHAnsi" w:hAnsiTheme="minorHAnsi" w:cstheme="minorHAnsi"/>
                          <w:sz w:val="32"/>
                          <w:szCs w:val="32"/>
                        </w:rPr>
                        <w:t xml:space="preserve">Team  </w:t>
                      </w:r>
                      <w:r>
                        <w:rPr>
                          <w:rFonts w:asciiTheme="minorHAnsi" w:hAnsiTheme="minorHAnsi" w:cstheme="minorHAnsi"/>
                          <w:sz w:val="32"/>
                          <w:szCs w:val="32"/>
                        </w:rPr>
                        <w:t>(9-5 Weekdays)</w:t>
                      </w:r>
                    </w:p>
                    <w:p w14:paraId="494A9D36" w14:textId="0776E877" w:rsidR="002D740F" w:rsidRDefault="002D740F" w:rsidP="00E05D24">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0151-295-3036</w:t>
                      </w:r>
                    </w:p>
                    <w:p w14:paraId="77C0E36F" w14:textId="6BA9E78C" w:rsidR="002D740F" w:rsidRPr="002D740F" w:rsidRDefault="002D740F" w:rsidP="00E05D24">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 xml:space="preserve">UKHSA North West </w:t>
                      </w:r>
                      <w:r w:rsidR="00036053">
                        <w:rPr>
                          <w:rFonts w:asciiTheme="minorHAnsi" w:hAnsiTheme="minorHAnsi" w:cstheme="minorHAnsi"/>
                          <w:sz w:val="32"/>
                          <w:szCs w:val="32"/>
                        </w:rPr>
                        <w:t xml:space="preserve">Health </w:t>
                      </w:r>
                      <w:r>
                        <w:rPr>
                          <w:rFonts w:asciiTheme="minorHAnsi" w:hAnsiTheme="minorHAnsi" w:cstheme="minorHAnsi"/>
                          <w:sz w:val="32"/>
                          <w:szCs w:val="32"/>
                        </w:rPr>
                        <w:t xml:space="preserve">Protection Team on-call (9-5 Weekends &amp; Bank Holidays) </w:t>
                      </w:r>
                      <w:r w:rsidR="00036053" w:rsidRPr="00036053">
                        <w:rPr>
                          <w:rFonts w:asciiTheme="minorHAnsi" w:hAnsiTheme="minorHAnsi" w:cstheme="minorHAnsi"/>
                          <w:sz w:val="32"/>
                          <w:szCs w:val="32"/>
                        </w:rPr>
                        <w:t>0151 434 4819</w:t>
                      </w:r>
                    </w:p>
                    <w:p w14:paraId="3447A9A7" w14:textId="77777777" w:rsidR="00BE7632" w:rsidRDefault="00BE7632" w:rsidP="00E05D24">
                      <w:pPr>
                        <w:jc w:val="center"/>
                      </w:pPr>
                    </w:p>
                  </w:txbxContent>
                </v:textbox>
                <w10:wrap anchorx="margin"/>
              </v:shape>
            </w:pict>
          </mc:Fallback>
        </mc:AlternateContent>
      </w:r>
      <w:r w:rsidRPr="00E05D24">
        <w:rPr>
          <w:rFonts w:eastAsia="Calibri"/>
          <w:noProof/>
          <w:color w:val="4BACC6"/>
          <w:sz w:val="22"/>
          <w:szCs w:val="22"/>
          <w:lang w:eastAsia="en-GB"/>
        </w:rPr>
        <mc:AlternateContent>
          <mc:Choice Requires="wps">
            <w:drawing>
              <wp:anchor distT="0" distB="0" distL="114300" distR="114300" simplePos="0" relativeHeight="251678720" behindDoc="0" locked="0" layoutInCell="1" allowOverlap="1" wp14:anchorId="57B428CB" wp14:editId="088D5E48">
                <wp:simplePos x="0" y="0"/>
                <wp:positionH relativeFrom="margin">
                  <wp:align>right</wp:align>
                </wp:positionH>
                <wp:positionV relativeFrom="paragraph">
                  <wp:posOffset>3294380</wp:posOffset>
                </wp:positionV>
                <wp:extent cx="6880225" cy="1043796"/>
                <wp:effectExtent l="0" t="0" r="15875" b="23495"/>
                <wp:wrapNone/>
                <wp:docPr id="23" name="Text Box 23"/>
                <wp:cNvGraphicFramePr/>
                <a:graphic xmlns:a="http://schemas.openxmlformats.org/drawingml/2006/main">
                  <a:graphicData uri="http://schemas.microsoft.com/office/word/2010/wordprocessingShape">
                    <wps:wsp>
                      <wps:cNvSpPr txBox="1"/>
                      <wps:spPr>
                        <a:xfrm>
                          <a:off x="0" y="0"/>
                          <a:ext cx="6880225" cy="1043796"/>
                        </a:xfrm>
                        <a:prstGeom prst="rect">
                          <a:avLst/>
                        </a:prstGeom>
                        <a:solidFill>
                          <a:sysClr val="window" lastClr="FFFFFF"/>
                        </a:solidFill>
                        <a:ln w="25400">
                          <a:solidFill>
                            <a:srgbClr val="008080"/>
                          </a:solidFill>
                        </a:ln>
                      </wps:spPr>
                      <wps:txbx>
                        <w:txbxContent>
                          <w:p w14:paraId="1B48BC7E" w14:textId="6BB1E5BD" w:rsidR="00BE7632" w:rsidRPr="00E05D24" w:rsidRDefault="002D740F" w:rsidP="00E05D24">
                            <w:pPr>
                              <w:pStyle w:val="NormalWeb"/>
                              <w:spacing w:before="0" w:beforeAutospacing="0" w:after="0" w:afterAutospacing="0"/>
                              <w:rPr>
                                <w:sz w:val="32"/>
                                <w:szCs w:val="32"/>
                              </w:rPr>
                            </w:pPr>
                            <w:r>
                              <w:rPr>
                                <w:rFonts w:ascii="Arial" w:eastAsia="+mn-ea" w:hAnsi="Arial" w:cs="Arial"/>
                                <w:color w:val="000000"/>
                                <w:kern w:val="24"/>
                                <w:sz w:val="32"/>
                                <w:szCs w:val="32"/>
                              </w:rPr>
                              <w:t>The Community Infection Control Team and Cheshire and Merseyside Health Protection Team</w:t>
                            </w:r>
                            <w:r w:rsidR="00BE7632" w:rsidRPr="00E05D24">
                              <w:rPr>
                                <w:rFonts w:ascii="Arial" w:eastAsia="+mn-ea" w:hAnsi="Arial" w:cs="Arial"/>
                                <w:color w:val="000000"/>
                                <w:kern w:val="24"/>
                                <w:sz w:val="32"/>
                                <w:szCs w:val="32"/>
                              </w:rPr>
                              <w:t xml:space="preserve"> can arrange testing for other respiratory viruses e.g. Flu A, Flu B, RSV  </w:t>
                            </w:r>
                          </w:p>
                          <w:p w14:paraId="5073E1A0" w14:textId="77777777" w:rsidR="00BE7632" w:rsidRPr="00E05D24" w:rsidRDefault="00BE7632" w:rsidP="00E05D24">
                            <w:pPr>
                              <w:pStyle w:val="NormalWeb"/>
                              <w:spacing w:before="0" w:beforeAutospacing="0" w:after="0" w:afterAutospacing="0"/>
                              <w:rPr>
                                <w:sz w:val="32"/>
                                <w:szCs w:val="32"/>
                              </w:rPr>
                            </w:pPr>
                            <w:r w:rsidRPr="00E05D24">
                              <w:rPr>
                                <w:rFonts w:ascii="Arial" w:eastAsia="+mn-ea" w:hAnsi="Arial" w:cs="Arial"/>
                                <w:color w:val="000000"/>
                                <w:kern w:val="24"/>
                                <w:sz w:val="32"/>
                                <w:szCs w:val="32"/>
                              </w:rPr>
                              <w:t>Antivirals for Flu are most effective if given with 48 hrs of symptom onset.  HPTs can arrange antivirals to treat and to prevent flu</w:t>
                            </w:r>
                          </w:p>
                          <w:p w14:paraId="08A38547" w14:textId="77777777" w:rsidR="00BE7632" w:rsidRPr="002D4D47" w:rsidRDefault="00BE7632"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428CB" id="Text Box 23" o:spid="_x0000_s1032" type="#_x0000_t202" style="position:absolute;margin-left:490.55pt;margin-top:259.4pt;width:541.75pt;height:82.2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XPWQIAAL4EAAAOAAAAZHJzL2Uyb0RvYy54bWysVNtuGjEQfa/Uf7D83uxCSEIQS0SJqCpF&#10;SSQS5dl4vbCS1+Pahl369T02l9z6VBUkM54Zz+XMGcY3XaPZVjlfkyl47yznTBlJZW1WBX9+mn8b&#10;cuaDMKXQZFTBd8rzm8nXL+PWjlSf1qRL5RiCGD9qbcHXIdhRlnm5Vo3wZ2SVgbEi14iAq1tlpRMt&#10;ojc66+f5ZdaSK60jqbyH9nZv5JMUv6qUDA9V5VVguuCoLaTTpXMZz2wyFqOVE3Zdy0MZ4h+qaERt&#10;kPQU6lYEwTau/hSqqaUjT1U4k9RkVFW1VKkHdNPLP3SzWAurUi8Ax9sTTP7/hZX320fH6rLg/XPO&#10;jGgwoyfVBfadOgYV8GmtH8FtYeEYOugx56PeQxnb7irXxF80xGAH0rsTujGahPJyOMz7/QvOJGy9&#10;fHB+dX0Z42Svz63z4YeihkWh4A7jS6iK7Z0Pe9ejS8zmSdflvNY6XXZ+ph3bCkwaBCmp5UwLH6As&#10;+Dx9DtnePdOGtWj+YpDnKdU7o3er5Slong/x/RwD9WuDNiJOezyiFLpll3BNPUbNksodIHS0J6G3&#10;cl6jzTvU+CgcWAfUsEnhAUelCVXRQeJsTe733/TRH2SAlbMWLC64/7URTqH1nwY0ue4NBpH26TK4&#10;uOrj4t5alm8tZtPMCPD1sLNWJjH6B30UK0fNCxZuGrPCJIxE7oKHozgL+93Cwko1nSYnEN2KcGcW&#10;VsbQcVZxiE/di3D2MOkAktzTke9i9GHge9/40tB0E6iqExteUT3AjyVJfDosdNzCt/fk9fq3M/kD&#10;AAD//wMAUEsDBBQABgAIAAAAIQBH6Q8W3wAAAAkBAAAPAAAAZHJzL2Rvd25yZXYueG1sTI9BTsMw&#10;EEX3SNzBGiQ2FXXaqFEUMqlQRYVQN9ByADcekijxONhuG26PuyrL0R/9/165nswgzuR8ZxlhMU9A&#10;ENdWd9wgfB22TzkIHxRrNVgmhF/ysK7u70pVaHvhTzrvQyNiCftCIbQhjIWUvm7JKD+3I3HMvq0z&#10;KsTTNVI7dYnlZpDLJMmkUR3HhVaNtGmp7vcng/D6PnOHtz79mW03u6yxxn30wSE+PkwvzyACTeH2&#10;DFf8iA5VZDraE2svBoQoEhBWizwKXOMkT1cgjghZni5BVqX8b1D9AQAA//8DAFBLAQItABQABgAI&#10;AAAAIQC2gziS/gAAAOEBAAATAAAAAAAAAAAAAAAAAAAAAABbQ29udGVudF9UeXBlc10ueG1sUEsB&#10;Ai0AFAAGAAgAAAAhADj9If/WAAAAlAEAAAsAAAAAAAAAAAAAAAAALwEAAF9yZWxzLy5yZWxzUEsB&#10;Ai0AFAAGAAgAAAAhAI19lc9ZAgAAvgQAAA4AAAAAAAAAAAAAAAAALgIAAGRycy9lMm9Eb2MueG1s&#10;UEsBAi0AFAAGAAgAAAAhAEfpDxbfAAAACQEAAA8AAAAAAAAAAAAAAAAAswQAAGRycy9kb3ducmV2&#10;LnhtbFBLBQYAAAAABAAEAPMAAAC/BQAAAAA=&#10;" fillcolor="window" strokecolor="teal" strokeweight="2pt">
                <v:textbox>
                  <w:txbxContent>
                    <w:p w14:paraId="1B48BC7E" w14:textId="6BB1E5BD" w:rsidR="00BE7632" w:rsidRPr="00E05D24" w:rsidRDefault="002D740F" w:rsidP="00E05D24">
                      <w:pPr>
                        <w:pStyle w:val="NormalWeb"/>
                        <w:spacing w:before="0" w:beforeAutospacing="0" w:after="0" w:afterAutospacing="0"/>
                        <w:rPr>
                          <w:sz w:val="32"/>
                          <w:szCs w:val="32"/>
                        </w:rPr>
                      </w:pPr>
                      <w:r>
                        <w:rPr>
                          <w:rFonts w:ascii="Arial" w:eastAsia="+mn-ea" w:hAnsi="Arial" w:cs="Arial"/>
                          <w:color w:val="000000"/>
                          <w:kern w:val="24"/>
                          <w:sz w:val="32"/>
                          <w:szCs w:val="32"/>
                        </w:rPr>
                        <w:t>The Community Infection Control Team and Cheshire and Merseyside Health Protection Team</w:t>
                      </w:r>
                      <w:r w:rsidR="00BE7632" w:rsidRPr="00E05D24">
                        <w:rPr>
                          <w:rFonts w:ascii="Arial" w:eastAsia="+mn-ea" w:hAnsi="Arial" w:cs="Arial"/>
                          <w:color w:val="000000"/>
                          <w:kern w:val="24"/>
                          <w:sz w:val="32"/>
                          <w:szCs w:val="32"/>
                        </w:rPr>
                        <w:t xml:space="preserve"> can arrange testing for other respiratory viruses e.g. Flu A, Flu B, RSV  </w:t>
                      </w:r>
                    </w:p>
                    <w:p w14:paraId="5073E1A0" w14:textId="77777777" w:rsidR="00BE7632" w:rsidRPr="00E05D24" w:rsidRDefault="00BE7632" w:rsidP="00E05D24">
                      <w:pPr>
                        <w:pStyle w:val="NormalWeb"/>
                        <w:spacing w:before="0" w:beforeAutospacing="0" w:after="0" w:afterAutospacing="0"/>
                        <w:rPr>
                          <w:sz w:val="32"/>
                          <w:szCs w:val="32"/>
                        </w:rPr>
                      </w:pPr>
                      <w:r w:rsidRPr="00E05D24">
                        <w:rPr>
                          <w:rFonts w:ascii="Arial" w:eastAsia="+mn-ea" w:hAnsi="Arial" w:cs="Arial"/>
                          <w:color w:val="000000"/>
                          <w:kern w:val="24"/>
                          <w:sz w:val="32"/>
                          <w:szCs w:val="32"/>
                        </w:rPr>
                        <w:t>Antivirals for Flu are most effective if given with 48 hrs of symptom onset.  HPTs can arrange antivirals to treat and to prevent flu</w:t>
                      </w:r>
                    </w:p>
                    <w:p w14:paraId="08A38547" w14:textId="77777777" w:rsidR="00BE7632" w:rsidRPr="002D4D47" w:rsidRDefault="00BE7632" w:rsidP="00E05D24">
                      <w:pPr>
                        <w:rPr>
                          <w:sz w:val="32"/>
                          <w:szCs w:val="32"/>
                        </w:rPr>
                      </w:pPr>
                    </w:p>
                  </w:txbxContent>
                </v:textbox>
                <w10:wrap anchorx="margin"/>
              </v:shape>
            </w:pict>
          </mc:Fallback>
        </mc:AlternateContent>
      </w:r>
      <w:r>
        <w:rPr>
          <w:noProof/>
          <w:color w:val="4BACC6" w:themeColor="accent5"/>
          <w:sz w:val="22"/>
          <w:szCs w:val="22"/>
        </w:rPr>
        <mc:AlternateContent>
          <mc:Choice Requires="wps">
            <w:drawing>
              <wp:anchor distT="0" distB="0" distL="114300" distR="114300" simplePos="0" relativeHeight="251674624" behindDoc="0" locked="0" layoutInCell="1" allowOverlap="1" wp14:anchorId="2B07BB4D" wp14:editId="62FCF15E">
                <wp:simplePos x="0" y="0"/>
                <wp:positionH relativeFrom="margin">
                  <wp:posOffset>-4445</wp:posOffset>
                </wp:positionH>
                <wp:positionV relativeFrom="paragraph">
                  <wp:posOffset>408233</wp:posOffset>
                </wp:positionV>
                <wp:extent cx="6769735" cy="843592"/>
                <wp:effectExtent l="19050" t="19050" r="12065" b="13970"/>
                <wp:wrapNone/>
                <wp:docPr id="21" name="Text Box 21"/>
                <wp:cNvGraphicFramePr/>
                <a:graphic xmlns:a="http://schemas.openxmlformats.org/drawingml/2006/main">
                  <a:graphicData uri="http://schemas.microsoft.com/office/word/2010/wordprocessingShape">
                    <wps:wsp>
                      <wps:cNvSpPr txBox="1"/>
                      <wps:spPr>
                        <a:xfrm>
                          <a:off x="0" y="0"/>
                          <a:ext cx="6769735" cy="843592"/>
                        </a:xfrm>
                        <a:prstGeom prst="rect">
                          <a:avLst/>
                        </a:prstGeom>
                        <a:solidFill>
                          <a:schemeClr val="lt1"/>
                        </a:solidFill>
                        <a:ln w="31750">
                          <a:solidFill>
                            <a:srgbClr val="008080"/>
                          </a:solidFill>
                        </a:ln>
                      </wps:spPr>
                      <wps:txbx>
                        <w:txbxContent>
                          <w:p w14:paraId="7631AB8F" w14:textId="77777777" w:rsidR="00BE7632" w:rsidRPr="00E05D24" w:rsidRDefault="00BE7632" w:rsidP="00E05D24">
                            <w:pPr>
                              <w:rPr>
                                <w:rFonts w:ascii="Times New Roman" w:hAnsi="Times New Roman"/>
                                <w:sz w:val="32"/>
                                <w:szCs w:val="32"/>
                              </w:rPr>
                            </w:pPr>
                            <w:r w:rsidRPr="00E05D24">
                              <w:rPr>
                                <w:rFonts w:eastAsia="+mn-ea"/>
                                <w:color w:val="000000"/>
                                <w:kern w:val="24"/>
                                <w:sz w:val="32"/>
                                <w:szCs w:val="32"/>
                              </w:rPr>
                              <w:t>Isolate symptomatic resident &amp; send throat/nose swab for COVID-19 PCR test</w:t>
                            </w:r>
                          </w:p>
                          <w:p w14:paraId="6A8F764C" w14:textId="77777777" w:rsidR="00BE7632" w:rsidRPr="00E05D24" w:rsidRDefault="00BE7632" w:rsidP="00E05D24">
                            <w:pPr>
                              <w:rPr>
                                <w:rFonts w:ascii="Times New Roman" w:hAnsi="Times New Roman"/>
                                <w:sz w:val="32"/>
                                <w:szCs w:val="32"/>
                              </w:rPr>
                            </w:pPr>
                            <w:r w:rsidRPr="00E05D24">
                              <w:rPr>
                                <w:rFonts w:eastAsia="+mn-ea"/>
                                <w:color w:val="000000"/>
                                <w:kern w:val="24"/>
                                <w:sz w:val="32"/>
                                <w:szCs w:val="32"/>
                              </w:rPr>
                              <w:t xml:space="preserve">Exclude symptomatic staff &amp; advise testing through </w:t>
                            </w:r>
                            <w:hyperlink r:id="rId133" w:history="1">
                              <w:r w:rsidRPr="00E05D24">
                                <w:rPr>
                                  <w:rFonts w:eastAsia="+mn-ea"/>
                                  <w:color w:val="0000FF"/>
                                  <w:kern w:val="24"/>
                                  <w:sz w:val="32"/>
                                  <w:szCs w:val="32"/>
                                  <w:u w:val="single"/>
                                </w:rPr>
                                <w:t>online portal</w:t>
                              </w:r>
                              <w:r w:rsidRPr="00E05D24">
                                <w:rPr>
                                  <w:rFonts w:eastAsia="+mn-ea"/>
                                  <w:color w:val="000000"/>
                                  <w:kern w:val="24"/>
                                  <w:sz w:val="32"/>
                                  <w:szCs w:val="32"/>
                                </w:rPr>
                                <w:t xml:space="preserve"> </w:t>
                              </w:r>
                            </w:hyperlink>
                            <w:r w:rsidRPr="00E05D24">
                              <w:rPr>
                                <w:rFonts w:eastAsia="+mn-ea"/>
                                <w:color w:val="000000"/>
                                <w:kern w:val="24"/>
                                <w:sz w:val="32"/>
                                <w:szCs w:val="32"/>
                              </w:rPr>
                              <w:t xml:space="preserve">or 119 </w:t>
                            </w:r>
                          </w:p>
                          <w:p w14:paraId="1CBA2A70" w14:textId="77777777" w:rsidR="00BE7632" w:rsidRPr="002D4D47" w:rsidRDefault="00BE7632" w:rsidP="00E05D24">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BB4D" id="Text Box 21" o:spid="_x0000_s1033" type="#_x0000_t202" style="position:absolute;margin-left:-.35pt;margin-top:32.15pt;width:533.05pt;height:6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oOVAIAAKwEAAAOAAAAZHJzL2Uyb0RvYy54bWysVF1v2zAMfB+w/yDofbXz1bRBnCJr0WFA&#10;0RZohz4rspwYkEVNUmJ3v34nOUnTbk/DEEChyMuJPJKZX3WNZjvlfE2m4IOznDNlJJW1WRf8x/Pt&#10;lwvOfBCmFJqMKvir8vxq8fnTvLUzNaQN6VI5BhLjZ60t+CYEO8syLzeqEf6MrDIIVuQaEXB166x0&#10;ogV7o7Nhnp9nLbnSOpLKe3hv+iBfJP6qUjI8VJVXgemCI7eQTpfOVTyzxVzM1k7YTS33aYh/yKIR&#10;tcGjR6obEQTbuvoPqqaWjjxV4UxSk1FV1VKlGlDNIP9QzdNGWJVqgTjeHmXy/49W3u8eHavLgg8H&#10;nBnRoEfPqgvsK3UMLujTWj8D7MkCGDr40eeD38MZy+4q18RvFMQQh9KvR3Ujm4TzfHp+OR1NOJOI&#10;XYxHk8thpMnefm2dD98UNSwaBXfoXhJV7O586KEHSHzMk67L21rrdIkTo661YzuBXuuQcgT5O5Q2&#10;rC34aDCd5In5XdC79epIkOcX+OwTPIGBURtkHVXpq49W6FZdUnF6UGZF5SsEc9SPnLfytkZVd8KH&#10;R+EwY9AIexMecFSakBXtLc425H79zR/xaD2inLWY2YL7n1vhFGf6u8FQXA7G4zjk6TKeTIe4uNPI&#10;6jRits01QSr0HdklM+KDPpiVo+YF67WMryIkjMTbBQ8H8zr0m4T1lGq5TCCMtRXhzjxZGalja2LP&#10;nrsX4ey+sQEjcU+H6RazD/3tsfGXhpbbQFWdmh917lXdy4+VSOOzX9+4c6f3hHr7k1n8BgAA//8D&#10;AFBLAwQUAAYACAAAACEAoRooH90AAAAJAQAADwAAAGRycy9kb3ducmV2LnhtbEyPwW7CMBBE75X6&#10;D9ZW6g1sWppAGgchpHLoqaXt3cRLEjVeR14D4e9rTuU2qxnNvC1Xo+vFCQN3njTMpgoEUu1tR42G&#10;76+3yQIER0PW9J5QwwUZVtX9XWkK68/0iaddbEQqIS6MhjbGoZCS6xad4akfkJJ38MGZmM7QSBvM&#10;OZW7Xj4plUlnOkoLrRlw02L9uzs6DdvFlrj7ed8ElmxVzmt7+Wi0fnwY168gIo7xPwxX/IQOVWLa&#10;+yNZFr2GSZ6CGrL5M4irrbKXOYh9Ust8BrIq5e0H1R8AAAD//wMAUEsBAi0AFAAGAAgAAAAhALaD&#10;OJL+AAAA4QEAABMAAAAAAAAAAAAAAAAAAAAAAFtDb250ZW50X1R5cGVzXS54bWxQSwECLQAUAAYA&#10;CAAAACEAOP0h/9YAAACUAQAACwAAAAAAAAAAAAAAAAAvAQAAX3JlbHMvLnJlbHNQSwECLQAUAAYA&#10;CAAAACEAejGKDlQCAACsBAAADgAAAAAAAAAAAAAAAAAuAgAAZHJzL2Uyb0RvYy54bWxQSwECLQAU&#10;AAYACAAAACEAoRooH90AAAAJAQAADwAAAAAAAAAAAAAAAACuBAAAZHJzL2Rvd25yZXYueG1sUEsF&#10;BgAAAAAEAAQA8wAAALgFAAAAAA==&#10;" fillcolor="white [3201]" strokecolor="teal" strokeweight="2.5pt">
                <v:textbox>
                  <w:txbxContent>
                    <w:p w14:paraId="7631AB8F" w14:textId="77777777" w:rsidR="00BE7632" w:rsidRPr="00E05D24" w:rsidRDefault="00BE7632" w:rsidP="00E05D24">
                      <w:pPr>
                        <w:rPr>
                          <w:rFonts w:ascii="Times New Roman" w:hAnsi="Times New Roman"/>
                          <w:sz w:val="32"/>
                          <w:szCs w:val="32"/>
                        </w:rPr>
                      </w:pPr>
                      <w:r w:rsidRPr="00E05D24">
                        <w:rPr>
                          <w:rFonts w:eastAsia="+mn-ea"/>
                          <w:color w:val="000000"/>
                          <w:kern w:val="24"/>
                          <w:sz w:val="32"/>
                          <w:szCs w:val="32"/>
                        </w:rPr>
                        <w:t>Isolate symptomatic resident &amp; send throat/nose swab for COVID-19 PCR test</w:t>
                      </w:r>
                    </w:p>
                    <w:p w14:paraId="6A8F764C" w14:textId="77777777" w:rsidR="00BE7632" w:rsidRPr="00E05D24" w:rsidRDefault="00BE7632" w:rsidP="00E05D24">
                      <w:pPr>
                        <w:rPr>
                          <w:rFonts w:ascii="Times New Roman" w:hAnsi="Times New Roman"/>
                          <w:sz w:val="32"/>
                          <w:szCs w:val="32"/>
                        </w:rPr>
                      </w:pPr>
                      <w:r w:rsidRPr="00E05D24">
                        <w:rPr>
                          <w:rFonts w:eastAsia="+mn-ea"/>
                          <w:color w:val="000000"/>
                          <w:kern w:val="24"/>
                          <w:sz w:val="32"/>
                          <w:szCs w:val="32"/>
                        </w:rPr>
                        <w:t xml:space="preserve">Exclude symptomatic staff &amp; advise testing through </w:t>
                      </w:r>
                      <w:hyperlink r:id="rId134" w:history="1">
                        <w:r w:rsidRPr="00E05D24">
                          <w:rPr>
                            <w:rFonts w:eastAsia="+mn-ea"/>
                            <w:color w:val="0000FF"/>
                            <w:kern w:val="24"/>
                            <w:sz w:val="32"/>
                            <w:szCs w:val="32"/>
                            <w:u w:val="single"/>
                          </w:rPr>
                          <w:t>online portal</w:t>
                        </w:r>
                        <w:r w:rsidRPr="00E05D24">
                          <w:rPr>
                            <w:rFonts w:eastAsia="+mn-ea"/>
                            <w:color w:val="000000"/>
                            <w:kern w:val="24"/>
                            <w:sz w:val="32"/>
                            <w:szCs w:val="32"/>
                          </w:rPr>
                          <w:t xml:space="preserve"> </w:t>
                        </w:r>
                      </w:hyperlink>
                      <w:r w:rsidRPr="00E05D24">
                        <w:rPr>
                          <w:rFonts w:eastAsia="+mn-ea"/>
                          <w:color w:val="000000"/>
                          <w:kern w:val="24"/>
                          <w:sz w:val="32"/>
                          <w:szCs w:val="32"/>
                        </w:rPr>
                        <w:t xml:space="preserve">or 119 </w:t>
                      </w:r>
                    </w:p>
                    <w:p w14:paraId="1CBA2A70" w14:textId="77777777" w:rsidR="00BE7632" w:rsidRPr="002D4D47" w:rsidRDefault="00BE7632" w:rsidP="00E05D24">
                      <w:pPr>
                        <w:rPr>
                          <w:sz w:val="36"/>
                          <w:szCs w:val="36"/>
                        </w:rPr>
                      </w:pPr>
                    </w:p>
                  </w:txbxContent>
                </v:textbox>
                <w10:wrap anchorx="margin"/>
              </v:shape>
            </w:pict>
          </mc:Fallback>
        </mc:AlternateContent>
      </w:r>
    </w:p>
    <w:sectPr w:rsidR="00236AA3" w:rsidSect="00E05D24">
      <w:pgSz w:w="11906" w:h="16838" w:code="9"/>
      <w:pgMar w:top="567" w:right="567" w:bottom="73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79B1" w14:textId="77777777" w:rsidR="00BE7632" w:rsidRDefault="00BE7632">
      <w:r>
        <w:separator/>
      </w:r>
    </w:p>
    <w:p w14:paraId="17DD56F1" w14:textId="77777777" w:rsidR="00BE7632" w:rsidRDefault="00BE7632"/>
    <w:p w14:paraId="215D14A6" w14:textId="77777777" w:rsidR="00BE7632" w:rsidRDefault="00BE7632"/>
  </w:endnote>
  <w:endnote w:type="continuationSeparator" w:id="0">
    <w:p w14:paraId="63D78A2B" w14:textId="77777777" w:rsidR="00BE7632" w:rsidRDefault="00BE7632">
      <w:r>
        <w:continuationSeparator/>
      </w:r>
    </w:p>
    <w:p w14:paraId="5EDC7DF1" w14:textId="77777777" w:rsidR="00BE7632" w:rsidRDefault="00BE7632"/>
    <w:p w14:paraId="4BD87D16" w14:textId="77777777" w:rsidR="00BE7632" w:rsidRDefault="00BE7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029F" w14:textId="77777777" w:rsidR="00BE7632" w:rsidRDefault="00BE7632">
    <w:pPr>
      <w:framePr w:wrap="around" w:vAnchor="text" w:hAnchor="margin" w:xAlign="right" w:y="1"/>
    </w:pPr>
    <w:r>
      <w:fldChar w:fldCharType="begin"/>
    </w:r>
    <w:r>
      <w:instrText xml:space="preserve">PAGE  </w:instrText>
    </w:r>
    <w:r>
      <w:fldChar w:fldCharType="end"/>
    </w:r>
  </w:p>
  <w:p w14:paraId="0FD87431" w14:textId="77777777" w:rsidR="00BE7632" w:rsidRDefault="00BE763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B06F" w14:textId="77777777" w:rsidR="00BE7632" w:rsidRDefault="00BE7632">
    <w:pPr>
      <w:ind w:right="360"/>
    </w:pPr>
    <w:r>
      <w:rPr>
        <w:noProof/>
        <w:lang w:eastAsia="en-GB"/>
      </w:rPr>
      <mc:AlternateContent>
        <mc:Choice Requires="wps">
          <w:drawing>
            <wp:anchor distT="0" distB="0" distL="114300" distR="114300" simplePos="0" relativeHeight="251657216" behindDoc="0" locked="0" layoutInCell="1" allowOverlap="1" wp14:anchorId="32528D43" wp14:editId="240204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30C84"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7C7D298A" wp14:editId="04F3BB78">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FB2A"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QwjQIAAAsFAAAOAAAAZHJzL2Uyb0RvYy54bWysVE1v2zAMvQ/YfxB0X+04X45RpyjadRjQ&#10;bcW6YWdGkmNhsuRJSpz214+i2yxdb8NgwBAl6vGRfNT5xaEzbK980M7WfHKWc6ascFLbbc2/f7t5&#10;V3IWIlgJxllV8wcV+MX67Zvzoa9U4VpnpPIMQWyohr7mbYx9lWVBtKqDcOZ6ZfGwcb6DiKbfZtLD&#10;gOidyYo8X2SD87L3TqgQcPd6PORrwm8aJeKXpgkqMlNz5Bbp7+m/Sf9sfQ7V1kPfavFEA/6BRQfa&#10;YtAj1DVEYDuvX0F1WngXXBPPhOsy1zRaKMoBs5nkf2Vz30KvKBcsTuiPZQr/D1Z83t95piX2jjML&#10;HbboKxYN7NYotkjlGfpQodd9f+dTgqG/deJnYNZdteilLr13Q6tAIqlJ8s9eXEhGwKtsM3xyEtFh&#10;Fx1V6tD4LgFiDdiBGvJwbIg6RCZwc1mWy9US+ybwbFUW09mcQkD1fLv3IX5QrmNpUXOP3Akd9rch&#10;JjZQPbsQe2e0vNHGkJFEpq6MZ3tAeYAQysY5XTe7DumO+8t5npNQEIt0ma4QcjhFM5YNNZ+WE3R+&#10;HcpvN8dAN0X6nhJ5gdHpiNNgdFfzEoOOYaFK5X1vJWk1gjbjGukYmyIp0jnmmwy3Q4j7Vg5M6lSR&#10;opyucAalRtFPy3yRr5acgdnitIroOfMu/tCxJaml+hP1U7aLopgVU9oH07cwFiXV5FiU0Z1KcgxP&#10;1gkzkkVSwqiojZMPqAqMTq3HFwQXrfOPnA04jTUPv3bgFWfmo0VlrSazWRpfMmbzZYGGPz3ZnJ6A&#10;FQhV84iZ0vIqjiO/673ethhpQvlYd4lqbDQJJSl1ZIXUk4ETR0k8vQ5ppE9t8vrzhq1/AwAA//8D&#10;AFBLAwQUAAYACAAAACEAFdBaxOEAAAANAQAADwAAAGRycy9kb3ducmV2LnhtbEyPTU/CQBCG7yb+&#10;h82YeIPdFoK0dksIUe8CCselO7TV/Wi6AxR/vctJb+9knrzzTLEYrGFn7EPrnYRkLIChq7xuXS1h&#10;u3kdzYEFUk4r4x1KuGKARXl/V6hc+4t7x/OaahZLXMiVhIaoyzkPVYNWhbHv0MXd0fdWURz7mute&#10;XWK5NTwVYsatal280KgOVw1W3+uTlUDXj69PWhr6wWO62nZvYrrfvUj5+DAsn4ERDvQHw00/qkMZ&#10;nQ7+5HRgRsIomWZZZGOazJ6A3RCRpRNgh5iSuQBeFvz/F+UvAAAA//8DAFBLAQItABQABgAIAAAA&#10;IQC2gziS/gAAAOEBAAATAAAAAAAAAAAAAAAAAAAAAABbQ29udGVudF9UeXBlc10ueG1sUEsBAi0A&#10;FAAGAAgAAAAhADj9If/WAAAAlAEAAAsAAAAAAAAAAAAAAAAALwEAAF9yZWxzLy5yZWxzUEsBAi0A&#10;FAAGAAgAAAAhAMTvpDCNAgAACwUAAA4AAAAAAAAAAAAAAAAALgIAAGRycy9lMm9Eb2MueG1sUEsB&#10;Ai0AFAAGAAgAAAAhABXQWsThAAAADQEAAA8AAAAAAAAAAAAAAAAA5wQAAGRycy9kb3ducmV2Lnht&#10;bFBLBQYAAAAABAAEAPMAAAD1BQAAAAA=&#10;" fillcolor="#31849b [2408]"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AD6F" w14:textId="44BE0E9F" w:rsidR="00BE7632" w:rsidRPr="00BA6058" w:rsidRDefault="00BE7632">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8414" w14:textId="0890DCF7" w:rsidR="00BE7632" w:rsidRPr="001C268F" w:rsidRDefault="00BE7632"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E6AE" w14:textId="77777777" w:rsidR="00BE7632" w:rsidRDefault="00BE7632">
      <w:r>
        <w:separator/>
      </w:r>
    </w:p>
    <w:p w14:paraId="59515AAE" w14:textId="77777777" w:rsidR="00BE7632" w:rsidRDefault="00BE7632"/>
    <w:p w14:paraId="2110AB44" w14:textId="77777777" w:rsidR="00BE7632" w:rsidRDefault="00BE7632"/>
  </w:footnote>
  <w:footnote w:type="continuationSeparator" w:id="0">
    <w:p w14:paraId="33D67343" w14:textId="77777777" w:rsidR="00BE7632" w:rsidRDefault="00BE7632">
      <w:r>
        <w:continuationSeparator/>
      </w:r>
    </w:p>
    <w:p w14:paraId="45108FE8" w14:textId="77777777" w:rsidR="00BE7632" w:rsidRDefault="00BE7632"/>
    <w:p w14:paraId="276D8476" w14:textId="77777777" w:rsidR="00BE7632" w:rsidRDefault="00BE7632"/>
  </w:footnote>
  <w:footnote w:id="1">
    <w:p w14:paraId="6E59AC18" w14:textId="03D387C2" w:rsidR="00BE7632" w:rsidRDefault="00BE7632">
      <w:pPr>
        <w:pStyle w:val="FootnoteText"/>
      </w:pPr>
      <w:r w:rsidRPr="00CA0089">
        <w:rPr>
          <w:rStyle w:val="FootnoteReference"/>
        </w:rPr>
        <w:footnoteRef/>
      </w:r>
      <w:r w:rsidRPr="00CA0089">
        <w:t xml:space="preserve"> The </w:t>
      </w:r>
      <w:hyperlink r:id="rId1" w:history="1">
        <w:r w:rsidRPr="00D82E9B">
          <w:rPr>
            <w:rStyle w:val="Hyperlink"/>
            <w:color w:val="31849B" w:themeColor="accent5" w:themeShade="BF"/>
          </w:rPr>
          <w:t>World Health Organisation</w:t>
        </w:r>
      </w:hyperlink>
      <w:r w:rsidRPr="00D82E9B">
        <w:rPr>
          <w:color w:val="31849B" w:themeColor="accent5" w:themeShade="BF"/>
        </w:rPr>
        <w:t xml:space="preserve"> </w:t>
      </w:r>
      <w:r w:rsidRPr="00CA0089">
        <w:t xml:space="preserve">(WHO) defines ILI as an acute respiratory infection with fever (38.0 °C or higher) and cough, while the </w:t>
      </w:r>
      <w:hyperlink r:id="rId2" w:history="1">
        <w:r w:rsidRPr="00D82E9B">
          <w:rPr>
            <w:rStyle w:val="Hyperlink"/>
            <w:color w:val="31849B" w:themeColor="accent5" w:themeShade="BF"/>
          </w:rPr>
          <w:t xml:space="preserve">US </w:t>
        </w:r>
        <w:proofErr w:type="spellStart"/>
        <w:r w:rsidRPr="00D82E9B">
          <w:rPr>
            <w:rStyle w:val="Hyperlink"/>
            <w:color w:val="31849B" w:themeColor="accent5" w:themeShade="BF"/>
          </w:rPr>
          <w:t>Centers</w:t>
        </w:r>
        <w:proofErr w:type="spellEnd"/>
        <w:r w:rsidRPr="00D82E9B">
          <w:rPr>
            <w:rStyle w:val="Hyperlink"/>
            <w:color w:val="31849B" w:themeColor="accent5" w:themeShade="BF"/>
          </w:rPr>
          <w:t xml:space="preserve"> for Disease Control and Prevention</w:t>
        </w:r>
      </w:hyperlink>
      <w:r w:rsidRPr="00CA0089">
        <w:t xml:space="preserve"> (CDC) defines ILI as fever (37.8°C or higher) with a cough and/or sore throat. The </w:t>
      </w:r>
      <w:hyperlink r:id="rId3" w:history="1">
        <w:r w:rsidRPr="00D82E9B">
          <w:rPr>
            <w:rStyle w:val="Hyperlink"/>
            <w:color w:val="31849B" w:themeColor="accent5" w:themeShade="BF"/>
          </w:rPr>
          <w:t>PHE case definition</w:t>
        </w:r>
      </w:hyperlink>
      <w:r w:rsidRPr="00CA0089">
        <w:t xml:space="preserve"> is consistent with these approaches.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0F4A" w14:textId="1217C714" w:rsidR="00BE7632" w:rsidRDefault="00BE7632" w:rsidP="009E3727">
    <w:pPr>
      <w:ind w:left="-284"/>
    </w:pPr>
    <w:r>
      <w:rPr>
        <w:noProof/>
      </w:rPr>
      <w:drawing>
        <wp:inline distT="0" distB="0" distL="0" distR="0" wp14:anchorId="793434DE" wp14:editId="62DD1E95">
          <wp:extent cx="1295400" cy="1231900"/>
          <wp:effectExtent l="0" t="0" r="0" b="0"/>
          <wp:docPr id="24" name="Picture 24"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ACF5" w14:textId="202B503E" w:rsidR="00BE7632" w:rsidRPr="002C29D3" w:rsidRDefault="00BE7632"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7DF8" w14:textId="03A0A3EF" w:rsidR="00BE7632" w:rsidRPr="00606C70" w:rsidRDefault="00BE7632" w:rsidP="006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DCC"/>
    <w:multiLevelType w:val="hybridMultilevel"/>
    <w:tmpl w:val="8B46A4E0"/>
    <w:lvl w:ilvl="0" w:tplc="060C77C6">
      <w:start w:val="1"/>
      <w:numFmt w:val="bullet"/>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853E9"/>
    <w:multiLevelType w:val="hybridMultilevel"/>
    <w:tmpl w:val="7B9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4DC7"/>
    <w:multiLevelType w:val="hybridMultilevel"/>
    <w:tmpl w:val="37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B2B67"/>
    <w:multiLevelType w:val="hybridMultilevel"/>
    <w:tmpl w:val="A9AE2BA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F941CD1"/>
    <w:multiLevelType w:val="hybridMultilevel"/>
    <w:tmpl w:val="5B6009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6234F85"/>
    <w:multiLevelType w:val="hybridMultilevel"/>
    <w:tmpl w:val="C66210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14AC0"/>
    <w:multiLevelType w:val="hybridMultilevel"/>
    <w:tmpl w:val="DD5A79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A84462B"/>
    <w:multiLevelType w:val="hybridMultilevel"/>
    <w:tmpl w:val="3342F9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CEF76F3"/>
    <w:multiLevelType w:val="hybridMultilevel"/>
    <w:tmpl w:val="4EC8C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2B17866"/>
    <w:multiLevelType w:val="hybridMultilevel"/>
    <w:tmpl w:val="4E6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066E"/>
    <w:multiLevelType w:val="hybridMultilevel"/>
    <w:tmpl w:val="AA7284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68126B7"/>
    <w:multiLevelType w:val="hybridMultilevel"/>
    <w:tmpl w:val="036EDE9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3CF94BF9"/>
    <w:multiLevelType w:val="hybridMultilevel"/>
    <w:tmpl w:val="B9FC79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E045262"/>
    <w:multiLevelType w:val="hybridMultilevel"/>
    <w:tmpl w:val="894C93F4"/>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E921F2E"/>
    <w:multiLevelType w:val="hybridMultilevel"/>
    <w:tmpl w:val="DE3883FC"/>
    <w:lvl w:ilvl="0" w:tplc="E5DA80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81E0E"/>
    <w:multiLevelType w:val="hybridMultilevel"/>
    <w:tmpl w:val="1D2A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C6D5D"/>
    <w:multiLevelType w:val="hybridMultilevel"/>
    <w:tmpl w:val="62C47E2C"/>
    <w:lvl w:ilvl="0" w:tplc="C6D67318">
      <w:start w:val="1"/>
      <w:numFmt w:val="bullet"/>
      <w:lvlText w:val=""/>
      <w:lvlJc w:val="left"/>
      <w:pPr>
        <w:ind w:left="720" w:hanging="360"/>
      </w:pPr>
      <w:rPr>
        <w:rFonts w:ascii="Symbol" w:hAnsi="Symbol" w:hint="default"/>
        <w:b w:val="0"/>
        <w:bCs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E61D6"/>
    <w:multiLevelType w:val="hybridMultilevel"/>
    <w:tmpl w:val="4E045F5A"/>
    <w:lvl w:ilvl="0" w:tplc="B5B8D062">
      <w:start w:val="1"/>
      <w:numFmt w:val="bullet"/>
      <w:lvlText w:val="•"/>
      <w:lvlJc w:val="left"/>
      <w:pPr>
        <w:tabs>
          <w:tab w:val="num" w:pos="644"/>
        </w:tabs>
        <w:ind w:left="644" w:hanging="360"/>
      </w:pPr>
      <w:rPr>
        <w:rFonts w:ascii="Arial" w:hAnsi="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5773A02"/>
    <w:multiLevelType w:val="hybridMultilevel"/>
    <w:tmpl w:val="3CF4BA58"/>
    <w:lvl w:ilvl="0" w:tplc="591C1266">
      <w:start w:val="1"/>
      <w:numFmt w:val="bullet"/>
      <w:lvlText w:val=""/>
      <w:lvlJc w:val="left"/>
      <w:pPr>
        <w:ind w:left="1146" w:hanging="360"/>
      </w:pPr>
      <w:rPr>
        <w:rFonts w:ascii="Symbol" w:hAnsi="Symbol"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64B6FE8"/>
    <w:multiLevelType w:val="hybridMultilevel"/>
    <w:tmpl w:val="B87603FC"/>
    <w:lvl w:ilvl="0" w:tplc="060C77C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A1D18"/>
    <w:multiLevelType w:val="hybridMultilevel"/>
    <w:tmpl w:val="8AC0766C"/>
    <w:lvl w:ilvl="0" w:tplc="750A711A">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4964618"/>
    <w:multiLevelType w:val="multilevel"/>
    <w:tmpl w:val="9F5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31175"/>
    <w:multiLevelType w:val="hybridMultilevel"/>
    <w:tmpl w:val="C5C83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7313F"/>
    <w:multiLevelType w:val="hybridMultilevel"/>
    <w:tmpl w:val="127EC160"/>
    <w:lvl w:ilvl="0" w:tplc="E5DA8084">
      <w:start w:val="1"/>
      <w:numFmt w:val="bullet"/>
      <w:lvlText w:val="-"/>
      <w:lvlJc w:val="left"/>
      <w:pPr>
        <w:ind w:left="742" w:hanging="360"/>
      </w:pPr>
      <w:rPr>
        <w:rFonts w:ascii="Arial" w:hAnsi="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587A05C2"/>
    <w:multiLevelType w:val="hybridMultilevel"/>
    <w:tmpl w:val="9A1CBB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BBB669D"/>
    <w:multiLevelType w:val="hybridMultilevel"/>
    <w:tmpl w:val="E26E36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7" w15:restartNumberingAfterBreak="0">
    <w:nsid w:val="5CBE1F53"/>
    <w:multiLevelType w:val="hybridMultilevel"/>
    <w:tmpl w:val="8640A4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2A5180"/>
    <w:multiLevelType w:val="hybridMultilevel"/>
    <w:tmpl w:val="BFCC8A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E156AA"/>
    <w:multiLevelType w:val="hybridMultilevel"/>
    <w:tmpl w:val="40BA809E"/>
    <w:lvl w:ilvl="0" w:tplc="AF12DAE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673C39B6"/>
    <w:multiLevelType w:val="hybridMultilevel"/>
    <w:tmpl w:val="711A7A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80C66AF"/>
    <w:multiLevelType w:val="hybridMultilevel"/>
    <w:tmpl w:val="376E005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2" w15:restartNumberingAfterBreak="0">
    <w:nsid w:val="6DA80C47"/>
    <w:multiLevelType w:val="hybridMultilevel"/>
    <w:tmpl w:val="508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665D3"/>
    <w:multiLevelType w:val="hybridMultilevel"/>
    <w:tmpl w:val="13064E46"/>
    <w:lvl w:ilvl="0" w:tplc="FE0258C6">
      <w:numFmt w:val="bullet"/>
      <w:lvlText w:val="-"/>
      <w:lvlJc w:val="left"/>
      <w:pPr>
        <w:ind w:left="1429" w:hanging="360"/>
      </w:pPr>
      <w:rPr>
        <w:rFonts w:ascii="Arial" w:eastAsiaTheme="minorHAnsi"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266099A"/>
    <w:multiLevelType w:val="hybridMultilevel"/>
    <w:tmpl w:val="25C20D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5" w15:restartNumberingAfterBreak="0">
    <w:nsid w:val="741D3B27"/>
    <w:multiLevelType w:val="hybridMultilevel"/>
    <w:tmpl w:val="F54E4D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5B6292D"/>
    <w:multiLevelType w:val="hybridMultilevel"/>
    <w:tmpl w:val="AFEA2986"/>
    <w:lvl w:ilvl="0" w:tplc="73FAD0D8">
      <w:start w:val="1"/>
      <w:numFmt w:val="bullet"/>
      <w:lvlText w:val="•"/>
      <w:lvlJc w:val="left"/>
      <w:pPr>
        <w:tabs>
          <w:tab w:val="num" w:pos="720"/>
        </w:tabs>
        <w:ind w:left="720" w:hanging="360"/>
      </w:pPr>
      <w:rPr>
        <w:rFonts w:ascii="Arial" w:hAnsi="Arial" w:hint="default"/>
      </w:rPr>
    </w:lvl>
    <w:lvl w:ilvl="1" w:tplc="8904E07E" w:tentative="1">
      <w:start w:val="1"/>
      <w:numFmt w:val="bullet"/>
      <w:lvlText w:val="•"/>
      <w:lvlJc w:val="left"/>
      <w:pPr>
        <w:tabs>
          <w:tab w:val="num" w:pos="1440"/>
        </w:tabs>
        <w:ind w:left="1440" w:hanging="360"/>
      </w:pPr>
      <w:rPr>
        <w:rFonts w:ascii="Arial" w:hAnsi="Arial" w:hint="default"/>
      </w:rPr>
    </w:lvl>
    <w:lvl w:ilvl="2" w:tplc="ED74313A" w:tentative="1">
      <w:start w:val="1"/>
      <w:numFmt w:val="bullet"/>
      <w:lvlText w:val="•"/>
      <w:lvlJc w:val="left"/>
      <w:pPr>
        <w:tabs>
          <w:tab w:val="num" w:pos="2160"/>
        </w:tabs>
        <w:ind w:left="2160" w:hanging="360"/>
      </w:pPr>
      <w:rPr>
        <w:rFonts w:ascii="Arial" w:hAnsi="Arial" w:hint="default"/>
      </w:rPr>
    </w:lvl>
    <w:lvl w:ilvl="3" w:tplc="013CC0CA" w:tentative="1">
      <w:start w:val="1"/>
      <w:numFmt w:val="bullet"/>
      <w:lvlText w:val="•"/>
      <w:lvlJc w:val="left"/>
      <w:pPr>
        <w:tabs>
          <w:tab w:val="num" w:pos="2880"/>
        </w:tabs>
        <w:ind w:left="2880" w:hanging="360"/>
      </w:pPr>
      <w:rPr>
        <w:rFonts w:ascii="Arial" w:hAnsi="Arial" w:hint="default"/>
      </w:rPr>
    </w:lvl>
    <w:lvl w:ilvl="4" w:tplc="7A36EA8C" w:tentative="1">
      <w:start w:val="1"/>
      <w:numFmt w:val="bullet"/>
      <w:lvlText w:val="•"/>
      <w:lvlJc w:val="left"/>
      <w:pPr>
        <w:tabs>
          <w:tab w:val="num" w:pos="3600"/>
        </w:tabs>
        <w:ind w:left="3600" w:hanging="360"/>
      </w:pPr>
      <w:rPr>
        <w:rFonts w:ascii="Arial" w:hAnsi="Arial" w:hint="default"/>
      </w:rPr>
    </w:lvl>
    <w:lvl w:ilvl="5" w:tplc="8FA0588E" w:tentative="1">
      <w:start w:val="1"/>
      <w:numFmt w:val="bullet"/>
      <w:lvlText w:val="•"/>
      <w:lvlJc w:val="left"/>
      <w:pPr>
        <w:tabs>
          <w:tab w:val="num" w:pos="4320"/>
        </w:tabs>
        <w:ind w:left="4320" w:hanging="360"/>
      </w:pPr>
      <w:rPr>
        <w:rFonts w:ascii="Arial" w:hAnsi="Arial" w:hint="default"/>
      </w:rPr>
    </w:lvl>
    <w:lvl w:ilvl="6" w:tplc="AFD04DC0" w:tentative="1">
      <w:start w:val="1"/>
      <w:numFmt w:val="bullet"/>
      <w:lvlText w:val="•"/>
      <w:lvlJc w:val="left"/>
      <w:pPr>
        <w:tabs>
          <w:tab w:val="num" w:pos="5040"/>
        </w:tabs>
        <w:ind w:left="5040" w:hanging="360"/>
      </w:pPr>
      <w:rPr>
        <w:rFonts w:ascii="Arial" w:hAnsi="Arial" w:hint="default"/>
      </w:rPr>
    </w:lvl>
    <w:lvl w:ilvl="7" w:tplc="0E10ED10" w:tentative="1">
      <w:start w:val="1"/>
      <w:numFmt w:val="bullet"/>
      <w:lvlText w:val="•"/>
      <w:lvlJc w:val="left"/>
      <w:pPr>
        <w:tabs>
          <w:tab w:val="num" w:pos="5760"/>
        </w:tabs>
        <w:ind w:left="5760" w:hanging="360"/>
      </w:pPr>
      <w:rPr>
        <w:rFonts w:ascii="Arial" w:hAnsi="Arial" w:hint="default"/>
      </w:rPr>
    </w:lvl>
    <w:lvl w:ilvl="8" w:tplc="1E0AD4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A266B3"/>
    <w:multiLevelType w:val="hybridMultilevel"/>
    <w:tmpl w:val="54245A84"/>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16B30"/>
    <w:multiLevelType w:val="hybridMultilevel"/>
    <w:tmpl w:val="C694ADA2"/>
    <w:lvl w:ilvl="0" w:tplc="AEC8D3E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92D0234"/>
    <w:multiLevelType w:val="hybridMultilevel"/>
    <w:tmpl w:val="C26C33D2"/>
    <w:lvl w:ilvl="0" w:tplc="89E6D390">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02A7"/>
    <w:multiLevelType w:val="hybridMultilevel"/>
    <w:tmpl w:val="F3D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67C8F"/>
    <w:multiLevelType w:val="hybridMultilevel"/>
    <w:tmpl w:val="8EFE3A1A"/>
    <w:lvl w:ilvl="0" w:tplc="060C77C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D0317"/>
    <w:multiLevelType w:val="hybridMultilevel"/>
    <w:tmpl w:val="92683F3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3" w15:restartNumberingAfterBreak="0">
    <w:nsid w:val="7DFC08CC"/>
    <w:multiLevelType w:val="hybridMultilevel"/>
    <w:tmpl w:val="4BD4622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4" w15:restartNumberingAfterBreak="0">
    <w:nsid w:val="7E443C5B"/>
    <w:multiLevelType w:val="hybridMultilevel"/>
    <w:tmpl w:val="DFECEDCC"/>
    <w:lvl w:ilvl="0" w:tplc="2AC2B33C">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5" w15:restartNumberingAfterBreak="0">
    <w:nsid w:val="7ECC3E56"/>
    <w:multiLevelType w:val="hybridMultilevel"/>
    <w:tmpl w:val="335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92761"/>
    <w:multiLevelType w:val="hybridMultilevel"/>
    <w:tmpl w:val="00D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7"/>
  </w:num>
  <w:num w:numId="4">
    <w:abstractNumId w:val="29"/>
  </w:num>
  <w:num w:numId="5">
    <w:abstractNumId w:val="39"/>
  </w:num>
  <w:num w:numId="6">
    <w:abstractNumId w:val="2"/>
  </w:num>
  <w:num w:numId="7">
    <w:abstractNumId w:val="1"/>
  </w:num>
  <w:num w:numId="8">
    <w:abstractNumId w:val="25"/>
  </w:num>
  <w:num w:numId="9">
    <w:abstractNumId w:val="10"/>
  </w:num>
  <w:num w:numId="10">
    <w:abstractNumId w:val="8"/>
  </w:num>
  <w:num w:numId="11">
    <w:abstractNumId w:val="46"/>
  </w:num>
  <w:num w:numId="12">
    <w:abstractNumId w:val="45"/>
  </w:num>
  <w:num w:numId="13">
    <w:abstractNumId w:val="13"/>
  </w:num>
  <w:num w:numId="14">
    <w:abstractNumId w:val="16"/>
  </w:num>
  <w:num w:numId="15">
    <w:abstractNumId w:val="40"/>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num>
  <w:num w:numId="21">
    <w:abstractNumId w:val="30"/>
  </w:num>
  <w:num w:numId="22">
    <w:abstractNumId w:val="26"/>
  </w:num>
  <w:num w:numId="23">
    <w:abstractNumId w:val="34"/>
  </w:num>
  <w:num w:numId="24">
    <w:abstractNumId w:val="31"/>
  </w:num>
  <w:num w:numId="25">
    <w:abstractNumId w:val="43"/>
  </w:num>
  <w:num w:numId="26">
    <w:abstractNumId w:val="38"/>
  </w:num>
  <w:num w:numId="27">
    <w:abstractNumId w:val="21"/>
  </w:num>
  <w:num w:numId="28">
    <w:abstractNumId w:val="12"/>
  </w:num>
  <w:num w:numId="29">
    <w:abstractNumId w:val="3"/>
  </w:num>
  <w:num w:numId="30">
    <w:abstractNumId w:val="24"/>
  </w:num>
  <w:num w:numId="31">
    <w:abstractNumId w:val="42"/>
  </w:num>
  <w:num w:numId="32">
    <w:abstractNumId w:val="28"/>
  </w:num>
  <w:num w:numId="33">
    <w:abstractNumId w:val="4"/>
  </w:num>
  <w:num w:numId="34">
    <w:abstractNumId w:val="23"/>
  </w:num>
  <w:num w:numId="35">
    <w:abstractNumId w:val="35"/>
  </w:num>
  <w:num w:numId="36">
    <w:abstractNumId w:val="14"/>
  </w:num>
  <w:num w:numId="37">
    <w:abstractNumId w:val="33"/>
  </w:num>
  <w:num w:numId="38">
    <w:abstractNumId w:val="19"/>
  </w:num>
  <w:num w:numId="39">
    <w:abstractNumId w:val="5"/>
  </w:num>
  <w:num w:numId="40">
    <w:abstractNumId w:val="11"/>
  </w:num>
  <w:num w:numId="41">
    <w:abstractNumId w:val="20"/>
  </w:num>
  <w:num w:numId="42">
    <w:abstractNumId w:val="18"/>
  </w:num>
  <w:num w:numId="43">
    <w:abstractNumId w:val="36"/>
  </w:num>
  <w:num w:numId="44">
    <w:abstractNumId w:val="41"/>
  </w:num>
  <w:num w:numId="45">
    <w:abstractNumId w:val="44"/>
  </w:num>
  <w:num w:numId="46">
    <w:abstractNumId w:val="9"/>
  </w:num>
  <w:num w:numId="47">
    <w:abstractNumId w:val="22"/>
  </w:num>
  <w:num w:numId="48">
    <w:abstractNumId w:val="27"/>
  </w:num>
  <w:num w:numId="49">
    <w:abstractNumId w:val="17"/>
  </w:num>
  <w:num w:numId="50">
    <w:abstractNumId w:val="15"/>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43FF"/>
    <w:rsid w:val="0000516A"/>
    <w:rsid w:val="0000595B"/>
    <w:rsid w:val="00005E06"/>
    <w:rsid w:val="00006E67"/>
    <w:rsid w:val="000074EA"/>
    <w:rsid w:val="00010757"/>
    <w:rsid w:val="00012043"/>
    <w:rsid w:val="000121BC"/>
    <w:rsid w:val="0001222E"/>
    <w:rsid w:val="000127F4"/>
    <w:rsid w:val="00012F0C"/>
    <w:rsid w:val="0001370A"/>
    <w:rsid w:val="00013C03"/>
    <w:rsid w:val="00013C14"/>
    <w:rsid w:val="00013DF3"/>
    <w:rsid w:val="00014F00"/>
    <w:rsid w:val="000166A2"/>
    <w:rsid w:val="00016F1A"/>
    <w:rsid w:val="00020907"/>
    <w:rsid w:val="00020B81"/>
    <w:rsid w:val="00023E91"/>
    <w:rsid w:val="0002547F"/>
    <w:rsid w:val="00026815"/>
    <w:rsid w:val="00026996"/>
    <w:rsid w:val="00026A83"/>
    <w:rsid w:val="00026E06"/>
    <w:rsid w:val="00030A36"/>
    <w:rsid w:val="00030DF6"/>
    <w:rsid w:val="00030FB1"/>
    <w:rsid w:val="00032782"/>
    <w:rsid w:val="0003367A"/>
    <w:rsid w:val="0003402D"/>
    <w:rsid w:val="00035BF2"/>
    <w:rsid w:val="00035CC4"/>
    <w:rsid w:val="00036053"/>
    <w:rsid w:val="000369C3"/>
    <w:rsid w:val="00036AA2"/>
    <w:rsid w:val="000377FF"/>
    <w:rsid w:val="00040598"/>
    <w:rsid w:val="00045596"/>
    <w:rsid w:val="0004585D"/>
    <w:rsid w:val="000458A0"/>
    <w:rsid w:val="000458F0"/>
    <w:rsid w:val="00045C9A"/>
    <w:rsid w:val="00046315"/>
    <w:rsid w:val="0004664B"/>
    <w:rsid w:val="00047D1A"/>
    <w:rsid w:val="0005112C"/>
    <w:rsid w:val="00051F63"/>
    <w:rsid w:val="00054410"/>
    <w:rsid w:val="00054865"/>
    <w:rsid w:val="00054D13"/>
    <w:rsid w:val="000551A1"/>
    <w:rsid w:val="000554CF"/>
    <w:rsid w:val="00055B60"/>
    <w:rsid w:val="00056413"/>
    <w:rsid w:val="000564F5"/>
    <w:rsid w:val="00056858"/>
    <w:rsid w:val="00057C76"/>
    <w:rsid w:val="0006014B"/>
    <w:rsid w:val="000605AF"/>
    <w:rsid w:val="00061463"/>
    <w:rsid w:val="00062AF7"/>
    <w:rsid w:val="00062CC1"/>
    <w:rsid w:val="0006305A"/>
    <w:rsid w:val="000631BE"/>
    <w:rsid w:val="00063A54"/>
    <w:rsid w:val="000651D3"/>
    <w:rsid w:val="0006520C"/>
    <w:rsid w:val="000652C1"/>
    <w:rsid w:val="00065AD2"/>
    <w:rsid w:val="000660BE"/>
    <w:rsid w:val="00066EDE"/>
    <w:rsid w:val="00067257"/>
    <w:rsid w:val="0007082F"/>
    <w:rsid w:val="000710DD"/>
    <w:rsid w:val="00071F91"/>
    <w:rsid w:val="0007271E"/>
    <w:rsid w:val="00072F10"/>
    <w:rsid w:val="00072F26"/>
    <w:rsid w:val="00073596"/>
    <w:rsid w:val="0007368C"/>
    <w:rsid w:val="000739B9"/>
    <w:rsid w:val="00073BF0"/>
    <w:rsid w:val="00073D61"/>
    <w:rsid w:val="00074007"/>
    <w:rsid w:val="0007409B"/>
    <w:rsid w:val="000747EE"/>
    <w:rsid w:val="00075BCE"/>
    <w:rsid w:val="00075BDB"/>
    <w:rsid w:val="000761EE"/>
    <w:rsid w:val="000762E6"/>
    <w:rsid w:val="00076E56"/>
    <w:rsid w:val="00077971"/>
    <w:rsid w:val="00080840"/>
    <w:rsid w:val="00080841"/>
    <w:rsid w:val="000812C0"/>
    <w:rsid w:val="00081BD7"/>
    <w:rsid w:val="00082AC4"/>
    <w:rsid w:val="00082AD9"/>
    <w:rsid w:val="00082BAA"/>
    <w:rsid w:val="00082E08"/>
    <w:rsid w:val="00082ED0"/>
    <w:rsid w:val="00083470"/>
    <w:rsid w:val="0008354E"/>
    <w:rsid w:val="000839D2"/>
    <w:rsid w:val="00083D37"/>
    <w:rsid w:val="00084104"/>
    <w:rsid w:val="00087FBE"/>
    <w:rsid w:val="0009027C"/>
    <w:rsid w:val="00090850"/>
    <w:rsid w:val="00091593"/>
    <w:rsid w:val="00092739"/>
    <w:rsid w:val="00092C28"/>
    <w:rsid w:val="00093CEC"/>
    <w:rsid w:val="0009437F"/>
    <w:rsid w:val="00094435"/>
    <w:rsid w:val="000961AE"/>
    <w:rsid w:val="00096742"/>
    <w:rsid w:val="000969A4"/>
    <w:rsid w:val="00096A75"/>
    <w:rsid w:val="00096B8B"/>
    <w:rsid w:val="00096D48"/>
    <w:rsid w:val="00097169"/>
    <w:rsid w:val="000A01B5"/>
    <w:rsid w:val="000A06DA"/>
    <w:rsid w:val="000A134A"/>
    <w:rsid w:val="000A16EA"/>
    <w:rsid w:val="000A2036"/>
    <w:rsid w:val="000A28F0"/>
    <w:rsid w:val="000A3238"/>
    <w:rsid w:val="000A33D4"/>
    <w:rsid w:val="000A34B4"/>
    <w:rsid w:val="000A34E4"/>
    <w:rsid w:val="000A3725"/>
    <w:rsid w:val="000A62D7"/>
    <w:rsid w:val="000A6B2B"/>
    <w:rsid w:val="000A725F"/>
    <w:rsid w:val="000A7F23"/>
    <w:rsid w:val="000B04A7"/>
    <w:rsid w:val="000B1B57"/>
    <w:rsid w:val="000B1D1B"/>
    <w:rsid w:val="000B1DB5"/>
    <w:rsid w:val="000B495D"/>
    <w:rsid w:val="000B5BE8"/>
    <w:rsid w:val="000B654F"/>
    <w:rsid w:val="000B6BA3"/>
    <w:rsid w:val="000B6E87"/>
    <w:rsid w:val="000B7B55"/>
    <w:rsid w:val="000B7FB3"/>
    <w:rsid w:val="000C004C"/>
    <w:rsid w:val="000C02A2"/>
    <w:rsid w:val="000C1EA2"/>
    <w:rsid w:val="000C2C9D"/>
    <w:rsid w:val="000C32BA"/>
    <w:rsid w:val="000C3FA2"/>
    <w:rsid w:val="000C40B0"/>
    <w:rsid w:val="000C50EA"/>
    <w:rsid w:val="000C51C0"/>
    <w:rsid w:val="000C5447"/>
    <w:rsid w:val="000C595D"/>
    <w:rsid w:val="000C59EF"/>
    <w:rsid w:val="000C5D85"/>
    <w:rsid w:val="000C615A"/>
    <w:rsid w:val="000C6559"/>
    <w:rsid w:val="000C7053"/>
    <w:rsid w:val="000C76FD"/>
    <w:rsid w:val="000C7F20"/>
    <w:rsid w:val="000D1D89"/>
    <w:rsid w:val="000D2591"/>
    <w:rsid w:val="000D2976"/>
    <w:rsid w:val="000D318E"/>
    <w:rsid w:val="000D3813"/>
    <w:rsid w:val="000D3A15"/>
    <w:rsid w:val="000D3B4A"/>
    <w:rsid w:val="000D4465"/>
    <w:rsid w:val="000D4DD5"/>
    <w:rsid w:val="000D6412"/>
    <w:rsid w:val="000D6D0D"/>
    <w:rsid w:val="000E041E"/>
    <w:rsid w:val="000E06E7"/>
    <w:rsid w:val="000E0FE4"/>
    <w:rsid w:val="000E26B9"/>
    <w:rsid w:val="000E292B"/>
    <w:rsid w:val="000E318D"/>
    <w:rsid w:val="000E375F"/>
    <w:rsid w:val="000E3BA9"/>
    <w:rsid w:val="000E4FDA"/>
    <w:rsid w:val="000E5A16"/>
    <w:rsid w:val="000E5EB2"/>
    <w:rsid w:val="000E61DD"/>
    <w:rsid w:val="000E62B1"/>
    <w:rsid w:val="000F07FF"/>
    <w:rsid w:val="000F0ACA"/>
    <w:rsid w:val="000F1D03"/>
    <w:rsid w:val="000F2F27"/>
    <w:rsid w:val="000F337C"/>
    <w:rsid w:val="000F3748"/>
    <w:rsid w:val="000F3780"/>
    <w:rsid w:val="000F3833"/>
    <w:rsid w:val="000F3E6E"/>
    <w:rsid w:val="000F5541"/>
    <w:rsid w:val="000F60DE"/>
    <w:rsid w:val="000F7414"/>
    <w:rsid w:val="000F75F9"/>
    <w:rsid w:val="000F774D"/>
    <w:rsid w:val="001002EC"/>
    <w:rsid w:val="00100E49"/>
    <w:rsid w:val="001015F1"/>
    <w:rsid w:val="001016F6"/>
    <w:rsid w:val="00101E3C"/>
    <w:rsid w:val="001022A8"/>
    <w:rsid w:val="001025A8"/>
    <w:rsid w:val="00102742"/>
    <w:rsid w:val="001028A8"/>
    <w:rsid w:val="00105091"/>
    <w:rsid w:val="0010621F"/>
    <w:rsid w:val="0010680D"/>
    <w:rsid w:val="00107383"/>
    <w:rsid w:val="00107BD0"/>
    <w:rsid w:val="001101E3"/>
    <w:rsid w:val="00110694"/>
    <w:rsid w:val="001133EB"/>
    <w:rsid w:val="00113761"/>
    <w:rsid w:val="00113883"/>
    <w:rsid w:val="00113912"/>
    <w:rsid w:val="00113ABE"/>
    <w:rsid w:val="00113E72"/>
    <w:rsid w:val="001147C2"/>
    <w:rsid w:val="00114C67"/>
    <w:rsid w:val="0011681C"/>
    <w:rsid w:val="001172B4"/>
    <w:rsid w:val="001175BD"/>
    <w:rsid w:val="00117673"/>
    <w:rsid w:val="00117F9C"/>
    <w:rsid w:val="00120171"/>
    <w:rsid w:val="00122B3A"/>
    <w:rsid w:val="00122EB6"/>
    <w:rsid w:val="00123747"/>
    <w:rsid w:val="001244C9"/>
    <w:rsid w:val="0012484E"/>
    <w:rsid w:val="00124AA5"/>
    <w:rsid w:val="00124B13"/>
    <w:rsid w:val="00125569"/>
    <w:rsid w:val="00127099"/>
    <w:rsid w:val="00127365"/>
    <w:rsid w:val="00127693"/>
    <w:rsid w:val="001278B8"/>
    <w:rsid w:val="00130EC5"/>
    <w:rsid w:val="00132241"/>
    <w:rsid w:val="001325CA"/>
    <w:rsid w:val="00133442"/>
    <w:rsid w:val="00133F84"/>
    <w:rsid w:val="00135863"/>
    <w:rsid w:val="001369FF"/>
    <w:rsid w:val="00137E78"/>
    <w:rsid w:val="00141352"/>
    <w:rsid w:val="001423F8"/>
    <w:rsid w:val="001426BF"/>
    <w:rsid w:val="0014307B"/>
    <w:rsid w:val="00143A65"/>
    <w:rsid w:val="00144463"/>
    <w:rsid w:val="00144748"/>
    <w:rsid w:val="00144B4E"/>
    <w:rsid w:val="0014523A"/>
    <w:rsid w:val="001454D0"/>
    <w:rsid w:val="00145708"/>
    <w:rsid w:val="00145F51"/>
    <w:rsid w:val="0014634A"/>
    <w:rsid w:val="001464EB"/>
    <w:rsid w:val="00147126"/>
    <w:rsid w:val="00147634"/>
    <w:rsid w:val="00147915"/>
    <w:rsid w:val="00151E4B"/>
    <w:rsid w:val="00153E24"/>
    <w:rsid w:val="001542DE"/>
    <w:rsid w:val="00154493"/>
    <w:rsid w:val="00155A34"/>
    <w:rsid w:val="00160146"/>
    <w:rsid w:val="00160325"/>
    <w:rsid w:val="001603EA"/>
    <w:rsid w:val="001610F8"/>
    <w:rsid w:val="00161878"/>
    <w:rsid w:val="00161915"/>
    <w:rsid w:val="0016256D"/>
    <w:rsid w:val="0016445B"/>
    <w:rsid w:val="0016470B"/>
    <w:rsid w:val="001654E9"/>
    <w:rsid w:val="00165501"/>
    <w:rsid w:val="001662D9"/>
    <w:rsid w:val="001668C3"/>
    <w:rsid w:val="001670D9"/>
    <w:rsid w:val="00170707"/>
    <w:rsid w:val="00171148"/>
    <w:rsid w:val="001725DA"/>
    <w:rsid w:val="00172631"/>
    <w:rsid w:val="00172ECB"/>
    <w:rsid w:val="00173679"/>
    <w:rsid w:val="00173DEF"/>
    <w:rsid w:val="00174544"/>
    <w:rsid w:val="0017566A"/>
    <w:rsid w:val="00176EE9"/>
    <w:rsid w:val="0017720E"/>
    <w:rsid w:val="00180DC9"/>
    <w:rsid w:val="00181316"/>
    <w:rsid w:val="001818FD"/>
    <w:rsid w:val="00181948"/>
    <w:rsid w:val="001828BF"/>
    <w:rsid w:val="0018356B"/>
    <w:rsid w:val="00183C23"/>
    <w:rsid w:val="001852EA"/>
    <w:rsid w:val="00185607"/>
    <w:rsid w:val="0018585B"/>
    <w:rsid w:val="001859D7"/>
    <w:rsid w:val="0018603C"/>
    <w:rsid w:val="00187174"/>
    <w:rsid w:val="001873BA"/>
    <w:rsid w:val="0019027D"/>
    <w:rsid w:val="001905BA"/>
    <w:rsid w:val="001908A9"/>
    <w:rsid w:val="00190D83"/>
    <w:rsid w:val="00190FCC"/>
    <w:rsid w:val="00192071"/>
    <w:rsid w:val="001920B9"/>
    <w:rsid w:val="001926A7"/>
    <w:rsid w:val="00192EBB"/>
    <w:rsid w:val="00193103"/>
    <w:rsid w:val="00193136"/>
    <w:rsid w:val="001939F9"/>
    <w:rsid w:val="0019422A"/>
    <w:rsid w:val="00195F4D"/>
    <w:rsid w:val="0019606E"/>
    <w:rsid w:val="00196993"/>
    <w:rsid w:val="00196AD9"/>
    <w:rsid w:val="00196E36"/>
    <w:rsid w:val="001A0838"/>
    <w:rsid w:val="001A0D86"/>
    <w:rsid w:val="001A183A"/>
    <w:rsid w:val="001A1876"/>
    <w:rsid w:val="001A2B8E"/>
    <w:rsid w:val="001A2D25"/>
    <w:rsid w:val="001A30AD"/>
    <w:rsid w:val="001A3565"/>
    <w:rsid w:val="001A3BEC"/>
    <w:rsid w:val="001A4171"/>
    <w:rsid w:val="001A48B0"/>
    <w:rsid w:val="001A5AEB"/>
    <w:rsid w:val="001A5C6A"/>
    <w:rsid w:val="001A7028"/>
    <w:rsid w:val="001A7AC2"/>
    <w:rsid w:val="001B2659"/>
    <w:rsid w:val="001B2732"/>
    <w:rsid w:val="001B2B79"/>
    <w:rsid w:val="001B3040"/>
    <w:rsid w:val="001B3B11"/>
    <w:rsid w:val="001B43CC"/>
    <w:rsid w:val="001B4681"/>
    <w:rsid w:val="001B4BAD"/>
    <w:rsid w:val="001B4D73"/>
    <w:rsid w:val="001B4F0C"/>
    <w:rsid w:val="001B55F3"/>
    <w:rsid w:val="001B59F4"/>
    <w:rsid w:val="001B5A10"/>
    <w:rsid w:val="001B6615"/>
    <w:rsid w:val="001B6BFF"/>
    <w:rsid w:val="001B7091"/>
    <w:rsid w:val="001B76F9"/>
    <w:rsid w:val="001B7ADF"/>
    <w:rsid w:val="001C0880"/>
    <w:rsid w:val="001C0EE5"/>
    <w:rsid w:val="001C0FA7"/>
    <w:rsid w:val="001C1A76"/>
    <w:rsid w:val="001C268F"/>
    <w:rsid w:val="001C31B0"/>
    <w:rsid w:val="001C3365"/>
    <w:rsid w:val="001C4960"/>
    <w:rsid w:val="001C5E54"/>
    <w:rsid w:val="001C6491"/>
    <w:rsid w:val="001C7BD2"/>
    <w:rsid w:val="001C7C8F"/>
    <w:rsid w:val="001D00D4"/>
    <w:rsid w:val="001D0714"/>
    <w:rsid w:val="001D168D"/>
    <w:rsid w:val="001D1D72"/>
    <w:rsid w:val="001D2124"/>
    <w:rsid w:val="001D3C37"/>
    <w:rsid w:val="001D40D6"/>
    <w:rsid w:val="001D70D6"/>
    <w:rsid w:val="001D7938"/>
    <w:rsid w:val="001E0638"/>
    <w:rsid w:val="001E070A"/>
    <w:rsid w:val="001E09E6"/>
    <w:rsid w:val="001E0B95"/>
    <w:rsid w:val="001E0D08"/>
    <w:rsid w:val="001E0F0C"/>
    <w:rsid w:val="001E19B6"/>
    <w:rsid w:val="001E379C"/>
    <w:rsid w:val="001E3FA0"/>
    <w:rsid w:val="001E405A"/>
    <w:rsid w:val="001E4434"/>
    <w:rsid w:val="001E4C26"/>
    <w:rsid w:val="001E4EB4"/>
    <w:rsid w:val="001E7A05"/>
    <w:rsid w:val="001E7F92"/>
    <w:rsid w:val="001E7FF9"/>
    <w:rsid w:val="001F13D7"/>
    <w:rsid w:val="001F277A"/>
    <w:rsid w:val="001F3560"/>
    <w:rsid w:val="001F3ECA"/>
    <w:rsid w:val="001F4740"/>
    <w:rsid w:val="001F47E2"/>
    <w:rsid w:val="001F4A7D"/>
    <w:rsid w:val="001F4FDE"/>
    <w:rsid w:val="001F6C4F"/>
    <w:rsid w:val="001F6D46"/>
    <w:rsid w:val="0020253E"/>
    <w:rsid w:val="00202BA5"/>
    <w:rsid w:val="00202DEF"/>
    <w:rsid w:val="00203543"/>
    <w:rsid w:val="00203893"/>
    <w:rsid w:val="00203DF5"/>
    <w:rsid w:val="002049DD"/>
    <w:rsid w:val="0020553C"/>
    <w:rsid w:val="002069C8"/>
    <w:rsid w:val="00207300"/>
    <w:rsid w:val="0021035B"/>
    <w:rsid w:val="002110B2"/>
    <w:rsid w:val="00211436"/>
    <w:rsid w:val="0021299E"/>
    <w:rsid w:val="00212F33"/>
    <w:rsid w:val="00213E39"/>
    <w:rsid w:val="0021549C"/>
    <w:rsid w:val="002158CE"/>
    <w:rsid w:val="00215F02"/>
    <w:rsid w:val="002164CD"/>
    <w:rsid w:val="0021776F"/>
    <w:rsid w:val="00220FD6"/>
    <w:rsid w:val="00221B80"/>
    <w:rsid w:val="00221BFE"/>
    <w:rsid w:val="00221CA2"/>
    <w:rsid w:val="00224BD7"/>
    <w:rsid w:val="00224F36"/>
    <w:rsid w:val="002253D9"/>
    <w:rsid w:val="002264F2"/>
    <w:rsid w:val="002269DA"/>
    <w:rsid w:val="00226DD2"/>
    <w:rsid w:val="00227435"/>
    <w:rsid w:val="002275E5"/>
    <w:rsid w:val="002279F8"/>
    <w:rsid w:val="00230C08"/>
    <w:rsid w:val="0023192F"/>
    <w:rsid w:val="00231BAF"/>
    <w:rsid w:val="00231CD3"/>
    <w:rsid w:val="00232D72"/>
    <w:rsid w:val="00233052"/>
    <w:rsid w:val="002333BA"/>
    <w:rsid w:val="00234590"/>
    <w:rsid w:val="0023464E"/>
    <w:rsid w:val="00234EF6"/>
    <w:rsid w:val="00235DC4"/>
    <w:rsid w:val="00236AA3"/>
    <w:rsid w:val="0023730F"/>
    <w:rsid w:val="002375D7"/>
    <w:rsid w:val="00241B07"/>
    <w:rsid w:val="00242A66"/>
    <w:rsid w:val="00245B16"/>
    <w:rsid w:val="00246566"/>
    <w:rsid w:val="0024779A"/>
    <w:rsid w:val="00247CDA"/>
    <w:rsid w:val="00250717"/>
    <w:rsid w:val="002507A2"/>
    <w:rsid w:val="00251963"/>
    <w:rsid w:val="0025322F"/>
    <w:rsid w:val="00253EC0"/>
    <w:rsid w:val="00255B83"/>
    <w:rsid w:val="00255FC4"/>
    <w:rsid w:val="00256024"/>
    <w:rsid w:val="00256806"/>
    <w:rsid w:val="002568C4"/>
    <w:rsid w:val="00256EE8"/>
    <w:rsid w:val="0025703C"/>
    <w:rsid w:val="00261782"/>
    <w:rsid w:val="00261D91"/>
    <w:rsid w:val="002649E7"/>
    <w:rsid w:val="002650C4"/>
    <w:rsid w:val="002661C9"/>
    <w:rsid w:val="002670B1"/>
    <w:rsid w:val="00267680"/>
    <w:rsid w:val="00267874"/>
    <w:rsid w:val="00270DA2"/>
    <w:rsid w:val="0027157F"/>
    <w:rsid w:val="00271DBE"/>
    <w:rsid w:val="00272B33"/>
    <w:rsid w:val="002735C9"/>
    <w:rsid w:val="00274B89"/>
    <w:rsid w:val="00274DF8"/>
    <w:rsid w:val="00275E53"/>
    <w:rsid w:val="0027613C"/>
    <w:rsid w:val="00276FD9"/>
    <w:rsid w:val="0027702C"/>
    <w:rsid w:val="00277F98"/>
    <w:rsid w:val="0028030F"/>
    <w:rsid w:val="002803C2"/>
    <w:rsid w:val="00280559"/>
    <w:rsid w:val="00282B39"/>
    <w:rsid w:val="00283502"/>
    <w:rsid w:val="00283B5E"/>
    <w:rsid w:val="00284003"/>
    <w:rsid w:val="00284DFE"/>
    <w:rsid w:val="002855D4"/>
    <w:rsid w:val="00285A5F"/>
    <w:rsid w:val="00285CDA"/>
    <w:rsid w:val="00285F2C"/>
    <w:rsid w:val="002865DC"/>
    <w:rsid w:val="00286C23"/>
    <w:rsid w:val="00286DB6"/>
    <w:rsid w:val="00287997"/>
    <w:rsid w:val="00287D12"/>
    <w:rsid w:val="0029179F"/>
    <w:rsid w:val="002917ED"/>
    <w:rsid w:val="00292CA2"/>
    <w:rsid w:val="00292CD7"/>
    <w:rsid w:val="00293524"/>
    <w:rsid w:val="00293F0E"/>
    <w:rsid w:val="00294732"/>
    <w:rsid w:val="00295602"/>
    <w:rsid w:val="002959E0"/>
    <w:rsid w:val="002963D3"/>
    <w:rsid w:val="00296815"/>
    <w:rsid w:val="00296E85"/>
    <w:rsid w:val="00296FA0"/>
    <w:rsid w:val="002A1FAF"/>
    <w:rsid w:val="002A2775"/>
    <w:rsid w:val="002A2DB4"/>
    <w:rsid w:val="002A3BFC"/>
    <w:rsid w:val="002A6585"/>
    <w:rsid w:val="002A73D9"/>
    <w:rsid w:val="002A7570"/>
    <w:rsid w:val="002B14A5"/>
    <w:rsid w:val="002B1A03"/>
    <w:rsid w:val="002B6973"/>
    <w:rsid w:val="002C1154"/>
    <w:rsid w:val="002C1388"/>
    <w:rsid w:val="002C1603"/>
    <w:rsid w:val="002C1C8C"/>
    <w:rsid w:val="002C29D3"/>
    <w:rsid w:val="002C35A6"/>
    <w:rsid w:val="002C413F"/>
    <w:rsid w:val="002C50C5"/>
    <w:rsid w:val="002C55EE"/>
    <w:rsid w:val="002C5832"/>
    <w:rsid w:val="002C6A19"/>
    <w:rsid w:val="002C7503"/>
    <w:rsid w:val="002D183B"/>
    <w:rsid w:val="002D1BE6"/>
    <w:rsid w:val="002D2323"/>
    <w:rsid w:val="002D23F0"/>
    <w:rsid w:val="002D2B2E"/>
    <w:rsid w:val="002D336E"/>
    <w:rsid w:val="002D577B"/>
    <w:rsid w:val="002D5C86"/>
    <w:rsid w:val="002D5E79"/>
    <w:rsid w:val="002D7183"/>
    <w:rsid w:val="002D740F"/>
    <w:rsid w:val="002D7C91"/>
    <w:rsid w:val="002E3112"/>
    <w:rsid w:val="002E39F4"/>
    <w:rsid w:val="002E408D"/>
    <w:rsid w:val="002E43AD"/>
    <w:rsid w:val="002E49AA"/>
    <w:rsid w:val="002E5DAE"/>
    <w:rsid w:val="002E6C16"/>
    <w:rsid w:val="002E7003"/>
    <w:rsid w:val="002E70EF"/>
    <w:rsid w:val="002E7BD5"/>
    <w:rsid w:val="002F00B1"/>
    <w:rsid w:val="002F0C81"/>
    <w:rsid w:val="002F110B"/>
    <w:rsid w:val="002F1AE3"/>
    <w:rsid w:val="002F243B"/>
    <w:rsid w:val="002F28F5"/>
    <w:rsid w:val="002F29DD"/>
    <w:rsid w:val="002F2AEE"/>
    <w:rsid w:val="002F2DF5"/>
    <w:rsid w:val="002F3D64"/>
    <w:rsid w:val="002F4F51"/>
    <w:rsid w:val="002F50C7"/>
    <w:rsid w:val="002F61FE"/>
    <w:rsid w:val="002F6995"/>
    <w:rsid w:val="002F6EAD"/>
    <w:rsid w:val="00301CD5"/>
    <w:rsid w:val="00301FBF"/>
    <w:rsid w:val="00302075"/>
    <w:rsid w:val="003038BE"/>
    <w:rsid w:val="00303E2A"/>
    <w:rsid w:val="00303F05"/>
    <w:rsid w:val="00303F79"/>
    <w:rsid w:val="003045C4"/>
    <w:rsid w:val="00310ADA"/>
    <w:rsid w:val="00311000"/>
    <w:rsid w:val="00311A34"/>
    <w:rsid w:val="00313213"/>
    <w:rsid w:val="0031356E"/>
    <w:rsid w:val="003136BF"/>
    <w:rsid w:val="003147CF"/>
    <w:rsid w:val="003154EE"/>
    <w:rsid w:val="003169B9"/>
    <w:rsid w:val="00316A12"/>
    <w:rsid w:val="00316B3B"/>
    <w:rsid w:val="00316D77"/>
    <w:rsid w:val="0031723F"/>
    <w:rsid w:val="00317ACB"/>
    <w:rsid w:val="0032097D"/>
    <w:rsid w:val="00320C16"/>
    <w:rsid w:val="00322F64"/>
    <w:rsid w:val="00323F31"/>
    <w:rsid w:val="0032466E"/>
    <w:rsid w:val="00325155"/>
    <w:rsid w:val="0032519D"/>
    <w:rsid w:val="00325625"/>
    <w:rsid w:val="00326F71"/>
    <w:rsid w:val="003272EE"/>
    <w:rsid w:val="003304D2"/>
    <w:rsid w:val="00330808"/>
    <w:rsid w:val="00331170"/>
    <w:rsid w:val="00331732"/>
    <w:rsid w:val="00331D78"/>
    <w:rsid w:val="00333830"/>
    <w:rsid w:val="0033417C"/>
    <w:rsid w:val="003344F9"/>
    <w:rsid w:val="00334CAC"/>
    <w:rsid w:val="00335562"/>
    <w:rsid w:val="00336C7B"/>
    <w:rsid w:val="003372B5"/>
    <w:rsid w:val="003373C2"/>
    <w:rsid w:val="0034085D"/>
    <w:rsid w:val="00341176"/>
    <w:rsid w:val="00341816"/>
    <w:rsid w:val="00341AE9"/>
    <w:rsid w:val="00343CCC"/>
    <w:rsid w:val="0034563C"/>
    <w:rsid w:val="0034647E"/>
    <w:rsid w:val="00346AE9"/>
    <w:rsid w:val="0035063D"/>
    <w:rsid w:val="00350C9C"/>
    <w:rsid w:val="00352881"/>
    <w:rsid w:val="00352BCE"/>
    <w:rsid w:val="0035365D"/>
    <w:rsid w:val="00354594"/>
    <w:rsid w:val="003556C4"/>
    <w:rsid w:val="00356173"/>
    <w:rsid w:val="00360631"/>
    <w:rsid w:val="00361351"/>
    <w:rsid w:val="00364A52"/>
    <w:rsid w:val="003651DF"/>
    <w:rsid w:val="00365502"/>
    <w:rsid w:val="003662DD"/>
    <w:rsid w:val="00366498"/>
    <w:rsid w:val="00367758"/>
    <w:rsid w:val="00370EAD"/>
    <w:rsid w:val="00371645"/>
    <w:rsid w:val="0037240A"/>
    <w:rsid w:val="00372429"/>
    <w:rsid w:val="0037287A"/>
    <w:rsid w:val="00373226"/>
    <w:rsid w:val="00373895"/>
    <w:rsid w:val="0037427C"/>
    <w:rsid w:val="0037439C"/>
    <w:rsid w:val="0037441D"/>
    <w:rsid w:val="003746A9"/>
    <w:rsid w:val="00374E8A"/>
    <w:rsid w:val="003752DE"/>
    <w:rsid w:val="00375D4D"/>
    <w:rsid w:val="003767A9"/>
    <w:rsid w:val="00381409"/>
    <w:rsid w:val="003819C3"/>
    <w:rsid w:val="00381C4C"/>
    <w:rsid w:val="00381EA7"/>
    <w:rsid w:val="00381EE0"/>
    <w:rsid w:val="00382712"/>
    <w:rsid w:val="003850ED"/>
    <w:rsid w:val="00385345"/>
    <w:rsid w:val="00385735"/>
    <w:rsid w:val="0038596F"/>
    <w:rsid w:val="00386598"/>
    <w:rsid w:val="00386C91"/>
    <w:rsid w:val="003878E8"/>
    <w:rsid w:val="003920D3"/>
    <w:rsid w:val="003929FB"/>
    <w:rsid w:val="00392A64"/>
    <w:rsid w:val="00393014"/>
    <w:rsid w:val="003943DF"/>
    <w:rsid w:val="0039619E"/>
    <w:rsid w:val="003A2532"/>
    <w:rsid w:val="003A3090"/>
    <w:rsid w:val="003A3916"/>
    <w:rsid w:val="003A3E01"/>
    <w:rsid w:val="003A4663"/>
    <w:rsid w:val="003A499D"/>
    <w:rsid w:val="003A4D08"/>
    <w:rsid w:val="003A5121"/>
    <w:rsid w:val="003A55AD"/>
    <w:rsid w:val="003A5D07"/>
    <w:rsid w:val="003A5FA3"/>
    <w:rsid w:val="003A6D65"/>
    <w:rsid w:val="003A76D8"/>
    <w:rsid w:val="003A7B43"/>
    <w:rsid w:val="003B1913"/>
    <w:rsid w:val="003B1D37"/>
    <w:rsid w:val="003B249D"/>
    <w:rsid w:val="003B29EF"/>
    <w:rsid w:val="003B2E77"/>
    <w:rsid w:val="003B364D"/>
    <w:rsid w:val="003B3F05"/>
    <w:rsid w:val="003B4308"/>
    <w:rsid w:val="003B44F8"/>
    <w:rsid w:val="003B50DD"/>
    <w:rsid w:val="003B5784"/>
    <w:rsid w:val="003B5A0A"/>
    <w:rsid w:val="003B5A44"/>
    <w:rsid w:val="003B6216"/>
    <w:rsid w:val="003B7764"/>
    <w:rsid w:val="003B7BD5"/>
    <w:rsid w:val="003C07D2"/>
    <w:rsid w:val="003C09DE"/>
    <w:rsid w:val="003C1A70"/>
    <w:rsid w:val="003C2514"/>
    <w:rsid w:val="003C4146"/>
    <w:rsid w:val="003C502E"/>
    <w:rsid w:val="003C5432"/>
    <w:rsid w:val="003C715D"/>
    <w:rsid w:val="003D0019"/>
    <w:rsid w:val="003D0402"/>
    <w:rsid w:val="003D07D6"/>
    <w:rsid w:val="003D0E23"/>
    <w:rsid w:val="003D2490"/>
    <w:rsid w:val="003D2543"/>
    <w:rsid w:val="003D2F5C"/>
    <w:rsid w:val="003D49FD"/>
    <w:rsid w:val="003D4F77"/>
    <w:rsid w:val="003D7296"/>
    <w:rsid w:val="003D76E4"/>
    <w:rsid w:val="003D7B30"/>
    <w:rsid w:val="003E1041"/>
    <w:rsid w:val="003E150E"/>
    <w:rsid w:val="003E2410"/>
    <w:rsid w:val="003E276F"/>
    <w:rsid w:val="003E2FD7"/>
    <w:rsid w:val="003E362B"/>
    <w:rsid w:val="003E3937"/>
    <w:rsid w:val="003E45CC"/>
    <w:rsid w:val="003E4AE3"/>
    <w:rsid w:val="003E5F2B"/>
    <w:rsid w:val="003E5F34"/>
    <w:rsid w:val="003E6120"/>
    <w:rsid w:val="003E7A71"/>
    <w:rsid w:val="003F013A"/>
    <w:rsid w:val="003F179A"/>
    <w:rsid w:val="003F1C59"/>
    <w:rsid w:val="003F1D04"/>
    <w:rsid w:val="003F2F8B"/>
    <w:rsid w:val="003F3076"/>
    <w:rsid w:val="003F345C"/>
    <w:rsid w:val="003F396A"/>
    <w:rsid w:val="003F3F8D"/>
    <w:rsid w:val="003F4D0F"/>
    <w:rsid w:val="003F6465"/>
    <w:rsid w:val="003F6B12"/>
    <w:rsid w:val="003F7D4E"/>
    <w:rsid w:val="003F7E3F"/>
    <w:rsid w:val="003F7EEA"/>
    <w:rsid w:val="00400246"/>
    <w:rsid w:val="0040026C"/>
    <w:rsid w:val="0040075E"/>
    <w:rsid w:val="00400EAA"/>
    <w:rsid w:val="004017CB"/>
    <w:rsid w:val="0040180E"/>
    <w:rsid w:val="00402509"/>
    <w:rsid w:val="00402E9D"/>
    <w:rsid w:val="00402FD5"/>
    <w:rsid w:val="00403313"/>
    <w:rsid w:val="00403A7D"/>
    <w:rsid w:val="00404D5D"/>
    <w:rsid w:val="00410317"/>
    <w:rsid w:val="00410A41"/>
    <w:rsid w:val="00410EBB"/>
    <w:rsid w:val="004127D9"/>
    <w:rsid w:val="0041334F"/>
    <w:rsid w:val="00414D5A"/>
    <w:rsid w:val="00415937"/>
    <w:rsid w:val="00416B8E"/>
    <w:rsid w:val="0041768D"/>
    <w:rsid w:val="004204D6"/>
    <w:rsid w:val="00420744"/>
    <w:rsid w:val="00420DCF"/>
    <w:rsid w:val="0042106F"/>
    <w:rsid w:val="00421192"/>
    <w:rsid w:val="00421DFA"/>
    <w:rsid w:val="00422791"/>
    <w:rsid w:val="00423AE2"/>
    <w:rsid w:val="00423DA8"/>
    <w:rsid w:val="004242D5"/>
    <w:rsid w:val="004245A1"/>
    <w:rsid w:val="00425270"/>
    <w:rsid w:val="00425D22"/>
    <w:rsid w:val="004274BA"/>
    <w:rsid w:val="004277EB"/>
    <w:rsid w:val="00430493"/>
    <w:rsid w:val="00430FDB"/>
    <w:rsid w:val="00431D53"/>
    <w:rsid w:val="004332FC"/>
    <w:rsid w:val="0043332E"/>
    <w:rsid w:val="00436233"/>
    <w:rsid w:val="00437895"/>
    <w:rsid w:val="00437F1E"/>
    <w:rsid w:val="00441157"/>
    <w:rsid w:val="004415D7"/>
    <w:rsid w:val="00441D2A"/>
    <w:rsid w:val="004438B7"/>
    <w:rsid w:val="00444308"/>
    <w:rsid w:val="004443CD"/>
    <w:rsid w:val="004452C4"/>
    <w:rsid w:val="00445B1E"/>
    <w:rsid w:val="00447B0F"/>
    <w:rsid w:val="0045019B"/>
    <w:rsid w:val="0045154A"/>
    <w:rsid w:val="00452880"/>
    <w:rsid w:val="00453396"/>
    <w:rsid w:val="004568D9"/>
    <w:rsid w:val="004612F0"/>
    <w:rsid w:val="00461317"/>
    <w:rsid w:val="004620FD"/>
    <w:rsid w:val="00462311"/>
    <w:rsid w:val="0046267F"/>
    <w:rsid w:val="00462AAF"/>
    <w:rsid w:val="0046338F"/>
    <w:rsid w:val="00463DA9"/>
    <w:rsid w:val="0046426E"/>
    <w:rsid w:val="004649B5"/>
    <w:rsid w:val="00464EED"/>
    <w:rsid w:val="0046555E"/>
    <w:rsid w:val="004672D6"/>
    <w:rsid w:val="0046739D"/>
    <w:rsid w:val="004674A8"/>
    <w:rsid w:val="00467533"/>
    <w:rsid w:val="00467B03"/>
    <w:rsid w:val="0047077F"/>
    <w:rsid w:val="0047097D"/>
    <w:rsid w:val="0047272B"/>
    <w:rsid w:val="00473540"/>
    <w:rsid w:val="0047358A"/>
    <w:rsid w:val="00473BC0"/>
    <w:rsid w:val="00475816"/>
    <w:rsid w:val="00475F12"/>
    <w:rsid w:val="00476A6A"/>
    <w:rsid w:val="00477486"/>
    <w:rsid w:val="004802B5"/>
    <w:rsid w:val="00480466"/>
    <w:rsid w:val="004829E6"/>
    <w:rsid w:val="00482A17"/>
    <w:rsid w:val="00483125"/>
    <w:rsid w:val="00483D00"/>
    <w:rsid w:val="00483E4C"/>
    <w:rsid w:val="0048402E"/>
    <w:rsid w:val="0048421D"/>
    <w:rsid w:val="00484544"/>
    <w:rsid w:val="004849EA"/>
    <w:rsid w:val="0048557F"/>
    <w:rsid w:val="00485593"/>
    <w:rsid w:val="00485EEB"/>
    <w:rsid w:val="004901BE"/>
    <w:rsid w:val="004902EA"/>
    <w:rsid w:val="004908E3"/>
    <w:rsid w:val="004922B7"/>
    <w:rsid w:val="004925F0"/>
    <w:rsid w:val="00493751"/>
    <w:rsid w:val="004942F9"/>
    <w:rsid w:val="00496201"/>
    <w:rsid w:val="00497E97"/>
    <w:rsid w:val="004A084C"/>
    <w:rsid w:val="004A1EB5"/>
    <w:rsid w:val="004A1EC0"/>
    <w:rsid w:val="004A31C7"/>
    <w:rsid w:val="004A4250"/>
    <w:rsid w:val="004A4837"/>
    <w:rsid w:val="004A526C"/>
    <w:rsid w:val="004A560A"/>
    <w:rsid w:val="004A5703"/>
    <w:rsid w:val="004A5778"/>
    <w:rsid w:val="004A5B28"/>
    <w:rsid w:val="004A644E"/>
    <w:rsid w:val="004A65C1"/>
    <w:rsid w:val="004A7E6E"/>
    <w:rsid w:val="004A7EB6"/>
    <w:rsid w:val="004B026A"/>
    <w:rsid w:val="004B0349"/>
    <w:rsid w:val="004B05D4"/>
    <w:rsid w:val="004B1463"/>
    <w:rsid w:val="004B249B"/>
    <w:rsid w:val="004B2549"/>
    <w:rsid w:val="004B4DD3"/>
    <w:rsid w:val="004B5482"/>
    <w:rsid w:val="004B58C6"/>
    <w:rsid w:val="004C092C"/>
    <w:rsid w:val="004C0CA1"/>
    <w:rsid w:val="004C1C98"/>
    <w:rsid w:val="004C24E1"/>
    <w:rsid w:val="004C2D7C"/>
    <w:rsid w:val="004C33C7"/>
    <w:rsid w:val="004C49AE"/>
    <w:rsid w:val="004C4C39"/>
    <w:rsid w:val="004C56F7"/>
    <w:rsid w:val="004C5AF6"/>
    <w:rsid w:val="004C6753"/>
    <w:rsid w:val="004C740D"/>
    <w:rsid w:val="004C7AA5"/>
    <w:rsid w:val="004C7C77"/>
    <w:rsid w:val="004C7FA1"/>
    <w:rsid w:val="004D0083"/>
    <w:rsid w:val="004D0B08"/>
    <w:rsid w:val="004D255B"/>
    <w:rsid w:val="004D26E2"/>
    <w:rsid w:val="004D3724"/>
    <w:rsid w:val="004D3E99"/>
    <w:rsid w:val="004D41F4"/>
    <w:rsid w:val="004D5F68"/>
    <w:rsid w:val="004D6183"/>
    <w:rsid w:val="004D64F7"/>
    <w:rsid w:val="004D67BD"/>
    <w:rsid w:val="004D6A06"/>
    <w:rsid w:val="004D70C7"/>
    <w:rsid w:val="004D73B1"/>
    <w:rsid w:val="004D7CE7"/>
    <w:rsid w:val="004E1EC5"/>
    <w:rsid w:val="004E1F40"/>
    <w:rsid w:val="004E23A4"/>
    <w:rsid w:val="004E467E"/>
    <w:rsid w:val="004E4EC6"/>
    <w:rsid w:val="004E4FA6"/>
    <w:rsid w:val="004E5176"/>
    <w:rsid w:val="004E5E6A"/>
    <w:rsid w:val="004E784B"/>
    <w:rsid w:val="004F00EF"/>
    <w:rsid w:val="004F0D48"/>
    <w:rsid w:val="004F0DFC"/>
    <w:rsid w:val="004F0EB7"/>
    <w:rsid w:val="004F31FE"/>
    <w:rsid w:val="004F3A8E"/>
    <w:rsid w:val="004F411D"/>
    <w:rsid w:val="004F4489"/>
    <w:rsid w:val="004F563B"/>
    <w:rsid w:val="004F5AF7"/>
    <w:rsid w:val="004F692D"/>
    <w:rsid w:val="004F69F9"/>
    <w:rsid w:val="004F6D96"/>
    <w:rsid w:val="004F7541"/>
    <w:rsid w:val="005000B9"/>
    <w:rsid w:val="00500EA7"/>
    <w:rsid w:val="00501986"/>
    <w:rsid w:val="00502396"/>
    <w:rsid w:val="00502BE9"/>
    <w:rsid w:val="00502F40"/>
    <w:rsid w:val="00504F46"/>
    <w:rsid w:val="00504FE9"/>
    <w:rsid w:val="005060A1"/>
    <w:rsid w:val="00506410"/>
    <w:rsid w:val="005066A5"/>
    <w:rsid w:val="00506B54"/>
    <w:rsid w:val="00506BB7"/>
    <w:rsid w:val="00506D1A"/>
    <w:rsid w:val="00507991"/>
    <w:rsid w:val="005109EF"/>
    <w:rsid w:val="005112C9"/>
    <w:rsid w:val="0051140D"/>
    <w:rsid w:val="0051193F"/>
    <w:rsid w:val="00511EA2"/>
    <w:rsid w:val="00511F67"/>
    <w:rsid w:val="00514128"/>
    <w:rsid w:val="005145E1"/>
    <w:rsid w:val="005154F3"/>
    <w:rsid w:val="00516BE6"/>
    <w:rsid w:val="00516D8E"/>
    <w:rsid w:val="00517BD6"/>
    <w:rsid w:val="00520731"/>
    <w:rsid w:val="00521CC9"/>
    <w:rsid w:val="00522260"/>
    <w:rsid w:val="005235E0"/>
    <w:rsid w:val="00524E42"/>
    <w:rsid w:val="005265E1"/>
    <w:rsid w:val="00527C5E"/>
    <w:rsid w:val="00530E44"/>
    <w:rsid w:val="00531317"/>
    <w:rsid w:val="0053238C"/>
    <w:rsid w:val="005346DE"/>
    <w:rsid w:val="00535A5F"/>
    <w:rsid w:val="00536F51"/>
    <w:rsid w:val="005400BC"/>
    <w:rsid w:val="005415E6"/>
    <w:rsid w:val="00541D44"/>
    <w:rsid w:val="00541F0C"/>
    <w:rsid w:val="00542B28"/>
    <w:rsid w:val="00542C55"/>
    <w:rsid w:val="005434B1"/>
    <w:rsid w:val="0054362B"/>
    <w:rsid w:val="0054387C"/>
    <w:rsid w:val="00544364"/>
    <w:rsid w:val="005453E4"/>
    <w:rsid w:val="00546656"/>
    <w:rsid w:val="00546CEC"/>
    <w:rsid w:val="00547430"/>
    <w:rsid w:val="00547B95"/>
    <w:rsid w:val="00547E80"/>
    <w:rsid w:val="005510FB"/>
    <w:rsid w:val="005511BF"/>
    <w:rsid w:val="00551B25"/>
    <w:rsid w:val="00551CE9"/>
    <w:rsid w:val="00552B03"/>
    <w:rsid w:val="0055504C"/>
    <w:rsid w:val="00555E62"/>
    <w:rsid w:val="00556FC3"/>
    <w:rsid w:val="005571AB"/>
    <w:rsid w:val="00557C8E"/>
    <w:rsid w:val="00557D2D"/>
    <w:rsid w:val="0056129D"/>
    <w:rsid w:val="005628AC"/>
    <w:rsid w:val="00562BA2"/>
    <w:rsid w:val="00562F8A"/>
    <w:rsid w:val="00563308"/>
    <w:rsid w:val="00563ED1"/>
    <w:rsid w:val="00567152"/>
    <w:rsid w:val="00570FEC"/>
    <w:rsid w:val="00571197"/>
    <w:rsid w:val="00572230"/>
    <w:rsid w:val="00573584"/>
    <w:rsid w:val="005737C0"/>
    <w:rsid w:val="00574336"/>
    <w:rsid w:val="00574D12"/>
    <w:rsid w:val="0057560E"/>
    <w:rsid w:val="00575825"/>
    <w:rsid w:val="00575FCF"/>
    <w:rsid w:val="005767E5"/>
    <w:rsid w:val="0057688D"/>
    <w:rsid w:val="00576ED7"/>
    <w:rsid w:val="005771B1"/>
    <w:rsid w:val="00577CA9"/>
    <w:rsid w:val="00577E17"/>
    <w:rsid w:val="00577ED8"/>
    <w:rsid w:val="005803ED"/>
    <w:rsid w:val="005813D4"/>
    <w:rsid w:val="00582E7A"/>
    <w:rsid w:val="00582EED"/>
    <w:rsid w:val="00583230"/>
    <w:rsid w:val="005837CB"/>
    <w:rsid w:val="005839EF"/>
    <w:rsid w:val="00584AB4"/>
    <w:rsid w:val="00585071"/>
    <w:rsid w:val="005864ED"/>
    <w:rsid w:val="00586A58"/>
    <w:rsid w:val="00586DFD"/>
    <w:rsid w:val="005874B6"/>
    <w:rsid w:val="005878D5"/>
    <w:rsid w:val="005879B7"/>
    <w:rsid w:val="00590576"/>
    <w:rsid w:val="00591120"/>
    <w:rsid w:val="0059186D"/>
    <w:rsid w:val="00591949"/>
    <w:rsid w:val="0059195B"/>
    <w:rsid w:val="00591F2E"/>
    <w:rsid w:val="005921CA"/>
    <w:rsid w:val="00592909"/>
    <w:rsid w:val="005930D3"/>
    <w:rsid w:val="00593302"/>
    <w:rsid w:val="005935FC"/>
    <w:rsid w:val="00593B97"/>
    <w:rsid w:val="00593C11"/>
    <w:rsid w:val="005942C8"/>
    <w:rsid w:val="00595DD8"/>
    <w:rsid w:val="00596F63"/>
    <w:rsid w:val="00597280"/>
    <w:rsid w:val="0059784E"/>
    <w:rsid w:val="005A0445"/>
    <w:rsid w:val="005A0BA3"/>
    <w:rsid w:val="005A0FBF"/>
    <w:rsid w:val="005A4437"/>
    <w:rsid w:val="005A6547"/>
    <w:rsid w:val="005A67CD"/>
    <w:rsid w:val="005A6AFA"/>
    <w:rsid w:val="005A6D47"/>
    <w:rsid w:val="005B0BC9"/>
    <w:rsid w:val="005B1521"/>
    <w:rsid w:val="005B19F3"/>
    <w:rsid w:val="005B1EA6"/>
    <w:rsid w:val="005B3484"/>
    <w:rsid w:val="005B35B1"/>
    <w:rsid w:val="005B3B33"/>
    <w:rsid w:val="005B3FB9"/>
    <w:rsid w:val="005B41C1"/>
    <w:rsid w:val="005B455B"/>
    <w:rsid w:val="005B67DA"/>
    <w:rsid w:val="005B7568"/>
    <w:rsid w:val="005B765B"/>
    <w:rsid w:val="005B7A65"/>
    <w:rsid w:val="005C01C5"/>
    <w:rsid w:val="005C21B7"/>
    <w:rsid w:val="005C2606"/>
    <w:rsid w:val="005C27AD"/>
    <w:rsid w:val="005C2DCF"/>
    <w:rsid w:val="005C2E9A"/>
    <w:rsid w:val="005C311F"/>
    <w:rsid w:val="005C4665"/>
    <w:rsid w:val="005C476F"/>
    <w:rsid w:val="005C4B4D"/>
    <w:rsid w:val="005C4FFE"/>
    <w:rsid w:val="005C5636"/>
    <w:rsid w:val="005C5B3E"/>
    <w:rsid w:val="005C5F36"/>
    <w:rsid w:val="005C7758"/>
    <w:rsid w:val="005C7E7A"/>
    <w:rsid w:val="005D053F"/>
    <w:rsid w:val="005D059A"/>
    <w:rsid w:val="005D11D8"/>
    <w:rsid w:val="005D1659"/>
    <w:rsid w:val="005D18D4"/>
    <w:rsid w:val="005D22B4"/>
    <w:rsid w:val="005D231B"/>
    <w:rsid w:val="005D3986"/>
    <w:rsid w:val="005D3E15"/>
    <w:rsid w:val="005D6222"/>
    <w:rsid w:val="005D7DC4"/>
    <w:rsid w:val="005D7FC4"/>
    <w:rsid w:val="005E05D7"/>
    <w:rsid w:val="005E06F4"/>
    <w:rsid w:val="005E15E7"/>
    <w:rsid w:val="005E212D"/>
    <w:rsid w:val="005E2248"/>
    <w:rsid w:val="005E34F7"/>
    <w:rsid w:val="005E579E"/>
    <w:rsid w:val="005E5D02"/>
    <w:rsid w:val="005E646D"/>
    <w:rsid w:val="005F0B5E"/>
    <w:rsid w:val="005F102A"/>
    <w:rsid w:val="005F2974"/>
    <w:rsid w:val="005F328E"/>
    <w:rsid w:val="005F35BC"/>
    <w:rsid w:val="005F4167"/>
    <w:rsid w:val="005F456D"/>
    <w:rsid w:val="005F4959"/>
    <w:rsid w:val="005F4B6C"/>
    <w:rsid w:val="005F4C25"/>
    <w:rsid w:val="005F578F"/>
    <w:rsid w:val="005F5BE0"/>
    <w:rsid w:val="005F7109"/>
    <w:rsid w:val="0060097D"/>
    <w:rsid w:val="00600C93"/>
    <w:rsid w:val="006015DE"/>
    <w:rsid w:val="006015F8"/>
    <w:rsid w:val="00601F92"/>
    <w:rsid w:val="00602DEB"/>
    <w:rsid w:val="00602FDA"/>
    <w:rsid w:val="00604170"/>
    <w:rsid w:val="0060420B"/>
    <w:rsid w:val="006054CC"/>
    <w:rsid w:val="00605CDD"/>
    <w:rsid w:val="00606C70"/>
    <w:rsid w:val="00607712"/>
    <w:rsid w:val="00610393"/>
    <w:rsid w:val="006108BC"/>
    <w:rsid w:val="00613A8F"/>
    <w:rsid w:val="006140B1"/>
    <w:rsid w:val="0061482F"/>
    <w:rsid w:val="0061492C"/>
    <w:rsid w:val="00615B47"/>
    <w:rsid w:val="00617BA6"/>
    <w:rsid w:val="00617FD2"/>
    <w:rsid w:val="00620269"/>
    <w:rsid w:val="006225D8"/>
    <w:rsid w:val="0062348D"/>
    <w:rsid w:val="00623919"/>
    <w:rsid w:val="00623A29"/>
    <w:rsid w:val="00624808"/>
    <w:rsid w:val="00626631"/>
    <w:rsid w:val="006268FF"/>
    <w:rsid w:val="0062725D"/>
    <w:rsid w:val="006275DF"/>
    <w:rsid w:val="00627FEE"/>
    <w:rsid w:val="006302CB"/>
    <w:rsid w:val="006303DB"/>
    <w:rsid w:val="00632030"/>
    <w:rsid w:val="00633E67"/>
    <w:rsid w:val="0063445B"/>
    <w:rsid w:val="0063451D"/>
    <w:rsid w:val="006345D0"/>
    <w:rsid w:val="00634D8A"/>
    <w:rsid w:val="00634E64"/>
    <w:rsid w:val="00635B3C"/>
    <w:rsid w:val="006361FF"/>
    <w:rsid w:val="006378DB"/>
    <w:rsid w:val="006422A1"/>
    <w:rsid w:val="0064306C"/>
    <w:rsid w:val="0064552B"/>
    <w:rsid w:val="00645873"/>
    <w:rsid w:val="00645AC8"/>
    <w:rsid w:val="00645FB0"/>
    <w:rsid w:val="00647F5D"/>
    <w:rsid w:val="006504AC"/>
    <w:rsid w:val="00650D6F"/>
    <w:rsid w:val="0065114F"/>
    <w:rsid w:val="00651FB9"/>
    <w:rsid w:val="00652369"/>
    <w:rsid w:val="006524F1"/>
    <w:rsid w:val="00654F0E"/>
    <w:rsid w:val="00655173"/>
    <w:rsid w:val="0065596C"/>
    <w:rsid w:val="006565A1"/>
    <w:rsid w:val="006570D2"/>
    <w:rsid w:val="00657BD8"/>
    <w:rsid w:val="00657D9C"/>
    <w:rsid w:val="0066035C"/>
    <w:rsid w:val="0066157E"/>
    <w:rsid w:val="0066185B"/>
    <w:rsid w:val="00661C32"/>
    <w:rsid w:val="00661CD5"/>
    <w:rsid w:val="00662088"/>
    <w:rsid w:val="00662AD9"/>
    <w:rsid w:val="00663E6A"/>
    <w:rsid w:val="00666306"/>
    <w:rsid w:val="00667996"/>
    <w:rsid w:val="006706F5"/>
    <w:rsid w:val="006710BD"/>
    <w:rsid w:val="00672858"/>
    <w:rsid w:val="00673D66"/>
    <w:rsid w:val="00675354"/>
    <w:rsid w:val="00675C0C"/>
    <w:rsid w:val="00676135"/>
    <w:rsid w:val="006765A8"/>
    <w:rsid w:val="006765BE"/>
    <w:rsid w:val="006777C2"/>
    <w:rsid w:val="00677A5C"/>
    <w:rsid w:val="00680DE0"/>
    <w:rsid w:val="0068102F"/>
    <w:rsid w:val="00681D68"/>
    <w:rsid w:val="0068271C"/>
    <w:rsid w:val="00682CF3"/>
    <w:rsid w:val="00683342"/>
    <w:rsid w:val="00684ACA"/>
    <w:rsid w:val="00686FC6"/>
    <w:rsid w:val="006874A2"/>
    <w:rsid w:val="00687B49"/>
    <w:rsid w:val="0069125B"/>
    <w:rsid w:val="006923E7"/>
    <w:rsid w:val="0069310C"/>
    <w:rsid w:val="0069489A"/>
    <w:rsid w:val="00694AD1"/>
    <w:rsid w:val="0069535D"/>
    <w:rsid w:val="00697A10"/>
    <w:rsid w:val="006A0376"/>
    <w:rsid w:val="006A09B2"/>
    <w:rsid w:val="006A18FA"/>
    <w:rsid w:val="006A1CFA"/>
    <w:rsid w:val="006A269A"/>
    <w:rsid w:val="006A27C2"/>
    <w:rsid w:val="006A47CF"/>
    <w:rsid w:val="006A546F"/>
    <w:rsid w:val="006A608E"/>
    <w:rsid w:val="006A6187"/>
    <w:rsid w:val="006A757E"/>
    <w:rsid w:val="006A7D02"/>
    <w:rsid w:val="006B0238"/>
    <w:rsid w:val="006B0E3A"/>
    <w:rsid w:val="006B0EFA"/>
    <w:rsid w:val="006B0FDF"/>
    <w:rsid w:val="006B1253"/>
    <w:rsid w:val="006B19B6"/>
    <w:rsid w:val="006B2F93"/>
    <w:rsid w:val="006B2FDD"/>
    <w:rsid w:val="006B44FE"/>
    <w:rsid w:val="006B59BD"/>
    <w:rsid w:val="006B5F09"/>
    <w:rsid w:val="006B62F3"/>
    <w:rsid w:val="006B6AFE"/>
    <w:rsid w:val="006B7B46"/>
    <w:rsid w:val="006C2178"/>
    <w:rsid w:val="006C21F6"/>
    <w:rsid w:val="006C3913"/>
    <w:rsid w:val="006C4834"/>
    <w:rsid w:val="006C4A0D"/>
    <w:rsid w:val="006C4C14"/>
    <w:rsid w:val="006C5459"/>
    <w:rsid w:val="006C5C80"/>
    <w:rsid w:val="006C5E08"/>
    <w:rsid w:val="006C69AB"/>
    <w:rsid w:val="006C7785"/>
    <w:rsid w:val="006D03C4"/>
    <w:rsid w:val="006D11AD"/>
    <w:rsid w:val="006D17D8"/>
    <w:rsid w:val="006D37EA"/>
    <w:rsid w:val="006D5042"/>
    <w:rsid w:val="006D5125"/>
    <w:rsid w:val="006D51C6"/>
    <w:rsid w:val="006D5833"/>
    <w:rsid w:val="006D7437"/>
    <w:rsid w:val="006E045C"/>
    <w:rsid w:val="006E0599"/>
    <w:rsid w:val="006E086F"/>
    <w:rsid w:val="006E0A12"/>
    <w:rsid w:val="006E2A2A"/>
    <w:rsid w:val="006E2A88"/>
    <w:rsid w:val="006E2F04"/>
    <w:rsid w:val="006E359E"/>
    <w:rsid w:val="006E4096"/>
    <w:rsid w:val="006E41FE"/>
    <w:rsid w:val="006E6158"/>
    <w:rsid w:val="006E6BED"/>
    <w:rsid w:val="006E788D"/>
    <w:rsid w:val="006E7F6C"/>
    <w:rsid w:val="006F075A"/>
    <w:rsid w:val="006F2D68"/>
    <w:rsid w:val="006F3D81"/>
    <w:rsid w:val="006F45CC"/>
    <w:rsid w:val="006F4EC2"/>
    <w:rsid w:val="006F505F"/>
    <w:rsid w:val="006F5254"/>
    <w:rsid w:val="006F5665"/>
    <w:rsid w:val="006F5CC6"/>
    <w:rsid w:val="006F69AA"/>
    <w:rsid w:val="006F6F42"/>
    <w:rsid w:val="006F7A99"/>
    <w:rsid w:val="0070041D"/>
    <w:rsid w:val="007006DB"/>
    <w:rsid w:val="007008CC"/>
    <w:rsid w:val="00700F37"/>
    <w:rsid w:val="00701C8E"/>
    <w:rsid w:val="007021E6"/>
    <w:rsid w:val="0070296C"/>
    <w:rsid w:val="00702A56"/>
    <w:rsid w:val="00702AB6"/>
    <w:rsid w:val="00702ED5"/>
    <w:rsid w:val="00703068"/>
    <w:rsid w:val="007033F2"/>
    <w:rsid w:val="007050DF"/>
    <w:rsid w:val="00705B4B"/>
    <w:rsid w:val="00707DB1"/>
    <w:rsid w:val="00707EE0"/>
    <w:rsid w:val="007110F4"/>
    <w:rsid w:val="007121B5"/>
    <w:rsid w:val="0071341D"/>
    <w:rsid w:val="00714C40"/>
    <w:rsid w:val="0071507F"/>
    <w:rsid w:val="007151E2"/>
    <w:rsid w:val="00715804"/>
    <w:rsid w:val="00720ACF"/>
    <w:rsid w:val="0072275E"/>
    <w:rsid w:val="007234CE"/>
    <w:rsid w:val="007240FE"/>
    <w:rsid w:val="00724198"/>
    <w:rsid w:val="007245B0"/>
    <w:rsid w:val="007246A4"/>
    <w:rsid w:val="00725689"/>
    <w:rsid w:val="00725D71"/>
    <w:rsid w:val="007262FC"/>
    <w:rsid w:val="007268A6"/>
    <w:rsid w:val="00726DA3"/>
    <w:rsid w:val="00726ECC"/>
    <w:rsid w:val="0072799C"/>
    <w:rsid w:val="00730452"/>
    <w:rsid w:val="00733EBA"/>
    <w:rsid w:val="00734230"/>
    <w:rsid w:val="00734275"/>
    <w:rsid w:val="00734AC8"/>
    <w:rsid w:val="00734FDE"/>
    <w:rsid w:val="0073508C"/>
    <w:rsid w:val="00735797"/>
    <w:rsid w:val="00736B57"/>
    <w:rsid w:val="00736EB0"/>
    <w:rsid w:val="0073759A"/>
    <w:rsid w:val="0073796D"/>
    <w:rsid w:val="007400F8"/>
    <w:rsid w:val="00740EED"/>
    <w:rsid w:val="00741440"/>
    <w:rsid w:val="00742B9F"/>
    <w:rsid w:val="00742CE5"/>
    <w:rsid w:val="00742DD3"/>
    <w:rsid w:val="00746141"/>
    <w:rsid w:val="00746C84"/>
    <w:rsid w:val="007472AF"/>
    <w:rsid w:val="00747557"/>
    <w:rsid w:val="0075076D"/>
    <w:rsid w:val="00750F9C"/>
    <w:rsid w:val="0075119C"/>
    <w:rsid w:val="00751B37"/>
    <w:rsid w:val="007520BC"/>
    <w:rsid w:val="0075415A"/>
    <w:rsid w:val="0076052D"/>
    <w:rsid w:val="00760630"/>
    <w:rsid w:val="00760780"/>
    <w:rsid w:val="007633F4"/>
    <w:rsid w:val="00763B50"/>
    <w:rsid w:val="00764C1D"/>
    <w:rsid w:val="00765385"/>
    <w:rsid w:val="0076546D"/>
    <w:rsid w:val="00765499"/>
    <w:rsid w:val="00766B80"/>
    <w:rsid w:val="00767E3A"/>
    <w:rsid w:val="007708D7"/>
    <w:rsid w:val="00770A24"/>
    <w:rsid w:val="00770A79"/>
    <w:rsid w:val="0077188D"/>
    <w:rsid w:val="00772757"/>
    <w:rsid w:val="00773119"/>
    <w:rsid w:val="0077324F"/>
    <w:rsid w:val="00774706"/>
    <w:rsid w:val="00774921"/>
    <w:rsid w:val="0077494F"/>
    <w:rsid w:val="007750F9"/>
    <w:rsid w:val="00776E0C"/>
    <w:rsid w:val="0078045F"/>
    <w:rsid w:val="007804D8"/>
    <w:rsid w:val="007810A8"/>
    <w:rsid w:val="007818C8"/>
    <w:rsid w:val="007819D2"/>
    <w:rsid w:val="00781DE3"/>
    <w:rsid w:val="0078311D"/>
    <w:rsid w:val="00783B28"/>
    <w:rsid w:val="007841FF"/>
    <w:rsid w:val="007842F2"/>
    <w:rsid w:val="00784922"/>
    <w:rsid w:val="007849B2"/>
    <w:rsid w:val="007858BC"/>
    <w:rsid w:val="00786D16"/>
    <w:rsid w:val="00786E8A"/>
    <w:rsid w:val="0078734A"/>
    <w:rsid w:val="00787E9D"/>
    <w:rsid w:val="00790D91"/>
    <w:rsid w:val="00791627"/>
    <w:rsid w:val="00792B6A"/>
    <w:rsid w:val="00792C95"/>
    <w:rsid w:val="007943E1"/>
    <w:rsid w:val="0079568E"/>
    <w:rsid w:val="00795FF8"/>
    <w:rsid w:val="0079754B"/>
    <w:rsid w:val="007A0C3F"/>
    <w:rsid w:val="007A12A3"/>
    <w:rsid w:val="007A1705"/>
    <w:rsid w:val="007A1F4C"/>
    <w:rsid w:val="007A2D6F"/>
    <w:rsid w:val="007A553F"/>
    <w:rsid w:val="007A5D99"/>
    <w:rsid w:val="007A6A4C"/>
    <w:rsid w:val="007A7420"/>
    <w:rsid w:val="007A7B6A"/>
    <w:rsid w:val="007A7C40"/>
    <w:rsid w:val="007B008D"/>
    <w:rsid w:val="007B150C"/>
    <w:rsid w:val="007B1CD6"/>
    <w:rsid w:val="007B21EC"/>
    <w:rsid w:val="007B26CA"/>
    <w:rsid w:val="007B36CD"/>
    <w:rsid w:val="007B4058"/>
    <w:rsid w:val="007B5F54"/>
    <w:rsid w:val="007B65C9"/>
    <w:rsid w:val="007B782C"/>
    <w:rsid w:val="007B7D76"/>
    <w:rsid w:val="007C0EEE"/>
    <w:rsid w:val="007C1A2D"/>
    <w:rsid w:val="007C2357"/>
    <w:rsid w:val="007C292E"/>
    <w:rsid w:val="007C3CE3"/>
    <w:rsid w:val="007C3D84"/>
    <w:rsid w:val="007C3E32"/>
    <w:rsid w:val="007C3EA0"/>
    <w:rsid w:val="007C477E"/>
    <w:rsid w:val="007C4E9E"/>
    <w:rsid w:val="007D12A6"/>
    <w:rsid w:val="007D1906"/>
    <w:rsid w:val="007D1B8E"/>
    <w:rsid w:val="007D225A"/>
    <w:rsid w:val="007D3B55"/>
    <w:rsid w:val="007D42D9"/>
    <w:rsid w:val="007D49FA"/>
    <w:rsid w:val="007D555F"/>
    <w:rsid w:val="007D6024"/>
    <w:rsid w:val="007D6BFF"/>
    <w:rsid w:val="007D7A0C"/>
    <w:rsid w:val="007D7FC2"/>
    <w:rsid w:val="007E072F"/>
    <w:rsid w:val="007E0D60"/>
    <w:rsid w:val="007E0F4C"/>
    <w:rsid w:val="007E14AA"/>
    <w:rsid w:val="007E3CD8"/>
    <w:rsid w:val="007E3FBF"/>
    <w:rsid w:val="007E54AE"/>
    <w:rsid w:val="007E5529"/>
    <w:rsid w:val="007E585B"/>
    <w:rsid w:val="007E5F47"/>
    <w:rsid w:val="007E6629"/>
    <w:rsid w:val="007E6658"/>
    <w:rsid w:val="007E7529"/>
    <w:rsid w:val="007E76D9"/>
    <w:rsid w:val="007F15B5"/>
    <w:rsid w:val="007F45F1"/>
    <w:rsid w:val="007F4E42"/>
    <w:rsid w:val="007F50A7"/>
    <w:rsid w:val="007F663B"/>
    <w:rsid w:val="007F684A"/>
    <w:rsid w:val="007F6B5E"/>
    <w:rsid w:val="008004D5"/>
    <w:rsid w:val="0080196D"/>
    <w:rsid w:val="00804950"/>
    <w:rsid w:val="00804956"/>
    <w:rsid w:val="00805784"/>
    <w:rsid w:val="0080798D"/>
    <w:rsid w:val="00810067"/>
    <w:rsid w:val="00810295"/>
    <w:rsid w:val="00811187"/>
    <w:rsid w:val="00812176"/>
    <w:rsid w:val="008126AA"/>
    <w:rsid w:val="008133AE"/>
    <w:rsid w:val="00814F56"/>
    <w:rsid w:val="00815F9A"/>
    <w:rsid w:val="00820EC4"/>
    <w:rsid w:val="00821B9F"/>
    <w:rsid w:val="00822A5B"/>
    <w:rsid w:val="0082322E"/>
    <w:rsid w:val="00824DA3"/>
    <w:rsid w:val="00825094"/>
    <w:rsid w:val="00825466"/>
    <w:rsid w:val="008259B9"/>
    <w:rsid w:val="00825F5A"/>
    <w:rsid w:val="0082643B"/>
    <w:rsid w:val="008265B2"/>
    <w:rsid w:val="00827ABD"/>
    <w:rsid w:val="0083061B"/>
    <w:rsid w:val="00830BF9"/>
    <w:rsid w:val="00830C45"/>
    <w:rsid w:val="00832430"/>
    <w:rsid w:val="008327F4"/>
    <w:rsid w:val="00833731"/>
    <w:rsid w:val="00836EF8"/>
    <w:rsid w:val="00840BAC"/>
    <w:rsid w:val="00840E1D"/>
    <w:rsid w:val="00840F7B"/>
    <w:rsid w:val="0084107A"/>
    <w:rsid w:val="00843C8D"/>
    <w:rsid w:val="00843E77"/>
    <w:rsid w:val="0084435D"/>
    <w:rsid w:val="008447AE"/>
    <w:rsid w:val="008450B2"/>
    <w:rsid w:val="00845B5E"/>
    <w:rsid w:val="00846C43"/>
    <w:rsid w:val="008475CD"/>
    <w:rsid w:val="00847FDF"/>
    <w:rsid w:val="008500EE"/>
    <w:rsid w:val="00850255"/>
    <w:rsid w:val="00850377"/>
    <w:rsid w:val="00850CE7"/>
    <w:rsid w:val="00850F3A"/>
    <w:rsid w:val="00851712"/>
    <w:rsid w:val="00852489"/>
    <w:rsid w:val="00853097"/>
    <w:rsid w:val="00854903"/>
    <w:rsid w:val="00854E0B"/>
    <w:rsid w:val="008554F0"/>
    <w:rsid w:val="00855E31"/>
    <w:rsid w:val="008617C4"/>
    <w:rsid w:val="00862041"/>
    <w:rsid w:val="0086241A"/>
    <w:rsid w:val="0086342D"/>
    <w:rsid w:val="008636DD"/>
    <w:rsid w:val="0086446D"/>
    <w:rsid w:val="00865539"/>
    <w:rsid w:val="00865A28"/>
    <w:rsid w:val="00865B31"/>
    <w:rsid w:val="008719F4"/>
    <w:rsid w:val="00872401"/>
    <w:rsid w:val="00872B99"/>
    <w:rsid w:val="0087343D"/>
    <w:rsid w:val="008736E4"/>
    <w:rsid w:val="00874043"/>
    <w:rsid w:val="00874654"/>
    <w:rsid w:val="00875DF1"/>
    <w:rsid w:val="00877923"/>
    <w:rsid w:val="00877F0E"/>
    <w:rsid w:val="008801AF"/>
    <w:rsid w:val="0088123A"/>
    <w:rsid w:val="008813DA"/>
    <w:rsid w:val="008814B3"/>
    <w:rsid w:val="008822FB"/>
    <w:rsid w:val="00883BDE"/>
    <w:rsid w:val="00884169"/>
    <w:rsid w:val="00884870"/>
    <w:rsid w:val="00886EDA"/>
    <w:rsid w:val="00887650"/>
    <w:rsid w:val="0089139B"/>
    <w:rsid w:val="008913FB"/>
    <w:rsid w:val="008914F5"/>
    <w:rsid w:val="00891A4F"/>
    <w:rsid w:val="00891DC5"/>
    <w:rsid w:val="0089221B"/>
    <w:rsid w:val="0089297E"/>
    <w:rsid w:val="00893B4A"/>
    <w:rsid w:val="00893F44"/>
    <w:rsid w:val="00894CC4"/>
    <w:rsid w:val="00896539"/>
    <w:rsid w:val="00896594"/>
    <w:rsid w:val="00896883"/>
    <w:rsid w:val="00897EB1"/>
    <w:rsid w:val="008A1037"/>
    <w:rsid w:val="008A182C"/>
    <w:rsid w:val="008A1AE7"/>
    <w:rsid w:val="008A25A5"/>
    <w:rsid w:val="008A55CA"/>
    <w:rsid w:val="008A6B86"/>
    <w:rsid w:val="008A76D0"/>
    <w:rsid w:val="008A7BC1"/>
    <w:rsid w:val="008B2384"/>
    <w:rsid w:val="008B2A19"/>
    <w:rsid w:val="008B3A0F"/>
    <w:rsid w:val="008B3DAB"/>
    <w:rsid w:val="008B4207"/>
    <w:rsid w:val="008B566F"/>
    <w:rsid w:val="008B660F"/>
    <w:rsid w:val="008B75EE"/>
    <w:rsid w:val="008B779D"/>
    <w:rsid w:val="008B7935"/>
    <w:rsid w:val="008B794E"/>
    <w:rsid w:val="008B7B91"/>
    <w:rsid w:val="008C0438"/>
    <w:rsid w:val="008C055E"/>
    <w:rsid w:val="008C3780"/>
    <w:rsid w:val="008C3F12"/>
    <w:rsid w:val="008C53D5"/>
    <w:rsid w:val="008C6491"/>
    <w:rsid w:val="008C7ABC"/>
    <w:rsid w:val="008D1893"/>
    <w:rsid w:val="008D23E1"/>
    <w:rsid w:val="008D3AC2"/>
    <w:rsid w:val="008D458A"/>
    <w:rsid w:val="008D4BEC"/>
    <w:rsid w:val="008D4FF7"/>
    <w:rsid w:val="008D5987"/>
    <w:rsid w:val="008D5A0D"/>
    <w:rsid w:val="008D704D"/>
    <w:rsid w:val="008E08F3"/>
    <w:rsid w:val="008E091C"/>
    <w:rsid w:val="008E0C11"/>
    <w:rsid w:val="008E194D"/>
    <w:rsid w:val="008E216D"/>
    <w:rsid w:val="008E2B83"/>
    <w:rsid w:val="008E328B"/>
    <w:rsid w:val="008E6C97"/>
    <w:rsid w:val="008E6D4E"/>
    <w:rsid w:val="008F0198"/>
    <w:rsid w:val="008F1108"/>
    <w:rsid w:val="008F1910"/>
    <w:rsid w:val="008F2169"/>
    <w:rsid w:val="008F2EAD"/>
    <w:rsid w:val="008F3568"/>
    <w:rsid w:val="008F45C0"/>
    <w:rsid w:val="008F4E65"/>
    <w:rsid w:val="008F5DD4"/>
    <w:rsid w:val="008F6D37"/>
    <w:rsid w:val="008F7839"/>
    <w:rsid w:val="00900346"/>
    <w:rsid w:val="00901C5A"/>
    <w:rsid w:val="009028D8"/>
    <w:rsid w:val="00902990"/>
    <w:rsid w:val="00902CBC"/>
    <w:rsid w:val="009036E4"/>
    <w:rsid w:val="00904397"/>
    <w:rsid w:val="00905218"/>
    <w:rsid w:val="00905563"/>
    <w:rsid w:val="00910459"/>
    <w:rsid w:val="0091058C"/>
    <w:rsid w:val="00910DD0"/>
    <w:rsid w:val="009122B8"/>
    <w:rsid w:val="00913DD6"/>
    <w:rsid w:val="00914B31"/>
    <w:rsid w:val="00915910"/>
    <w:rsid w:val="0092025A"/>
    <w:rsid w:val="0092094A"/>
    <w:rsid w:val="00920C96"/>
    <w:rsid w:val="00921373"/>
    <w:rsid w:val="00921E5E"/>
    <w:rsid w:val="00922A53"/>
    <w:rsid w:val="0092436A"/>
    <w:rsid w:val="00924D20"/>
    <w:rsid w:val="009259A7"/>
    <w:rsid w:val="0092654B"/>
    <w:rsid w:val="009279BF"/>
    <w:rsid w:val="00931DBC"/>
    <w:rsid w:val="009323EB"/>
    <w:rsid w:val="00932FB8"/>
    <w:rsid w:val="0093361C"/>
    <w:rsid w:val="0093386D"/>
    <w:rsid w:val="00933B3B"/>
    <w:rsid w:val="0093456F"/>
    <w:rsid w:val="009353F7"/>
    <w:rsid w:val="009358A9"/>
    <w:rsid w:val="00935BEC"/>
    <w:rsid w:val="0093642B"/>
    <w:rsid w:val="009372B5"/>
    <w:rsid w:val="0093737B"/>
    <w:rsid w:val="00937ABC"/>
    <w:rsid w:val="00937E3D"/>
    <w:rsid w:val="00937E5A"/>
    <w:rsid w:val="00940ADE"/>
    <w:rsid w:val="0094141C"/>
    <w:rsid w:val="009416BC"/>
    <w:rsid w:val="009419E6"/>
    <w:rsid w:val="009420B5"/>
    <w:rsid w:val="009424CA"/>
    <w:rsid w:val="009429AD"/>
    <w:rsid w:val="00943711"/>
    <w:rsid w:val="00943982"/>
    <w:rsid w:val="00943FE5"/>
    <w:rsid w:val="009446CD"/>
    <w:rsid w:val="00944A67"/>
    <w:rsid w:val="00945903"/>
    <w:rsid w:val="009467A9"/>
    <w:rsid w:val="00946879"/>
    <w:rsid w:val="00946BA8"/>
    <w:rsid w:val="00946E72"/>
    <w:rsid w:val="00947AB1"/>
    <w:rsid w:val="009510E5"/>
    <w:rsid w:val="00951AC5"/>
    <w:rsid w:val="00952BA1"/>
    <w:rsid w:val="00952DF8"/>
    <w:rsid w:val="00955F07"/>
    <w:rsid w:val="00956FDB"/>
    <w:rsid w:val="009570DF"/>
    <w:rsid w:val="0095748D"/>
    <w:rsid w:val="00957952"/>
    <w:rsid w:val="00960B2C"/>
    <w:rsid w:val="00960B3B"/>
    <w:rsid w:val="00961347"/>
    <w:rsid w:val="00961368"/>
    <w:rsid w:val="00962261"/>
    <w:rsid w:val="009626EE"/>
    <w:rsid w:val="009647F0"/>
    <w:rsid w:val="00964DC2"/>
    <w:rsid w:val="00964EE5"/>
    <w:rsid w:val="0096637C"/>
    <w:rsid w:val="00966BED"/>
    <w:rsid w:val="00966C3D"/>
    <w:rsid w:val="00966CB3"/>
    <w:rsid w:val="0096730E"/>
    <w:rsid w:val="00967C44"/>
    <w:rsid w:val="00970CF4"/>
    <w:rsid w:val="009715B6"/>
    <w:rsid w:val="009726D5"/>
    <w:rsid w:val="0097331F"/>
    <w:rsid w:val="00973E26"/>
    <w:rsid w:val="009748C0"/>
    <w:rsid w:val="00975446"/>
    <w:rsid w:val="00975465"/>
    <w:rsid w:val="00975599"/>
    <w:rsid w:val="00976BDC"/>
    <w:rsid w:val="00980489"/>
    <w:rsid w:val="00982351"/>
    <w:rsid w:val="00984846"/>
    <w:rsid w:val="009861DE"/>
    <w:rsid w:val="00986203"/>
    <w:rsid w:val="009868A1"/>
    <w:rsid w:val="00990AE9"/>
    <w:rsid w:val="00991ADA"/>
    <w:rsid w:val="00992C6A"/>
    <w:rsid w:val="0099406C"/>
    <w:rsid w:val="00994831"/>
    <w:rsid w:val="00995F59"/>
    <w:rsid w:val="00997542"/>
    <w:rsid w:val="00997B83"/>
    <w:rsid w:val="009A038E"/>
    <w:rsid w:val="009A07D5"/>
    <w:rsid w:val="009A15F7"/>
    <w:rsid w:val="009A1FFE"/>
    <w:rsid w:val="009A2998"/>
    <w:rsid w:val="009A2A19"/>
    <w:rsid w:val="009A52FA"/>
    <w:rsid w:val="009A5DF6"/>
    <w:rsid w:val="009A5FB3"/>
    <w:rsid w:val="009A7872"/>
    <w:rsid w:val="009A7F58"/>
    <w:rsid w:val="009B11EE"/>
    <w:rsid w:val="009B25F1"/>
    <w:rsid w:val="009B2888"/>
    <w:rsid w:val="009B3EFB"/>
    <w:rsid w:val="009B42D8"/>
    <w:rsid w:val="009B43EF"/>
    <w:rsid w:val="009B44C2"/>
    <w:rsid w:val="009B497C"/>
    <w:rsid w:val="009B6DDE"/>
    <w:rsid w:val="009B6F8C"/>
    <w:rsid w:val="009B7D52"/>
    <w:rsid w:val="009C13B0"/>
    <w:rsid w:val="009C1D14"/>
    <w:rsid w:val="009C3024"/>
    <w:rsid w:val="009C3400"/>
    <w:rsid w:val="009C3AFB"/>
    <w:rsid w:val="009C5127"/>
    <w:rsid w:val="009C654F"/>
    <w:rsid w:val="009D040F"/>
    <w:rsid w:val="009D04BD"/>
    <w:rsid w:val="009D0BF4"/>
    <w:rsid w:val="009D1285"/>
    <w:rsid w:val="009D1ACF"/>
    <w:rsid w:val="009D2859"/>
    <w:rsid w:val="009D391A"/>
    <w:rsid w:val="009D3DF8"/>
    <w:rsid w:val="009D421F"/>
    <w:rsid w:val="009D45D3"/>
    <w:rsid w:val="009D45DC"/>
    <w:rsid w:val="009D5B37"/>
    <w:rsid w:val="009D5DE2"/>
    <w:rsid w:val="009D6153"/>
    <w:rsid w:val="009D6355"/>
    <w:rsid w:val="009D67DD"/>
    <w:rsid w:val="009D6CDE"/>
    <w:rsid w:val="009D71AB"/>
    <w:rsid w:val="009D7E17"/>
    <w:rsid w:val="009E183C"/>
    <w:rsid w:val="009E1A06"/>
    <w:rsid w:val="009E1BB6"/>
    <w:rsid w:val="009E1EE0"/>
    <w:rsid w:val="009E2C6C"/>
    <w:rsid w:val="009E2EA6"/>
    <w:rsid w:val="009E3727"/>
    <w:rsid w:val="009E46A7"/>
    <w:rsid w:val="009E4730"/>
    <w:rsid w:val="009E4CB5"/>
    <w:rsid w:val="009E54E9"/>
    <w:rsid w:val="009E67DB"/>
    <w:rsid w:val="009E6E94"/>
    <w:rsid w:val="009F1581"/>
    <w:rsid w:val="009F197D"/>
    <w:rsid w:val="009F321A"/>
    <w:rsid w:val="009F348C"/>
    <w:rsid w:val="009F44B7"/>
    <w:rsid w:val="009F49E3"/>
    <w:rsid w:val="009F4B74"/>
    <w:rsid w:val="009F4C58"/>
    <w:rsid w:val="009F6CD5"/>
    <w:rsid w:val="009F6D70"/>
    <w:rsid w:val="009F745D"/>
    <w:rsid w:val="00A00B2B"/>
    <w:rsid w:val="00A01055"/>
    <w:rsid w:val="00A01722"/>
    <w:rsid w:val="00A01D4C"/>
    <w:rsid w:val="00A04CB1"/>
    <w:rsid w:val="00A04D3B"/>
    <w:rsid w:val="00A0517E"/>
    <w:rsid w:val="00A05394"/>
    <w:rsid w:val="00A053B4"/>
    <w:rsid w:val="00A05986"/>
    <w:rsid w:val="00A063D5"/>
    <w:rsid w:val="00A06FC2"/>
    <w:rsid w:val="00A1123E"/>
    <w:rsid w:val="00A12043"/>
    <w:rsid w:val="00A128F9"/>
    <w:rsid w:val="00A12D2E"/>
    <w:rsid w:val="00A12D7B"/>
    <w:rsid w:val="00A15145"/>
    <w:rsid w:val="00A16247"/>
    <w:rsid w:val="00A1667D"/>
    <w:rsid w:val="00A173B9"/>
    <w:rsid w:val="00A20748"/>
    <w:rsid w:val="00A20EC1"/>
    <w:rsid w:val="00A21440"/>
    <w:rsid w:val="00A215EF"/>
    <w:rsid w:val="00A2169D"/>
    <w:rsid w:val="00A21AB4"/>
    <w:rsid w:val="00A22E75"/>
    <w:rsid w:val="00A23255"/>
    <w:rsid w:val="00A23776"/>
    <w:rsid w:val="00A23842"/>
    <w:rsid w:val="00A2399C"/>
    <w:rsid w:val="00A245FF"/>
    <w:rsid w:val="00A249EF"/>
    <w:rsid w:val="00A25BA6"/>
    <w:rsid w:val="00A25D1D"/>
    <w:rsid w:val="00A25DAD"/>
    <w:rsid w:val="00A27940"/>
    <w:rsid w:val="00A30D61"/>
    <w:rsid w:val="00A318AE"/>
    <w:rsid w:val="00A31E23"/>
    <w:rsid w:val="00A3326C"/>
    <w:rsid w:val="00A33D2E"/>
    <w:rsid w:val="00A34066"/>
    <w:rsid w:val="00A3429B"/>
    <w:rsid w:val="00A34B00"/>
    <w:rsid w:val="00A3501B"/>
    <w:rsid w:val="00A3693D"/>
    <w:rsid w:val="00A36C52"/>
    <w:rsid w:val="00A40A34"/>
    <w:rsid w:val="00A410F5"/>
    <w:rsid w:val="00A41D62"/>
    <w:rsid w:val="00A41ED4"/>
    <w:rsid w:val="00A4208F"/>
    <w:rsid w:val="00A430B7"/>
    <w:rsid w:val="00A433CE"/>
    <w:rsid w:val="00A439F1"/>
    <w:rsid w:val="00A43FBD"/>
    <w:rsid w:val="00A45811"/>
    <w:rsid w:val="00A4621C"/>
    <w:rsid w:val="00A47753"/>
    <w:rsid w:val="00A47808"/>
    <w:rsid w:val="00A504D6"/>
    <w:rsid w:val="00A5117B"/>
    <w:rsid w:val="00A51B2E"/>
    <w:rsid w:val="00A52419"/>
    <w:rsid w:val="00A531EA"/>
    <w:rsid w:val="00A5351C"/>
    <w:rsid w:val="00A543A8"/>
    <w:rsid w:val="00A54624"/>
    <w:rsid w:val="00A57715"/>
    <w:rsid w:val="00A57F7C"/>
    <w:rsid w:val="00A60365"/>
    <w:rsid w:val="00A60E4D"/>
    <w:rsid w:val="00A61807"/>
    <w:rsid w:val="00A61C5B"/>
    <w:rsid w:val="00A627E1"/>
    <w:rsid w:val="00A64887"/>
    <w:rsid w:val="00A64F6C"/>
    <w:rsid w:val="00A65485"/>
    <w:rsid w:val="00A66C9C"/>
    <w:rsid w:val="00A66D8D"/>
    <w:rsid w:val="00A7063F"/>
    <w:rsid w:val="00A707C7"/>
    <w:rsid w:val="00A72514"/>
    <w:rsid w:val="00A72AD9"/>
    <w:rsid w:val="00A73C1C"/>
    <w:rsid w:val="00A73F81"/>
    <w:rsid w:val="00A7596C"/>
    <w:rsid w:val="00A8162F"/>
    <w:rsid w:val="00A8270F"/>
    <w:rsid w:val="00A840C4"/>
    <w:rsid w:val="00A84481"/>
    <w:rsid w:val="00A87B03"/>
    <w:rsid w:val="00A87E8F"/>
    <w:rsid w:val="00A90448"/>
    <w:rsid w:val="00A90B6D"/>
    <w:rsid w:val="00A90F96"/>
    <w:rsid w:val="00A91146"/>
    <w:rsid w:val="00A91310"/>
    <w:rsid w:val="00A92058"/>
    <w:rsid w:val="00A92066"/>
    <w:rsid w:val="00A927DE"/>
    <w:rsid w:val="00A938FD"/>
    <w:rsid w:val="00A93EE5"/>
    <w:rsid w:val="00A97CE4"/>
    <w:rsid w:val="00A97FDF"/>
    <w:rsid w:val="00AA1975"/>
    <w:rsid w:val="00AA2FAA"/>
    <w:rsid w:val="00AA3589"/>
    <w:rsid w:val="00AA451B"/>
    <w:rsid w:val="00AA7452"/>
    <w:rsid w:val="00AB023B"/>
    <w:rsid w:val="00AB1F28"/>
    <w:rsid w:val="00AB2224"/>
    <w:rsid w:val="00AB23FA"/>
    <w:rsid w:val="00AB3459"/>
    <w:rsid w:val="00AB570D"/>
    <w:rsid w:val="00AB6EF1"/>
    <w:rsid w:val="00AB7EF4"/>
    <w:rsid w:val="00AC0F89"/>
    <w:rsid w:val="00AC1386"/>
    <w:rsid w:val="00AC14B3"/>
    <w:rsid w:val="00AC18F3"/>
    <w:rsid w:val="00AC3325"/>
    <w:rsid w:val="00AC485A"/>
    <w:rsid w:val="00AC5D0C"/>
    <w:rsid w:val="00AC6166"/>
    <w:rsid w:val="00AC6CE2"/>
    <w:rsid w:val="00AC7DF8"/>
    <w:rsid w:val="00AC7F8F"/>
    <w:rsid w:val="00AD1595"/>
    <w:rsid w:val="00AD19F8"/>
    <w:rsid w:val="00AD1EB3"/>
    <w:rsid w:val="00AD1F0A"/>
    <w:rsid w:val="00AD244A"/>
    <w:rsid w:val="00AD28DA"/>
    <w:rsid w:val="00AD2F05"/>
    <w:rsid w:val="00AD30CD"/>
    <w:rsid w:val="00AD31B5"/>
    <w:rsid w:val="00AD34B3"/>
    <w:rsid w:val="00AD5141"/>
    <w:rsid w:val="00AD63D3"/>
    <w:rsid w:val="00AD7225"/>
    <w:rsid w:val="00AE00B8"/>
    <w:rsid w:val="00AE04A7"/>
    <w:rsid w:val="00AE12C9"/>
    <w:rsid w:val="00AE1B45"/>
    <w:rsid w:val="00AE2372"/>
    <w:rsid w:val="00AE4339"/>
    <w:rsid w:val="00AE4C73"/>
    <w:rsid w:val="00AE50C4"/>
    <w:rsid w:val="00AE5B4D"/>
    <w:rsid w:val="00AE5BE5"/>
    <w:rsid w:val="00AE5F6F"/>
    <w:rsid w:val="00AE6FC7"/>
    <w:rsid w:val="00AE7B00"/>
    <w:rsid w:val="00AE7EC0"/>
    <w:rsid w:val="00AF21D1"/>
    <w:rsid w:val="00AF228C"/>
    <w:rsid w:val="00AF3061"/>
    <w:rsid w:val="00AF3424"/>
    <w:rsid w:val="00AF3AAA"/>
    <w:rsid w:val="00AF3E24"/>
    <w:rsid w:val="00AF3E82"/>
    <w:rsid w:val="00AF43F8"/>
    <w:rsid w:val="00AF497F"/>
    <w:rsid w:val="00AF4E84"/>
    <w:rsid w:val="00AF634A"/>
    <w:rsid w:val="00AF7622"/>
    <w:rsid w:val="00AF7724"/>
    <w:rsid w:val="00AF7C5D"/>
    <w:rsid w:val="00B00EB7"/>
    <w:rsid w:val="00B01281"/>
    <w:rsid w:val="00B017ED"/>
    <w:rsid w:val="00B023AF"/>
    <w:rsid w:val="00B04C9F"/>
    <w:rsid w:val="00B05017"/>
    <w:rsid w:val="00B05274"/>
    <w:rsid w:val="00B052B2"/>
    <w:rsid w:val="00B05EBA"/>
    <w:rsid w:val="00B06F51"/>
    <w:rsid w:val="00B13662"/>
    <w:rsid w:val="00B142CE"/>
    <w:rsid w:val="00B155C4"/>
    <w:rsid w:val="00B16A77"/>
    <w:rsid w:val="00B16D1F"/>
    <w:rsid w:val="00B17D40"/>
    <w:rsid w:val="00B20A8B"/>
    <w:rsid w:val="00B21558"/>
    <w:rsid w:val="00B220B4"/>
    <w:rsid w:val="00B2225D"/>
    <w:rsid w:val="00B22A8D"/>
    <w:rsid w:val="00B22C7F"/>
    <w:rsid w:val="00B25336"/>
    <w:rsid w:val="00B27A99"/>
    <w:rsid w:val="00B308CA"/>
    <w:rsid w:val="00B33AD2"/>
    <w:rsid w:val="00B35CC2"/>
    <w:rsid w:val="00B36845"/>
    <w:rsid w:val="00B374D8"/>
    <w:rsid w:val="00B375C5"/>
    <w:rsid w:val="00B420CE"/>
    <w:rsid w:val="00B42445"/>
    <w:rsid w:val="00B427D0"/>
    <w:rsid w:val="00B44630"/>
    <w:rsid w:val="00B4548C"/>
    <w:rsid w:val="00B46487"/>
    <w:rsid w:val="00B47281"/>
    <w:rsid w:val="00B475A5"/>
    <w:rsid w:val="00B50F48"/>
    <w:rsid w:val="00B5202A"/>
    <w:rsid w:val="00B530A6"/>
    <w:rsid w:val="00B54018"/>
    <w:rsid w:val="00B5426A"/>
    <w:rsid w:val="00B54608"/>
    <w:rsid w:val="00B54A83"/>
    <w:rsid w:val="00B567AC"/>
    <w:rsid w:val="00B56B90"/>
    <w:rsid w:val="00B57472"/>
    <w:rsid w:val="00B57DF1"/>
    <w:rsid w:val="00B57FBB"/>
    <w:rsid w:val="00B602E0"/>
    <w:rsid w:val="00B60848"/>
    <w:rsid w:val="00B6137C"/>
    <w:rsid w:val="00B61D6A"/>
    <w:rsid w:val="00B62E41"/>
    <w:rsid w:val="00B63B81"/>
    <w:rsid w:val="00B6404A"/>
    <w:rsid w:val="00B64637"/>
    <w:rsid w:val="00B647B1"/>
    <w:rsid w:val="00B64D03"/>
    <w:rsid w:val="00B65323"/>
    <w:rsid w:val="00B661EF"/>
    <w:rsid w:val="00B66543"/>
    <w:rsid w:val="00B66DA5"/>
    <w:rsid w:val="00B66F98"/>
    <w:rsid w:val="00B71054"/>
    <w:rsid w:val="00B7169D"/>
    <w:rsid w:val="00B718A7"/>
    <w:rsid w:val="00B720AF"/>
    <w:rsid w:val="00B7211A"/>
    <w:rsid w:val="00B72688"/>
    <w:rsid w:val="00B732F3"/>
    <w:rsid w:val="00B7378A"/>
    <w:rsid w:val="00B737FF"/>
    <w:rsid w:val="00B74576"/>
    <w:rsid w:val="00B80630"/>
    <w:rsid w:val="00B8167C"/>
    <w:rsid w:val="00B82135"/>
    <w:rsid w:val="00B82C15"/>
    <w:rsid w:val="00B8305E"/>
    <w:rsid w:val="00B83F55"/>
    <w:rsid w:val="00B847C4"/>
    <w:rsid w:val="00B85388"/>
    <w:rsid w:val="00B85890"/>
    <w:rsid w:val="00B85B09"/>
    <w:rsid w:val="00B85FA7"/>
    <w:rsid w:val="00B85FD3"/>
    <w:rsid w:val="00B86776"/>
    <w:rsid w:val="00B86787"/>
    <w:rsid w:val="00B917DB"/>
    <w:rsid w:val="00B92F58"/>
    <w:rsid w:val="00B9376A"/>
    <w:rsid w:val="00B937D6"/>
    <w:rsid w:val="00B93937"/>
    <w:rsid w:val="00B9469F"/>
    <w:rsid w:val="00B950B1"/>
    <w:rsid w:val="00B95420"/>
    <w:rsid w:val="00B96574"/>
    <w:rsid w:val="00B968BA"/>
    <w:rsid w:val="00B96C53"/>
    <w:rsid w:val="00B9716C"/>
    <w:rsid w:val="00BA1C2C"/>
    <w:rsid w:val="00BA5365"/>
    <w:rsid w:val="00BA56A1"/>
    <w:rsid w:val="00BA5843"/>
    <w:rsid w:val="00BA5ED3"/>
    <w:rsid w:val="00BA6058"/>
    <w:rsid w:val="00BA7A84"/>
    <w:rsid w:val="00BA7DE5"/>
    <w:rsid w:val="00BB0115"/>
    <w:rsid w:val="00BB0573"/>
    <w:rsid w:val="00BB13C0"/>
    <w:rsid w:val="00BB1567"/>
    <w:rsid w:val="00BB1970"/>
    <w:rsid w:val="00BB321D"/>
    <w:rsid w:val="00BB3F38"/>
    <w:rsid w:val="00BB557D"/>
    <w:rsid w:val="00BB561C"/>
    <w:rsid w:val="00BB5AD6"/>
    <w:rsid w:val="00BB5CBE"/>
    <w:rsid w:val="00BB5D3F"/>
    <w:rsid w:val="00BB62CA"/>
    <w:rsid w:val="00BB641C"/>
    <w:rsid w:val="00BB7266"/>
    <w:rsid w:val="00BB7549"/>
    <w:rsid w:val="00BB7F15"/>
    <w:rsid w:val="00BC0E48"/>
    <w:rsid w:val="00BC1445"/>
    <w:rsid w:val="00BC230F"/>
    <w:rsid w:val="00BC36D3"/>
    <w:rsid w:val="00BC6B55"/>
    <w:rsid w:val="00BC753A"/>
    <w:rsid w:val="00BC768E"/>
    <w:rsid w:val="00BD0A2A"/>
    <w:rsid w:val="00BD0FBF"/>
    <w:rsid w:val="00BD2537"/>
    <w:rsid w:val="00BD2753"/>
    <w:rsid w:val="00BD3A40"/>
    <w:rsid w:val="00BD3BE6"/>
    <w:rsid w:val="00BD3FAA"/>
    <w:rsid w:val="00BD4B4A"/>
    <w:rsid w:val="00BD4BF3"/>
    <w:rsid w:val="00BD5749"/>
    <w:rsid w:val="00BD676F"/>
    <w:rsid w:val="00BD6CE5"/>
    <w:rsid w:val="00BD77D8"/>
    <w:rsid w:val="00BD7B3A"/>
    <w:rsid w:val="00BE2ECE"/>
    <w:rsid w:val="00BE3167"/>
    <w:rsid w:val="00BE4931"/>
    <w:rsid w:val="00BE4EE8"/>
    <w:rsid w:val="00BE511A"/>
    <w:rsid w:val="00BE5177"/>
    <w:rsid w:val="00BE57FF"/>
    <w:rsid w:val="00BE5971"/>
    <w:rsid w:val="00BE70DD"/>
    <w:rsid w:val="00BE7632"/>
    <w:rsid w:val="00BF1725"/>
    <w:rsid w:val="00BF214F"/>
    <w:rsid w:val="00BF2E94"/>
    <w:rsid w:val="00BF3596"/>
    <w:rsid w:val="00BF46A7"/>
    <w:rsid w:val="00BF4795"/>
    <w:rsid w:val="00BF51BA"/>
    <w:rsid w:val="00BF6665"/>
    <w:rsid w:val="00C014DA"/>
    <w:rsid w:val="00C03162"/>
    <w:rsid w:val="00C03ADA"/>
    <w:rsid w:val="00C043ED"/>
    <w:rsid w:val="00C04A13"/>
    <w:rsid w:val="00C050D3"/>
    <w:rsid w:val="00C05166"/>
    <w:rsid w:val="00C05331"/>
    <w:rsid w:val="00C05673"/>
    <w:rsid w:val="00C060A7"/>
    <w:rsid w:val="00C0653A"/>
    <w:rsid w:val="00C067C2"/>
    <w:rsid w:val="00C068FD"/>
    <w:rsid w:val="00C06C70"/>
    <w:rsid w:val="00C07A31"/>
    <w:rsid w:val="00C07C29"/>
    <w:rsid w:val="00C1187C"/>
    <w:rsid w:val="00C12ED3"/>
    <w:rsid w:val="00C13395"/>
    <w:rsid w:val="00C13A07"/>
    <w:rsid w:val="00C1511D"/>
    <w:rsid w:val="00C15B85"/>
    <w:rsid w:val="00C16281"/>
    <w:rsid w:val="00C16A97"/>
    <w:rsid w:val="00C16F59"/>
    <w:rsid w:val="00C173DC"/>
    <w:rsid w:val="00C17F87"/>
    <w:rsid w:val="00C207A3"/>
    <w:rsid w:val="00C217F7"/>
    <w:rsid w:val="00C22A54"/>
    <w:rsid w:val="00C22CF6"/>
    <w:rsid w:val="00C235C3"/>
    <w:rsid w:val="00C23746"/>
    <w:rsid w:val="00C238B4"/>
    <w:rsid w:val="00C23DDC"/>
    <w:rsid w:val="00C23F9D"/>
    <w:rsid w:val="00C269F4"/>
    <w:rsid w:val="00C27217"/>
    <w:rsid w:val="00C27DB4"/>
    <w:rsid w:val="00C3037F"/>
    <w:rsid w:val="00C303C0"/>
    <w:rsid w:val="00C313EA"/>
    <w:rsid w:val="00C31867"/>
    <w:rsid w:val="00C324DC"/>
    <w:rsid w:val="00C32BF8"/>
    <w:rsid w:val="00C32E0C"/>
    <w:rsid w:val="00C331DE"/>
    <w:rsid w:val="00C34B31"/>
    <w:rsid w:val="00C35889"/>
    <w:rsid w:val="00C361DA"/>
    <w:rsid w:val="00C368A9"/>
    <w:rsid w:val="00C36DE7"/>
    <w:rsid w:val="00C37273"/>
    <w:rsid w:val="00C375B5"/>
    <w:rsid w:val="00C377F6"/>
    <w:rsid w:val="00C37DBB"/>
    <w:rsid w:val="00C40875"/>
    <w:rsid w:val="00C40A0A"/>
    <w:rsid w:val="00C4352C"/>
    <w:rsid w:val="00C43607"/>
    <w:rsid w:val="00C44EC9"/>
    <w:rsid w:val="00C466C6"/>
    <w:rsid w:val="00C46703"/>
    <w:rsid w:val="00C467A7"/>
    <w:rsid w:val="00C4717B"/>
    <w:rsid w:val="00C477FA"/>
    <w:rsid w:val="00C50C18"/>
    <w:rsid w:val="00C52661"/>
    <w:rsid w:val="00C52EA3"/>
    <w:rsid w:val="00C52FC7"/>
    <w:rsid w:val="00C53043"/>
    <w:rsid w:val="00C55063"/>
    <w:rsid w:val="00C553E5"/>
    <w:rsid w:val="00C556FF"/>
    <w:rsid w:val="00C55764"/>
    <w:rsid w:val="00C568B8"/>
    <w:rsid w:val="00C56BE8"/>
    <w:rsid w:val="00C60A87"/>
    <w:rsid w:val="00C617FB"/>
    <w:rsid w:val="00C61B5F"/>
    <w:rsid w:val="00C61CED"/>
    <w:rsid w:val="00C62873"/>
    <w:rsid w:val="00C62C84"/>
    <w:rsid w:val="00C64056"/>
    <w:rsid w:val="00C646F5"/>
    <w:rsid w:val="00C6557C"/>
    <w:rsid w:val="00C659DF"/>
    <w:rsid w:val="00C65B68"/>
    <w:rsid w:val="00C663A8"/>
    <w:rsid w:val="00C66E16"/>
    <w:rsid w:val="00C6723E"/>
    <w:rsid w:val="00C674D4"/>
    <w:rsid w:val="00C67976"/>
    <w:rsid w:val="00C734F4"/>
    <w:rsid w:val="00C74972"/>
    <w:rsid w:val="00C74F2B"/>
    <w:rsid w:val="00C7528F"/>
    <w:rsid w:val="00C76217"/>
    <w:rsid w:val="00C7626C"/>
    <w:rsid w:val="00C76B80"/>
    <w:rsid w:val="00C77812"/>
    <w:rsid w:val="00C80126"/>
    <w:rsid w:val="00C80EDD"/>
    <w:rsid w:val="00C8457A"/>
    <w:rsid w:val="00C84D1B"/>
    <w:rsid w:val="00C853A3"/>
    <w:rsid w:val="00C859AB"/>
    <w:rsid w:val="00C870BC"/>
    <w:rsid w:val="00C900B4"/>
    <w:rsid w:val="00C90796"/>
    <w:rsid w:val="00C91691"/>
    <w:rsid w:val="00C9329D"/>
    <w:rsid w:val="00C94547"/>
    <w:rsid w:val="00C950EF"/>
    <w:rsid w:val="00C951FD"/>
    <w:rsid w:val="00C95844"/>
    <w:rsid w:val="00C973F4"/>
    <w:rsid w:val="00C97BF9"/>
    <w:rsid w:val="00CA0089"/>
    <w:rsid w:val="00CA1285"/>
    <w:rsid w:val="00CA1D6B"/>
    <w:rsid w:val="00CA2ABB"/>
    <w:rsid w:val="00CA2B75"/>
    <w:rsid w:val="00CA2CEF"/>
    <w:rsid w:val="00CA3C46"/>
    <w:rsid w:val="00CA40B9"/>
    <w:rsid w:val="00CA4ED6"/>
    <w:rsid w:val="00CA4F55"/>
    <w:rsid w:val="00CA57A9"/>
    <w:rsid w:val="00CA588C"/>
    <w:rsid w:val="00CA6510"/>
    <w:rsid w:val="00CA7C66"/>
    <w:rsid w:val="00CB0E1C"/>
    <w:rsid w:val="00CB30D2"/>
    <w:rsid w:val="00CB38FC"/>
    <w:rsid w:val="00CB4C37"/>
    <w:rsid w:val="00CB4DF4"/>
    <w:rsid w:val="00CB5FFB"/>
    <w:rsid w:val="00CB6680"/>
    <w:rsid w:val="00CB66B6"/>
    <w:rsid w:val="00CB7C7F"/>
    <w:rsid w:val="00CC02D3"/>
    <w:rsid w:val="00CC10A9"/>
    <w:rsid w:val="00CC1453"/>
    <w:rsid w:val="00CC1C7F"/>
    <w:rsid w:val="00CC22DE"/>
    <w:rsid w:val="00CC2D47"/>
    <w:rsid w:val="00CC300E"/>
    <w:rsid w:val="00CC3290"/>
    <w:rsid w:val="00CC37CA"/>
    <w:rsid w:val="00CC4152"/>
    <w:rsid w:val="00CC418A"/>
    <w:rsid w:val="00CC4631"/>
    <w:rsid w:val="00CC4E70"/>
    <w:rsid w:val="00CC6156"/>
    <w:rsid w:val="00CC7588"/>
    <w:rsid w:val="00CC761E"/>
    <w:rsid w:val="00CC7FC2"/>
    <w:rsid w:val="00CD056A"/>
    <w:rsid w:val="00CD0BB6"/>
    <w:rsid w:val="00CD3A11"/>
    <w:rsid w:val="00CD5187"/>
    <w:rsid w:val="00CD596A"/>
    <w:rsid w:val="00CD7421"/>
    <w:rsid w:val="00CD7B64"/>
    <w:rsid w:val="00CE019D"/>
    <w:rsid w:val="00CE05CF"/>
    <w:rsid w:val="00CE0661"/>
    <w:rsid w:val="00CE09E6"/>
    <w:rsid w:val="00CE0A7A"/>
    <w:rsid w:val="00CE11D8"/>
    <w:rsid w:val="00CE1726"/>
    <w:rsid w:val="00CE1756"/>
    <w:rsid w:val="00CE188E"/>
    <w:rsid w:val="00CE223B"/>
    <w:rsid w:val="00CE26A2"/>
    <w:rsid w:val="00CE276F"/>
    <w:rsid w:val="00CE32A2"/>
    <w:rsid w:val="00CE4035"/>
    <w:rsid w:val="00CE5FA3"/>
    <w:rsid w:val="00CE688B"/>
    <w:rsid w:val="00CE70DE"/>
    <w:rsid w:val="00CF0030"/>
    <w:rsid w:val="00CF0452"/>
    <w:rsid w:val="00CF08E4"/>
    <w:rsid w:val="00CF0F33"/>
    <w:rsid w:val="00CF11A0"/>
    <w:rsid w:val="00CF18D4"/>
    <w:rsid w:val="00CF2D34"/>
    <w:rsid w:val="00CF4CB5"/>
    <w:rsid w:val="00CF52D5"/>
    <w:rsid w:val="00CF5FCD"/>
    <w:rsid w:val="00CF681B"/>
    <w:rsid w:val="00CF7AC1"/>
    <w:rsid w:val="00CF7B4B"/>
    <w:rsid w:val="00CF7C44"/>
    <w:rsid w:val="00CF7F95"/>
    <w:rsid w:val="00D0016C"/>
    <w:rsid w:val="00D023FB"/>
    <w:rsid w:val="00D03708"/>
    <w:rsid w:val="00D0418F"/>
    <w:rsid w:val="00D0604A"/>
    <w:rsid w:val="00D067E5"/>
    <w:rsid w:val="00D07E0E"/>
    <w:rsid w:val="00D106A4"/>
    <w:rsid w:val="00D1095D"/>
    <w:rsid w:val="00D11548"/>
    <w:rsid w:val="00D11873"/>
    <w:rsid w:val="00D11AD3"/>
    <w:rsid w:val="00D14D9B"/>
    <w:rsid w:val="00D153D9"/>
    <w:rsid w:val="00D15596"/>
    <w:rsid w:val="00D164A7"/>
    <w:rsid w:val="00D169E5"/>
    <w:rsid w:val="00D16D28"/>
    <w:rsid w:val="00D17198"/>
    <w:rsid w:val="00D174D6"/>
    <w:rsid w:val="00D17BEA"/>
    <w:rsid w:val="00D17EA4"/>
    <w:rsid w:val="00D20433"/>
    <w:rsid w:val="00D21772"/>
    <w:rsid w:val="00D21C50"/>
    <w:rsid w:val="00D221BA"/>
    <w:rsid w:val="00D22C2A"/>
    <w:rsid w:val="00D22E21"/>
    <w:rsid w:val="00D2358F"/>
    <w:rsid w:val="00D24168"/>
    <w:rsid w:val="00D2422A"/>
    <w:rsid w:val="00D24BE5"/>
    <w:rsid w:val="00D24EB4"/>
    <w:rsid w:val="00D27839"/>
    <w:rsid w:val="00D325A9"/>
    <w:rsid w:val="00D32DC0"/>
    <w:rsid w:val="00D3314B"/>
    <w:rsid w:val="00D33299"/>
    <w:rsid w:val="00D33436"/>
    <w:rsid w:val="00D33D28"/>
    <w:rsid w:val="00D35871"/>
    <w:rsid w:val="00D360B7"/>
    <w:rsid w:val="00D3651F"/>
    <w:rsid w:val="00D367E7"/>
    <w:rsid w:val="00D37420"/>
    <w:rsid w:val="00D41A55"/>
    <w:rsid w:val="00D43514"/>
    <w:rsid w:val="00D4391D"/>
    <w:rsid w:val="00D43CC2"/>
    <w:rsid w:val="00D43F20"/>
    <w:rsid w:val="00D442F5"/>
    <w:rsid w:val="00D44C57"/>
    <w:rsid w:val="00D45277"/>
    <w:rsid w:val="00D45C0C"/>
    <w:rsid w:val="00D46344"/>
    <w:rsid w:val="00D471F8"/>
    <w:rsid w:val="00D473CA"/>
    <w:rsid w:val="00D4759A"/>
    <w:rsid w:val="00D476F6"/>
    <w:rsid w:val="00D47AE8"/>
    <w:rsid w:val="00D47D9E"/>
    <w:rsid w:val="00D50492"/>
    <w:rsid w:val="00D50D0D"/>
    <w:rsid w:val="00D52366"/>
    <w:rsid w:val="00D52A24"/>
    <w:rsid w:val="00D53BB0"/>
    <w:rsid w:val="00D53F2F"/>
    <w:rsid w:val="00D53FB2"/>
    <w:rsid w:val="00D54F75"/>
    <w:rsid w:val="00D55BBF"/>
    <w:rsid w:val="00D55E8E"/>
    <w:rsid w:val="00D5651D"/>
    <w:rsid w:val="00D57A50"/>
    <w:rsid w:val="00D60CD8"/>
    <w:rsid w:val="00D611FB"/>
    <w:rsid w:val="00D613E2"/>
    <w:rsid w:val="00D62C0B"/>
    <w:rsid w:val="00D62F0A"/>
    <w:rsid w:val="00D646AA"/>
    <w:rsid w:val="00D6550C"/>
    <w:rsid w:val="00D665EE"/>
    <w:rsid w:val="00D67224"/>
    <w:rsid w:val="00D67AE5"/>
    <w:rsid w:val="00D702BA"/>
    <w:rsid w:val="00D702C1"/>
    <w:rsid w:val="00D721E0"/>
    <w:rsid w:val="00D72B8D"/>
    <w:rsid w:val="00D73A82"/>
    <w:rsid w:val="00D74461"/>
    <w:rsid w:val="00D745C0"/>
    <w:rsid w:val="00D7494B"/>
    <w:rsid w:val="00D754A5"/>
    <w:rsid w:val="00D755A6"/>
    <w:rsid w:val="00D7698E"/>
    <w:rsid w:val="00D777E4"/>
    <w:rsid w:val="00D778B5"/>
    <w:rsid w:val="00D80BF9"/>
    <w:rsid w:val="00D8184C"/>
    <w:rsid w:val="00D818EC"/>
    <w:rsid w:val="00D81B90"/>
    <w:rsid w:val="00D81FDC"/>
    <w:rsid w:val="00D8200A"/>
    <w:rsid w:val="00D82E9B"/>
    <w:rsid w:val="00D83656"/>
    <w:rsid w:val="00D84121"/>
    <w:rsid w:val="00D845CC"/>
    <w:rsid w:val="00D8516F"/>
    <w:rsid w:val="00D863A4"/>
    <w:rsid w:val="00D86618"/>
    <w:rsid w:val="00D879CB"/>
    <w:rsid w:val="00D90375"/>
    <w:rsid w:val="00D9051A"/>
    <w:rsid w:val="00D9156D"/>
    <w:rsid w:val="00D924C0"/>
    <w:rsid w:val="00D92A8B"/>
    <w:rsid w:val="00D934A2"/>
    <w:rsid w:val="00D94507"/>
    <w:rsid w:val="00D94E26"/>
    <w:rsid w:val="00D95E0B"/>
    <w:rsid w:val="00D968DE"/>
    <w:rsid w:val="00D97CAF"/>
    <w:rsid w:val="00DA0CF8"/>
    <w:rsid w:val="00DA1AD2"/>
    <w:rsid w:val="00DA2D3D"/>
    <w:rsid w:val="00DA34D3"/>
    <w:rsid w:val="00DA3501"/>
    <w:rsid w:val="00DA3B58"/>
    <w:rsid w:val="00DA47B2"/>
    <w:rsid w:val="00DA5851"/>
    <w:rsid w:val="00DA68C1"/>
    <w:rsid w:val="00DA7A73"/>
    <w:rsid w:val="00DB012D"/>
    <w:rsid w:val="00DB0C3F"/>
    <w:rsid w:val="00DB0EAD"/>
    <w:rsid w:val="00DB13CA"/>
    <w:rsid w:val="00DB1F66"/>
    <w:rsid w:val="00DB233A"/>
    <w:rsid w:val="00DB27A0"/>
    <w:rsid w:val="00DB2BCB"/>
    <w:rsid w:val="00DB46D1"/>
    <w:rsid w:val="00DB4CB9"/>
    <w:rsid w:val="00DB5266"/>
    <w:rsid w:val="00DB5967"/>
    <w:rsid w:val="00DB5D10"/>
    <w:rsid w:val="00DB5D57"/>
    <w:rsid w:val="00DB73E0"/>
    <w:rsid w:val="00DC04B4"/>
    <w:rsid w:val="00DC0BD4"/>
    <w:rsid w:val="00DC16D1"/>
    <w:rsid w:val="00DC26BD"/>
    <w:rsid w:val="00DC2FBB"/>
    <w:rsid w:val="00DC32A7"/>
    <w:rsid w:val="00DC383E"/>
    <w:rsid w:val="00DC3F71"/>
    <w:rsid w:val="00DC4D5A"/>
    <w:rsid w:val="00DC5C33"/>
    <w:rsid w:val="00DC64E9"/>
    <w:rsid w:val="00DC67ED"/>
    <w:rsid w:val="00DD01A7"/>
    <w:rsid w:val="00DD0BF0"/>
    <w:rsid w:val="00DD0C3C"/>
    <w:rsid w:val="00DD132F"/>
    <w:rsid w:val="00DD160D"/>
    <w:rsid w:val="00DD1DDA"/>
    <w:rsid w:val="00DD34C4"/>
    <w:rsid w:val="00DD4106"/>
    <w:rsid w:val="00DD4736"/>
    <w:rsid w:val="00DD5CFB"/>
    <w:rsid w:val="00DD6D3A"/>
    <w:rsid w:val="00DD6FBC"/>
    <w:rsid w:val="00DD77B5"/>
    <w:rsid w:val="00DE037F"/>
    <w:rsid w:val="00DE0A22"/>
    <w:rsid w:val="00DE165F"/>
    <w:rsid w:val="00DE1C69"/>
    <w:rsid w:val="00DE42DA"/>
    <w:rsid w:val="00DE54C8"/>
    <w:rsid w:val="00DE7558"/>
    <w:rsid w:val="00DF0587"/>
    <w:rsid w:val="00DF0E36"/>
    <w:rsid w:val="00DF207B"/>
    <w:rsid w:val="00DF3B28"/>
    <w:rsid w:val="00DF530B"/>
    <w:rsid w:val="00DF55CE"/>
    <w:rsid w:val="00DF674C"/>
    <w:rsid w:val="00DF6826"/>
    <w:rsid w:val="00DF7D17"/>
    <w:rsid w:val="00E00708"/>
    <w:rsid w:val="00E01907"/>
    <w:rsid w:val="00E01B89"/>
    <w:rsid w:val="00E01BAF"/>
    <w:rsid w:val="00E022B3"/>
    <w:rsid w:val="00E024A5"/>
    <w:rsid w:val="00E02828"/>
    <w:rsid w:val="00E02E72"/>
    <w:rsid w:val="00E03486"/>
    <w:rsid w:val="00E04E1C"/>
    <w:rsid w:val="00E057BB"/>
    <w:rsid w:val="00E05BAE"/>
    <w:rsid w:val="00E05D24"/>
    <w:rsid w:val="00E06094"/>
    <w:rsid w:val="00E06A4D"/>
    <w:rsid w:val="00E06D16"/>
    <w:rsid w:val="00E071AC"/>
    <w:rsid w:val="00E073B0"/>
    <w:rsid w:val="00E10510"/>
    <w:rsid w:val="00E11648"/>
    <w:rsid w:val="00E12407"/>
    <w:rsid w:val="00E129F5"/>
    <w:rsid w:val="00E13477"/>
    <w:rsid w:val="00E13515"/>
    <w:rsid w:val="00E15BD7"/>
    <w:rsid w:val="00E16F6C"/>
    <w:rsid w:val="00E20927"/>
    <w:rsid w:val="00E20E29"/>
    <w:rsid w:val="00E219A0"/>
    <w:rsid w:val="00E22716"/>
    <w:rsid w:val="00E2444B"/>
    <w:rsid w:val="00E246D3"/>
    <w:rsid w:val="00E25705"/>
    <w:rsid w:val="00E25D44"/>
    <w:rsid w:val="00E265CD"/>
    <w:rsid w:val="00E3086A"/>
    <w:rsid w:val="00E31490"/>
    <w:rsid w:val="00E33FDB"/>
    <w:rsid w:val="00E34E9E"/>
    <w:rsid w:val="00E3547D"/>
    <w:rsid w:val="00E3680D"/>
    <w:rsid w:val="00E36E3C"/>
    <w:rsid w:val="00E36FF1"/>
    <w:rsid w:val="00E3749F"/>
    <w:rsid w:val="00E413B5"/>
    <w:rsid w:val="00E41947"/>
    <w:rsid w:val="00E41CAB"/>
    <w:rsid w:val="00E4233A"/>
    <w:rsid w:val="00E436DA"/>
    <w:rsid w:val="00E43A41"/>
    <w:rsid w:val="00E43C2A"/>
    <w:rsid w:val="00E44559"/>
    <w:rsid w:val="00E44B2B"/>
    <w:rsid w:val="00E47B34"/>
    <w:rsid w:val="00E5012A"/>
    <w:rsid w:val="00E51425"/>
    <w:rsid w:val="00E51B1D"/>
    <w:rsid w:val="00E51CC4"/>
    <w:rsid w:val="00E52BEA"/>
    <w:rsid w:val="00E52D8D"/>
    <w:rsid w:val="00E53424"/>
    <w:rsid w:val="00E5409B"/>
    <w:rsid w:val="00E543AE"/>
    <w:rsid w:val="00E54606"/>
    <w:rsid w:val="00E54B05"/>
    <w:rsid w:val="00E54B67"/>
    <w:rsid w:val="00E54D50"/>
    <w:rsid w:val="00E55011"/>
    <w:rsid w:val="00E558CC"/>
    <w:rsid w:val="00E56BB0"/>
    <w:rsid w:val="00E57041"/>
    <w:rsid w:val="00E6013F"/>
    <w:rsid w:val="00E6121D"/>
    <w:rsid w:val="00E6146F"/>
    <w:rsid w:val="00E621F7"/>
    <w:rsid w:val="00E62B2B"/>
    <w:rsid w:val="00E63904"/>
    <w:rsid w:val="00E65947"/>
    <w:rsid w:val="00E66C05"/>
    <w:rsid w:val="00E701D0"/>
    <w:rsid w:val="00E7031A"/>
    <w:rsid w:val="00E70838"/>
    <w:rsid w:val="00E70952"/>
    <w:rsid w:val="00E71851"/>
    <w:rsid w:val="00E722F5"/>
    <w:rsid w:val="00E723B4"/>
    <w:rsid w:val="00E7275A"/>
    <w:rsid w:val="00E72FD7"/>
    <w:rsid w:val="00E73189"/>
    <w:rsid w:val="00E74218"/>
    <w:rsid w:val="00E74E3D"/>
    <w:rsid w:val="00E75130"/>
    <w:rsid w:val="00E75A96"/>
    <w:rsid w:val="00E76613"/>
    <w:rsid w:val="00E766FA"/>
    <w:rsid w:val="00E76C22"/>
    <w:rsid w:val="00E772D5"/>
    <w:rsid w:val="00E772E6"/>
    <w:rsid w:val="00E77381"/>
    <w:rsid w:val="00E80815"/>
    <w:rsid w:val="00E8161D"/>
    <w:rsid w:val="00E81663"/>
    <w:rsid w:val="00E82334"/>
    <w:rsid w:val="00E84CFB"/>
    <w:rsid w:val="00E85938"/>
    <w:rsid w:val="00E85962"/>
    <w:rsid w:val="00E86B1E"/>
    <w:rsid w:val="00E901AF"/>
    <w:rsid w:val="00E9072B"/>
    <w:rsid w:val="00E91A5E"/>
    <w:rsid w:val="00E92675"/>
    <w:rsid w:val="00E946A3"/>
    <w:rsid w:val="00E95F1B"/>
    <w:rsid w:val="00E962EA"/>
    <w:rsid w:val="00EA0D25"/>
    <w:rsid w:val="00EA56E5"/>
    <w:rsid w:val="00EA5ED4"/>
    <w:rsid w:val="00EA6376"/>
    <w:rsid w:val="00EA6624"/>
    <w:rsid w:val="00EA6CA4"/>
    <w:rsid w:val="00EA7A39"/>
    <w:rsid w:val="00EB0191"/>
    <w:rsid w:val="00EB0501"/>
    <w:rsid w:val="00EB07DE"/>
    <w:rsid w:val="00EB0A0D"/>
    <w:rsid w:val="00EB3C10"/>
    <w:rsid w:val="00EB52AD"/>
    <w:rsid w:val="00EB5B3C"/>
    <w:rsid w:val="00EB623A"/>
    <w:rsid w:val="00EB6C9F"/>
    <w:rsid w:val="00EB76F4"/>
    <w:rsid w:val="00EB7BE7"/>
    <w:rsid w:val="00EB7F89"/>
    <w:rsid w:val="00EC0BCB"/>
    <w:rsid w:val="00EC287D"/>
    <w:rsid w:val="00EC2BCC"/>
    <w:rsid w:val="00EC2E8C"/>
    <w:rsid w:val="00EC2F84"/>
    <w:rsid w:val="00EC3136"/>
    <w:rsid w:val="00EC3DA7"/>
    <w:rsid w:val="00EC52E6"/>
    <w:rsid w:val="00EC785F"/>
    <w:rsid w:val="00ED117C"/>
    <w:rsid w:val="00ED1C1A"/>
    <w:rsid w:val="00ED2688"/>
    <w:rsid w:val="00ED2F96"/>
    <w:rsid w:val="00ED4696"/>
    <w:rsid w:val="00ED4EB7"/>
    <w:rsid w:val="00ED5BEF"/>
    <w:rsid w:val="00ED7369"/>
    <w:rsid w:val="00ED7B72"/>
    <w:rsid w:val="00ED7CF7"/>
    <w:rsid w:val="00EE159D"/>
    <w:rsid w:val="00EE1A4A"/>
    <w:rsid w:val="00EE2CD6"/>
    <w:rsid w:val="00EE3EC9"/>
    <w:rsid w:val="00EE45F0"/>
    <w:rsid w:val="00EE6223"/>
    <w:rsid w:val="00EE6CE7"/>
    <w:rsid w:val="00EE7753"/>
    <w:rsid w:val="00EF08FC"/>
    <w:rsid w:val="00EF1748"/>
    <w:rsid w:val="00EF2A24"/>
    <w:rsid w:val="00EF321D"/>
    <w:rsid w:val="00EF34FA"/>
    <w:rsid w:val="00EF40EC"/>
    <w:rsid w:val="00EF4CB6"/>
    <w:rsid w:val="00EF5F04"/>
    <w:rsid w:val="00EF60D0"/>
    <w:rsid w:val="00EF6C6F"/>
    <w:rsid w:val="00EF709D"/>
    <w:rsid w:val="00EF7B11"/>
    <w:rsid w:val="00EF7FAD"/>
    <w:rsid w:val="00F00DD8"/>
    <w:rsid w:val="00F0128F"/>
    <w:rsid w:val="00F02A3D"/>
    <w:rsid w:val="00F032A3"/>
    <w:rsid w:val="00F033C2"/>
    <w:rsid w:val="00F03665"/>
    <w:rsid w:val="00F03BEC"/>
    <w:rsid w:val="00F040F3"/>
    <w:rsid w:val="00F04D73"/>
    <w:rsid w:val="00F06612"/>
    <w:rsid w:val="00F0730E"/>
    <w:rsid w:val="00F07475"/>
    <w:rsid w:val="00F076EE"/>
    <w:rsid w:val="00F07D2F"/>
    <w:rsid w:val="00F07DF6"/>
    <w:rsid w:val="00F1028D"/>
    <w:rsid w:val="00F1089F"/>
    <w:rsid w:val="00F12E80"/>
    <w:rsid w:val="00F13796"/>
    <w:rsid w:val="00F14162"/>
    <w:rsid w:val="00F14991"/>
    <w:rsid w:val="00F158CB"/>
    <w:rsid w:val="00F159CB"/>
    <w:rsid w:val="00F16AD8"/>
    <w:rsid w:val="00F17AD2"/>
    <w:rsid w:val="00F17C80"/>
    <w:rsid w:val="00F20279"/>
    <w:rsid w:val="00F21950"/>
    <w:rsid w:val="00F234E8"/>
    <w:rsid w:val="00F23D36"/>
    <w:rsid w:val="00F23F1C"/>
    <w:rsid w:val="00F244D2"/>
    <w:rsid w:val="00F250E4"/>
    <w:rsid w:val="00F2519E"/>
    <w:rsid w:val="00F255A2"/>
    <w:rsid w:val="00F27E32"/>
    <w:rsid w:val="00F3010B"/>
    <w:rsid w:val="00F31216"/>
    <w:rsid w:val="00F3261E"/>
    <w:rsid w:val="00F3285A"/>
    <w:rsid w:val="00F32A75"/>
    <w:rsid w:val="00F33415"/>
    <w:rsid w:val="00F358AB"/>
    <w:rsid w:val="00F35B3E"/>
    <w:rsid w:val="00F36A2A"/>
    <w:rsid w:val="00F36C93"/>
    <w:rsid w:val="00F42242"/>
    <w:rsid w:val="00F42BEF"/>
    <w:rsid w:val="00F42BF1"/>
    <w:rsid w:val="00F44254"/>
    <w:rsid w:val="00F44333"/>
    <w:rsid w:val="00F45764"/>
    <w:rsid w:val="00F457FC"/>
    <w:rsid w:val="00F46A55"/>
    <w:rsid w:val="00F47B3F"/>
    <w:rsid w:val="00F50AC5"/>
    <w:rsid w:val="00F51197"/>
    <w:rsid w:val="00F524A3"/>
    <w:rsid w:val="00F525D5"/>
    <w:rsid w:val="00F532B2"/>
    <w:rsid w:val="00F53ADA"/>
    <w:rsid w:val="00F55456"/>
    <w:rsid w:val="00F55A66"/>
    <w:rsid w:val="00F55CBB"/>
    <w:rsid w:val="00F56588"/>
    <w:rsid w:val="00F61EB0"/>
    <w:rsid w:val="00F627E5"/>
    <w:rsid w:val="00F62CE4"/>
    <w:rsid w:val="00F640F2"/>
    <w:rsid w:val="00F6455B"/>
    <w:rsid w:val="00F648CF"/>
    <w:rsid w:val="00F64D55"/>
    <w:rsid w:val="00F65281"/>
    <w:rsid w:val="00F6543C"/>
    <w:rsid w:val="00F658C2"/>
    <w:rsid w:val="00F66918"/>
    <w:rsid w:val="00F679C5"/>
    <w:rsid w:val="00F67CE1"/>
    <w:rsid w:val="00F70144"/>
    <w:rsid w:val="00F737B4"/>
    <w:rsid w:val="00F73BC5"/>
    <w:rsid w:val="00F74FBF"/>
    <w:rsid w:val="00F75563"/>
    <w:rsid w:val="00F75938"/>
    <w:rsid w:val="00F76B06"/>
    <w:rsid w:val="00F800E8"/>
    <w:rsid w:val="00F804DD"/>
    <w:rsid w:val="00F80CA6"/>
    <w:rsid w:val="00F81214"/>
    <w:rsid w:val="00F82E26"/>
    <w:rsid w:val="00F83559"/>
    <w:rsid w:val="00F83C36"/>
    <w:rsid w:val="00F8519A"/>
    <w:rsid w:val="00F863DF"/>
    <w:rsid w:val="00F86699"/>
    <w:rsid w:val="00F86DE3"/>
    <w:rsid w:val="00F86E65"/>
    <w:rsid w:val="00F87174"/>
    <w:rsid w:val="00F9132F"/>
    <w:rsid w:val="00F91E22"/>
    <w:rsid w:val="00F935C9"/>
    <w:rsid w:val="00F93EA3"/>
    <w:rsid w:val="00F9642A"/>
    <w:rsid w:val="00F96CD6"/>
    <w:rsid w:val="00F97C41"/>
    <w:rsid w:val="00FA000C"/>
    <w:rsid w:val="00FA06B0"/>
    <w:rsid w:val="00FA24CA"/>
    <w:rsid w:val="00FA5471"/>
    <w:rsid w:val="00FA6DAA"/>
    <w:rsid w:val="00FA7337"/>
    <w:rsid w:val="00FA7801"/>
    <w:rsid w:val="00FA7BAC"/>
    <w:rsid w:val="00FB0DA7"/>
    <w:rsid w:val="00FB1131"/>
    <w:rsid w:val="00FB25E5"/>
    <w:rsid w:val="00FB2E68"/>
    <w:rsid w:val="00FB41B6"/>
    <w:rsid w:val="00FB5129"/>
    <w:rsid w:val="00FB59E8"/>
    <w:rsid w:val="00FB6FEB"/>
    <w:rsid w:val="00FC0D81"/>
    <w:rsid w:val="00FC27C0"/>
    <w:rsid w:val="00FC28B8"/>
    <w:rsid w:val="00FC2B5F"/>
    <w:rsid w:val="00FC587D"/>
    <w:rsid w:val="00FC5B93"/>
    <w:rsid w:val="00FC647B"/>
    <w:rsid w:val="00FD0C37"/>
    <w:rsid w:val="00FD3ACF"/>
    <w:rsid w:val="00FD3FB5"/>
    <w:rsid w:val="00FD4C89"/>
    <w:rsid w:val="00FD5C53"/>
    <w:rsid w:val="00FD5C86"/>
    <w:rsid w:val="00FD6958"/>
    <w:rsid w:val="00FD6B0C"/>
    <w:rsid w:val="00FD729A"/>
    <w:rsid w:val="00FD7BFA"/>
    <w:rsid w:val="00FE186F"/>
    <w:rsid w:val="00FE1F80"/>
    <w:rsid w:val="00FE21B4"/>
    <w:rsid w:val="00FE2BDA"/>
    <w:rsid w:val="00FE3F0D"/>
    <w:rsid w:val="00FE4979"/>
    <w:rsid w:val="00FE49B9"/>
    <w:rsid w:val="00FE56FB"/>
    <w:rsid w:val="00FE5ADA"/>
    <w:rsid w:val="00FE5C5C"/>
    <w:rsid w:val="00FE61C1"/>
    <w:rsid w:val="00FE69B6"/>
    <w:rsid w:val="00FE7E08"/>
    <w:rsid w:val="00FF0021"/>
    <w:rsid w:val="00FF0349"/>
    <w:rsid w:val="00FF0BCD"/>
    <w:rsid w:val="00FF0D85"/>
    <w:rsid w:val="00FF243F"/>
    <w:rsid w:val="00FF2A94"/>
    <w:rsid w:val="00FF3535"/>
    <w:rsid w:val="00FF51AF"/>
    <w:rsid w:val="00FF5688"/>
    <w:rsid w:val="00FF604C"/>
    <w:rsid w:val="00FF66EF"/>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06740D"/>
  <w15:docId w15:val="{DFC5B624-A10D-4678-9FE3-2301676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DB"/>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70EAD"/>
    <w:rPr>
      <w:rFonts w:ascii="Arial" w:hAnsi="Arial"/>
      <w:b/>
      <w:bCs/>
      <w:i w:val="0"/>
      <w:color w:val="98002E"/>
      <w:sz w:val="48"/>
      <w:u w:val="none"/>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numPr>
        <w:numId w:val="0"/>
      </w:num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aliases w:val="F5 List Paragraph,List Paragraph1,Dot pt,List Paragraph Char Char Char,Indicator Text,Numbered Para 1,Bullet 1,Bullet Points,MAIN CONTENT,List Paragraph12,Bullet Style,List Paragraph2,Normal numbered,List Paragraph11,No Spacing1"/>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aliases w:val="** Footnote Reference"/>
    <w:basedOn w:val="DefaultParagraphFont"/>
    <w:uiPriority w:val="99"/>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F255A2"/>
    <w:pPr>
      <w:ind w:left="426"/>
      <w:contextualSpacing/>
    </w:pPr>
    <w:rPr>
      <w:rFonts w:eastAsiaTheme="minorEastAsia"/>
      <w:color w:val="31849B" w:themeColor="accent5" w:themeShade="BF"/>
      <w:spacing w:val="-10"/>
      <w:kern w:val="28"/>
      <w:sz w:val="28"/>
      <w:szCs w:val="28"/>
      <w:lang w:eastAsia="en-GB"/>
    </w:rPr>
  </w:style>
  <w:style w:type="character" w:customStyle="1" w:styleId="TitleChar">
    <w:name w:val="Title Char"/>
    <w:aliases w:val="Sub Heading Char"/>
    <w:basedOn w:val="DefaultParagraphFont"/>
    <w:link w:val="Title"/>
    <w:uiPriority w:val="10"/>
    <w:rsid w:val="00F255A2"/>
    <w:rPr>
      <w:rFonts w:ascii="Arial" w:eastAsiaTheme="minorEastAsia" w:hAnsi="Arial" w:cs="Arial"/>
      <w:color w:val="31849B" w:themeColor="accent5" w:themeShade="BF"/>
      <w:spacing w:val="-10"/>
      <w:kern w:val="28"/>
      <w:sz w:val="28"/>
      <w:szCs w:val="28"/>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6B44FE"/>
    <w:pPr>
      <w:keepLines/>
      <w:pBdr>
        <w:top w:val="single" w:sz="4" w:space="1" w:color="auto"/>
        <w:left w:val="single" w:sz="4" w:space="4" w:color="auto"/>
        <w:bottom w:val="single" w:sz="4" w:space="1" w:color="auto"/>
        <w:right w:val="single" w:sz="4" w:space="4" w:color="auto"/>
      </w:pBdr>
      <w:shd w:val="clear" w:color="auto" w:fill="31849B" w:themeFill="accent5" w:themeFillShade="BF"/>
      <w:spacing w:before="240" w:line="259" w:lineRule="auto"/>
      <w:jc w:val="both"/>
      <w:outlineLvl w:val="9"/>
    </w:pPr>
    <w:rPr>
      <w:rFonts w:eastAsiaTheme="majorEastAsia" w:cstheme="majorBidi"/>
      <w:b w:val="0"/>
      <w:color w:val="FFFFFF" w:themeColor="background1"/>
      <w:sz w:val="28"/>
      <w:szCs w:val="28"/>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Subtitle">
    <w:name w:val="Subtitle"/>
    <w:basedOn w:val="Normal"/>
    <w:next w:val="Normal"/>
    <w:link w:val="SubtitleChar"/>
    <w:uiPriority w:val="11"/>
    <w:qFormat/>
    <w:rsid w:val="00944A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4A67"/>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C5A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2043"/>
    <w:rPr>
      <w:color w:val="808080"/>
      <w:shd w:val="clear" w:color="auto" w:fill="E6E6E6"/>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List Paragraph12 Char,Bullet Style Char"/>
    <w:basedOn w:val="DefaultParagraphFont"/>
    <w:link w:val="ListParagraph"/>
    <w:uiPriority w:val="34"/>
    <w:qFormat/>
    <w:rsid w:val="00E962EA"/>
    <w:rPr>
      <w:rFonts w:ascii="Arial" w:hAnsi="Arial" w:cs="Arial"/>
      <w:sz w:val="24"/>
      <w:lang w:eastAsia="en-US"/>
    </w:rPr>
  </w:style>
  <w:style w:type="character" w:customStyle="1" w:styleId="A1">
    <w:name w:val="A1"/>
    <w:uiPriority w:val="99"/>
    <w:rsid w:val="00BA1C2C"/>
    <w:rPr>
      <w:rFonts w:cs="Frutiger 45 Light"/>
      <w:color w:val="000000"/>
      <w:sz w:val="20"/>
      <w:szCs w:val="20"/>
    </w:rPr>
  </w:style>
  <w:style w:type="paragraph" w:customStyle="1" w:styleId="xmsonormal">
    <w:name w:val="x_msonormal"/>
    <w:basedOn w:val="Normal"/>
    <w:rsid w:val="00920C96"/>
    <w:rPr>
      <w:rFonts w:ascii="Calibri" w:eastAsiaTheme="minorHAnsi" w:hAnsi="Calibri" w:cs="Calibri"/>
      <w:sz w:val="22"/>
      <w:szCs w:val="22"/>
      <w:lang w:eastAsia="en-GB"/>
    </w:rPr>
  </w:style>
  <w:style w:type="paragraph" w:customStyle="1" w:styleId="xmsolistparagraph">
    <w:name w:val="x_msolistparagraph"/>
    <w:basedOn w:val="Normal"/>
    <w:rsid w:val="00920C96"/>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5E646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secondlevel">
    <w:name w:val="* Front page title second level"/>
    <w:rsid w:val="002F2AEE"/>
    <w:pPr>
      <w:outlineLvl w:val="1"/>
    </w:pPr>
    <w:rPr>
      <w:rFonts w:ascii="Arial" w:hAnsi="Arial"/>
      <w:color w:val="007C91"/>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7822690">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67411466">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38179633">
      <w:bodyDiv w:val="1"/>
      <w:marLeft w:val="0"/>
      <w:marRight w:val="0"/>
      <w:marTop w:val="0"/>
      <w:marBottom w:val="0"/>
      <w:divBdr>
        <w:top w:val="none" w:sz="0" w:space="0" w:color="auto"/>
        <w:left w:val="none" w:sz="0" w:space="0" w:color="auto"/>
        <w:bottom w:val="none" w:sz="0" w:space="0" w:color="auto"/>
        <w:right w:val="none" w:sz="0" w:space="0" w:color="auto"/>
      </w:divBdr>
      <w:divsChild>
        <w:div w:id="277152859">
          <w:marLeft w:val="0"/>
          <w:marRight w:val="0"/>
          <w:marTop w:val="0"/>
          <w:marBottom w:val="0"/>
          <w:divBdr>
            <w:top w:val="none" w:sz="0" w:space="0" w:color="auto"/>
            <w:left w:val="none" w:sz="0" w:space="0" w:color="auto"/>
            <w:bottom w:val="none" w:sz="0" w:space="0" w:color="auto"/>
            <w:right w:val="none" w:sz="0" w:space="0" w:color="auto"/>
          </w:divBdr>
          <w:divsChild>
            <w:div w:id="396362469">
              <w:marLeft w:val="0"/>
              <w:marRight w:val="0"/>
              <w:marTop w:val="0"/>
              <w:marBottom w:val="0"/>
              <w:divBdr>
                <w:top w:val="none" w:sz="0" w:space="0" w:color="auto"/>
                <w:left w:val="none" w:sz="0" w:space="0" w:color="auto"/>
                <w:bottom w:val="none" w:sz="0" w:space="0" w:color="auto"/>
                <w:right w:val="none" w:sz="0" w:space="0" w:color="auto"/>
              </w:divBdr>
              <w:divsChild>
                <w:div w:id="1699888580">
                  <w:marLeft w:val="0"/>
                  <w:marRight w:val="0"/>
                  <w:marTop w:val="0"/>
                  <w:marBottom w:val="0"/>
                  <w:divBdr>
                    <w:top w:val="none" w:sz="0" w:space="0" w:color="auto"/>
                    <w:left w:val="none" w:sz="0" w:space="0" w:color="auto"/>
                    <w:bottom w:val="none" w:sz="0" w:space="0" w:color="auto"/>
                    <w:right w:val="none" w:sz="0" w:space="0" w:color="auto"/>
                  </w:divBdr>
                  <w:divsChild>
                    <w:div w:id="79526610">
                      <w:marLeft w:val="0"/>
                      <w:marRight w:val="0"/>
                      <w:marTop w:val="0"/>
                      <w:marBottom w:val="0"/>
                      <w:divBdr>
                        <w:top w:val="none" w:sz="0" w:space="0" w:color="auto"/>
                        <w:left w:val="none" w:sz="0" w:space="0" w:color="auto"/>
                        <w:bottom w:val="none" w:sz="0" w:space="0" w:color="auto"/>
                        <w:right w:val="none" w:sz="0" w:space="0" w:color="auto"/>
                      </w:divBdr>
                      <w:divsChild>
                        <w:div w:id="1071661324">
                          <w:marLeft w:val="0"/>
                          <w:marRight w:val="0"/>
                          <w:marTop w:val="0"/>
                          <w:marBottom w:val="0"/>
                          <w:divBdr>
                            <w:top w:val="none" w:sz="0" w:space="0" w:color="auto"/>
                            <w:left w:val="none" w:sz="0" w:space="0" w:color="auto"/>
                            <w:bottom w:val="none" w:sz="0" w:space="0" w:color="auto"/>
                            <w:right w:val="none" w:sz="0" w:space="0" w:color="auto"/>
                          </w:divBdr>
                          <w:divsChild>
                            <w:div w:id="649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24541">
      <w:bodyDiv w:val="1"/>
      <w:marLeft w:val="0"/>
      <w:marRight w:val="0"/>
      <w:marTop w:val="0"/>
      <w:marBottom w:val="0"/>
      <w:divBdr>
        <w:top w:val="none" w:sz="0" w:space="0" w:color="auto"/>
        <w:left w:val="none" w:sz="0" w:space="0" w:color="auto"/>
        <w:bottom w:val="none" w:sz="0" w:space="0" w:color="auto"/>
        <w:right w:val="none" w:sz="0" w:space="0" w:color="auto"/>
      </w:divBdr>
    </w:div>
    <w:div w:id="271861026">
      <w:bodyDiv w:val="1"/>
      <w:marLeft w:val="0"/>
      <w:marRight w:val="0"/>
      <w:marTop w:val="0"/>
      <w:marBottom w:val="0"/>
      <w:divBdr>
        <w:top w:val="none" w:sz="0" w:space="0" w:color="auto"/>
        <w:left w:val="none" w:sz="0" w:space="0" w:color="auto"/>
        <w:bottom w:val="none" w:sz="0" w:space="0" w:color="auto"/>
        <w:right w:val="none" w:sz="0" w:space="0" w:color="auto"/>
      </w:divBdr>
      <w:divsChild>
        <w:div w:id="1236820799">
          <w:marLeft w:val="0"/>
          <w:marRight w:val="0"/>
          <w:marTop w:val="0"/>
          <w:marBottom w:val="0"/>
          <w:divBdr>
            <w:top w:val="none" w:sz="0" w:space="0" w:color="auto"/>
            <w:left w:val="none" w:sz="0" w:space="0" w:color="auto"/>
            <w:bottom w:val="none" w:sz="0" w:space="0" w:color="auto"/>
            <w:right w:val="none" w:sz="0" w:space="0" w:color="auto"/>
          </w:divBdr>
          <w:divsChild>
            <w:div w:id="803041166">
              <w:marLeft w:val="0"/>
              <w:marRight w:val="0"/>
              <w:marTop w:val="0"/>
              <w:marBottom w:val="0"/>
              <w:divBdr>
                <w:top w:val="none" w:sz="0" w:space="0" w:color="auto"/>
                <w:left w:val="none" w:sz="0" w:space="0" w:color="auto"/>
                <w:bottom w:val="none" w:sz="0" w:space="0" w:color="auto"/>
                <w:right w:val="none" w:sz="0" w:space="0" w:color="auto"/>
              </w:divBdr>
              <w:divsChild>
                <w:div w:id="1793398363">
                  <w:marLeft w:val="0"/>
                  <w:marRight w:val="0"/>
                  <w:marTop w:val="0"/>
                  <w:marBottom w:val="0"/>
                  <w:divBdr>
                    <w:top w:val="none" w:sz="0" w:space="0" w:color="auto"/>
                    <w:left w:val="none" w:sz="0" w:space="0" w:color="auto"/>
                    <w:bottom w:val="none" w:sz="0" w:space="0" w:color="auto"/>
                    <w:right w:val="none" w:sz="0" w:space="0" w:color="auto"/>
                  </w:divBdr>
                  <w:divsChild>
                    <w:div w:id="1559050166">
                      <w:marLeft w:val="0"/>
                      <w:marRight w:val="0"/>
                      <w:marTop w:val="0"/>
                      <w:marBottom w:val="0"/>
                      <w:divBdr>
                        <w:top w:val="none" w:sz="0" w:space="0" w:color="auto"/>
                        <w:left w:val="none" w:sz="0" w:space="0" w:color="auto"/>
                        <w:bottom w:val="none" w:sz="0" w:space="0" w:color="auto"/>
                        <w:right w:val="none" w:sz="0" w:space="0" w:color="auto"/>
                      </w:divBdr>
                      <w:divsChild>
                        <w:div w:id="1071464648">
                          <w:marLeft w:val="0"/>
                          <w:marRight w:val="0"/>
                          <w:marTop w:val="0"/>
                          <w:marBottom w:val="0"/>
                          <w:divBdr>
                            <w:top w:val="none" w:sz="0" w:space="0" w:color="auto"/>
                            <w:left w:val="none" w:sz="0" w:space="0" w:color="auto"/>
                            <w:bottom w:val="none" w:sz="0" w:space="0" w:color="auto"/>
                            <w:right w:val="none" w:sz="0" w:space="0" w:color="auto"/>
                          </w:divBdr>
                          <w:divsChild>
                            <w:div w:id="1178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33923399">
      <w:bodyDiv w:val="1"/>
      <w:marLeft w:val="0"/>
      <w:marRight w:val="0"/>
      <w:marTop w:val="0"/>
      <w:marBottom w:val="0"/>
      <w:divBdr>
        <w:top w:val="none" w:sz="0" w:space="0" w:color="auto"/>
        <w:left w:val="none" w:sz="0" w:space="0" w:color="auto"/>
        <w:bottom w:val="none" w:sz="0" w:space="0" w:color="auto"/>
        <w:right w:val="none" w:sz="0" w:space="0" w:color="auto"/>
      </w:divBdr>
      <w:divsChild>
        <w:div w:id="266698578">
          <w:marLeft w:val="274"/>
          <w:marRight w:val="0"/>
          <w:marTop w:val="86"/>
          <w:marBottom w:val="0"/>
          <w:divBdr>
            <w:top w:val="none" w:sz="0" w:space="0" w:color="auto"/>
            <w:left w:val="none" w:sz="0" w:space="0" w:color="auto"/>
            <w:bottom w:val="none" w:sz="0" w:space="0" w:color="auto"/>
            <w:right w:val="none" w:sz="0" w:space="0" w:color="auto"/>
          </w:divBdr>
        </w:div>
      </w:divsChild>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51107784">
      <w:bodyDiv w:val="1"/>
      <w:marLeft w:val="0"/>
      <w:marRight w:val="0"/>
      <w:marTop w:val="0"/>
      <w:marBottom w:val="0"/>
      <w:divBdr>
        <w:top w:val="none" w:sz="0" w:space="0" w:color="auto"/>
        <w:left w:val="none" w:sz="0" w:space="0" w:color="auto"/>
        <w:bottom w:val="none" w:sz="0" w:space="0" w:color="auto"/>
        <w:right w:val="none" w:sz="0" w:space="0" w:color="auto"/>
      </w:divBdr>
    </w:div>
    <w:div w:id="366563121">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400444439">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517278221">
      <w:bodyDiv w:val="1"/>
      <w:marLeft w:val="0"/>
      <w:marRight w:val="0"/>
      <w:marTop w:val="0"/>
      <w:marBottom w:val="0"/>
      <w:divBdr>
        <w:top w:val="none" w:sz="0" w:space="0" w:color="auto"/>
        <w:left w:val="none" w:sz="0" w:space="0" w:color="auto"/>
        <w:bottom w:val="none" w:sz="0" w:space="0" w:color="auto"/>
        <w:right w:val="none" w:sz="0" w:space="0" w:color="auto"/>
      </w:divBdr>
    </w:div>
    <w:div w:id="538665135">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1637">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sChild>
        <w:div w:id="2003924834">
          <w:marLeft w:val="0"/>
          <w:marRight w:val="0"/>
          <w:marTop w:val="0"/>
          <w:marBottom w:val="0"/>
          <w:divBdr>
            <w:top w:val="none" w:sz="0" w:space="0" w:color="auto"/>
            <w:left w:val="none" w:sz="0" w:space="0" w:color="auto"/>
            <w:bottom w:val="none" w:sz="0" w:space="0" w:color="auto"/>
            <w:right w:val="none" w:sz="0" w:space="0" w:color="auto"/>
          </w:divBdr>
          <w:divsChild>
            <w:div w:id="711810565">
              <w:marLeft w:val="0"/>
              <w:marRight w:val="0"/>
              <w:marTop w:val="0"/>
              <w:marBottom w:val="0"/>
              <w:divBdr>
                <w:top w:val="none" w:sz="0" w:space="0" w:color="auto"/>
                <w:left w:val="none" w:sz="0" w:space="0" w:color="auto"/>
                <w:bottom w:val="none" w:sz="0" w:space="0" w:color="auto"/>
                <w:right w:val="none" w:sz="0" w:space="0" w:color="auto"/>
              </w:divBdr>
              <w:divsChild>
                <w:div w:id="440534524">
                  <w:marLeft w:val="0"/>
                  <w:marRight w:val="0"/>
                  <w:marTop w:val="0"/>
                  <w:marBottom w:val="0"/>
                  <w:divBdr>
                    <w:top w:val="none" w:sz="0" w:space="0" w:color="auto"/>
                    <w:left w:val="none" w:sz="0" w:space="0" w:color="auto"/>
                    <w:bottom w:val="none" w:sz="0" w:space="0" w:color="auto"/>
                    <w:right w:val="none" w:sz="0" w:space="0" w:color="auto"/>
                  </w:divBdr>
                  <w:divsChild>
                    <w:div w:id="1188324696">
                      <w:marLeft w:val="0"/>
                      <w:marRight w:val="0"/>
                      <w:marTop w:val="0"/>
                      <w:marBottom w:val="0"/>
                      <w:divBdr>
                        <w:top w:val="none" w:sz="0" w:space="0" w:color="auto"/>
                        <w:left w:val="none" w:sz="0" w:space="0" w:color="auto"/>
                        <w:bottom w:val="none" w:sz="0" w:space="0" w:color="auto"/>
                        <w:right w:val="none" w:sz="0" w:space="0" w:color="auto"/>
                      </w:divBdr>
                      <w:divsChild>
                        <w:div w:id="625039748">
                          <w:marLeft w:val="0"/>
                          <w:marRight w:val="0"/>
                          <w:marTop w:val="0"/>
                          <w:marBottom w:val="0"/>
                          <w:divBdr>
                            <w:top w:val="none" w:sz="0" w:space="0" w:color="auto"/>
                            <w:left w:val="none" w:sz="0" w:space="0" w:color="auto"/>
                            <w:bottom w:val="none" w:sz="0" w:space="0" w:color="auto"/>
                            <w:right w:val="none" w:sz="0" w:space="0" w:color="auto"/>
                          </w:divBdr>
                          <w:divsChild>
                            <w:div w:id="261569581">
                              <w:marLeft w:val="0"/>
                              <w:marRight w:val="0"/>
                              <w:marTop w:val="0"/>
                              <w:marBottom w:val="0"/>
                              <w:divBdr>
                                <w:top w:val="none" w:sz="0" w:space="0" w:color="auto"/>
                                <w:left w:val="none" w:sz="0" w:space="0" w:color="auto"/>
                                <w:bottom w:val="none" w:sz="0" w:space="0" w:color="auto"/>
                                <w:right w:val="none" w:sz="0" w:space="0" w:color="auto"/>
                              </w:divBdr>
                              <w:divsChild>
                                <w:div w:id="233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7864229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60896734">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214922212">
      <w:bodyDiv w:val="1"/>
      <w:marLeft w:val="0"/>
      <w:marRight w:val="0"/>
      <w:marTop w:val="0"/>
      <w:marBottom w:val="0"/>
      <w:divBdr>
        <w:top w:val="none" w:sz="0" w:space="0" w:color="auto"/>
        <w:left w:val="none" w:sz="0" w:space="0" w:color="auto"/>
        <w:bottom w:val="none" w:sz="0" w:space="0" w:color="auto"/>
        <w:right w:val="none" w:sz="0" w:space="0" w:color="auto"/>
      </w:divBdr>
    </w:div>
    <w:div w:id="1234462887">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65571325">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23924830">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079095">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61708549">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391881791">
      <w:bodyDiv w:val="1"/>
      <w:marLeft w:val="0"/>
      <w:marRight w:val="0"/>
      <w:marTop w:val="0"/>
      <w:marBottom w:val="0"/>
      <w:divBdr>
        <w:top w:val="none" w:sz="0" w:space="0" w:color="auto"/>
        <w:left w:val="none" w:sz="0" w:space="0" w:color="auto"/>
        <w:bottom w:val="none" w:sz="0" w:space="0" w:color="auto"/>
        <w:right w:val="none" w:sz="0" w:space="0" w:color="auto"/>
      </w:divBdr>
    </w:div>
    <w:div w:id="1437755072">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28369234">
      <w:bodyDiv w:val="1"/>
      <w:marLeft w:val="0"/>
      <w:marRight w:val="0"/>
      <w:marTop w:val="0"/>
      <w:marBottom w:val="0"/>
      <w:divBdr>
        <w:top w:val="none" w:sz="0" w:space="0" w:color="auto"/>
        <w:left w:val="none" w:sz="0" w:space="0" w:color="auto"/>
        <w:bottom w:val="none" w:sz="0" w:space="0" w:color="auto"/>
        <w:right w:val="none" w:sz="0" w:space="0" w:color="auto"/>
      </w:divBdr>
      <w:divsChild>
        <w:div w:id="447553364">
          <w:marLeft w:val="0"/>
          <w:marRight w:val="0"/>
          <w:marTop w:val="0"/>
          <w:marBottom w:val="0"/>
          <w:divBdr>
            <w:top w:val="none" w:sz="0" w:space="0" w:color="auto"/>
            <w:left w:val="none" w:sz="0" w:space="0" w:color="auto"/>
            <w:bottom w:val="none" w:sz="0" w:space="0" w:color="auto"/>
            <w:right w:val="none" w:sz="0" w:space="0" w:color="auto"/>
          </w:divBdr>
          <w:divsChild>
            <w:div w:id="839539349">
              <w:marLeft w:val="0"/>
              <w:marRight w:val="0"/>
              <w:marTop w:val="0"/>
              <w:marBottom w:val="0"/>
              <w:divBdr>
                <w:top w:val="none" w:sz="0" w:space="0" w:color="auto"/>
                <w:left w:val="none" w:sz="0" w:space="0" w:color="auto"/>
                <w:bottom w:val="none" w:sz="0" w:space="0" w:color="auto"/>
                <w:right w:val="none" w:sz="0" w:space="0" w:color="auto"/>
              </w:divBdr>
              <w:divsChild>
                <w:div w:id="805783088">
                  <w:marLeft w:val="0"/>
                  <w:marRight w:val="0"/>
                  <w:marTop w:val="0"/>
                  <w:marBottom w:val="0"/>
                  <w:divBdr>
                    <w:top w:val="none" w:sz="0" w:space="0" w:color="auto"/>
                    <w:left w:val="none" w:sz="0" w:space="0" w:color="auto"/>
                    <w:bottom w:val="none" w:sz="0" w:space="0" w:color="auto"/>
                    <w:right w:val="none" w:sz="0" w:space="0" w:color="auto"/>
                  </w:divBdr>
                  <w:divsChild>
                    <w:div w:id="1341422488">
                      <w:marLeft w:val="0"/>
                      <w:marRight w:val="0"/>
                      <w:marTop w:val="0"/>
                      <w:marBottom w:val="0"/>
                      <w:divBdr>
                        <w:top w:val="none" w:sz="0" w:space="0" w:color="auto"/>
                        <w:left w:val="none" w:sz="0" w:space="0" w:color="auto"/>
                        <w:bottom w:val="none" w:sz="0" w:space="0" w:color="auto"/>
                        <w:right w:val="none" w:sz="0" w:space="0" w:color="auto"/>
                      </w:divBdr>
                      <w:divsChild>
                        <w:div w:id="110322310">
                          <w:marLeft w:val="0"/>
                          <w:marRight w:val="0"/>
                          <w:marTop w:val="0"/>
                          <w:marBottom w:val="0"/>
                          <w:divBdr>
                            <w:top w:val="none" w:sz="0" w:space="0" w:color="auto"/>
                            <w:left w:val="none" w:sz="0" w:space="0" w:color="auto"/>
                            <w:bottom w:val="none" w:sz="0" w:space="0" w:color="auto"/>
                            <w:right w:val="none" w:sz="0" w:space="0" w:color="auto"/>
                          </w:divBdr>
                          <w:divsChild>
                            <w:div w:id="18260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48750">
      <w:bodyDiv w:val="1"/>
      <w:marLeft w:val="0"/>
      <w:marRight w:val="0"/>
      <w:marTop w:val="0"/>
      <w:marBottom w:val="0"/>
      <w:divBdr>
        <w:top w:val="none" w:sz="0" w:space="0" w:color="auto"/>
        <w:left w:val="none" w:sz="0" w:space="0" w:color="auto"/>
        <w:bottom w:val="none" w:sz="0" w:space="0" w:color="auto"/>
        <w:right w:val="none" w:sz="0" w:space="0" w:color="auto"/>
      </w:divBdr>
      <w:divsChild>
        <w:div w:id="1085499287">
          <w:marLeft w:val="547"/>
          <w:marRight w:val="0"/>
          <w:marTop w:val="0"/>
          <w:marBottom w:val="240"/>
          <w:divBdr>
            <w:top w:val="none" w:sz="0" w:space="0" w:color="auto"/>
            <w:left w:val="none" w:sz="0" w:space="0" w:color="auto"/>
            <w:bottom w:val="none" w:sz="0" w:space="0" w:color="auto"/>
            <w:right w:val="none" w:sz="0" w:space="0" w:color="auto"/>
          </w:divBdr>
        </w:div>
        <w:div w:id="204491670">
          <w:marLeft w:val="547"/>
          <w:marRight w:val="0"/>
          <w:marTop w:val="0"/>
          <w:marBottom w:val="240"/>
          <w:divBdr>
            <w:top w:val="none" w:sz="0" w:space="0" w:color="auto"/>
            <w:left w:val="none" w:sz="0" w:space="0" w:color="auto"/>
            <w:bottom w:val="none" w:sz="0" w:space="0" w:color="auto"/>
            <w:right w:val="none" w:sz="0" w:space="0" w:color="auto"/>
          </w:divBdr>
        </w:div>
        <w:div w:id="1459640323">
          <w:marLeft w:val="547"/>
          <w:marRight w:val="0"/>
          <w:marTop w:val="0"/>
          <w:marBottom w:val="240"/>
          <w:divBdr>
            <w:top w:val="none" w:sz="0" w:space="0" w:color="auto"/>
            <w:left w:val="none" w:sz="0" w:space="0" w:color="auto"/>
            <w:bottom w:val="none" w:sz="0" w:space="0" w:color="auto"/>
            <w:right w:val="none" w:sz="0" w:space="0" w:color="auto"/>
          </w:divBdr>
        </w:div>
        <w:div w:id="1674456560">
          <w:marLeft w:val="547"/>
          <w:marRight w:val="0"/>
          <w:marTop w:val="0"/>
          <w:marBottom w:val="240"/>
          <w:divBdr>
            <w:top w:val="none" w:sz="0" w:space="0" w:color="auto"/>
            <w:left w:val="none" w:sz="0" w:space="0" w:color="auto"/>
            <w:bottom w:val="none" w:sz="0" w:space="0" w:color="auto"/>
            <w:right w:val="none" w:sz="0" w:space="0" w:color="auto"/>
          </w:divBdr>
        </w:div>
        <w:div w:id="43481155">
          <w:marLeft w:val="547"/>
          <w:marRight w:val="0"/>
          <w:marTop w:val="0"/>
          <w:marBottom w:val="240"/>
          <w:divBdr>
            <w:top w:val="none" w:sz="0" w:space="0" w:color="auto"/>
            <w:left w:val="none" w:sz="0" w:space="0" w:color="auto"/>
            <w:bottom w:val="none" w:sz="0" w:space="0" w:color="auto"/>
            <w:right w:val="none" w:sz="0" w:space="0" w:color="auto"/>
          </w:divBdr>
        </w:div>
        <w:div w:id="1924098296">
          <w:marLeft w:val="547"/>
          <w:marRight w:val="0"/>
          <w:marTop w:val="0"/>
          <w:marBottom w:val="240"/>
          <w:divBdr>
            <w:top w:val="none" w:sz="0" w:space="0" w:color="auto"/>
            <w:left w:val="none" w:sz="0" w:space="0" w:color="auto"/>
            <w:bottom w:val="none" w:sz="0" w:space="0" w:color="auto"/>
            <w:right w:val="none" w:sz="0" w:space="0" w:color="auto"/>
          </w:divBdr>
        </w:div>
        <w:div w:id="1256161037">
          <w:marLeft w:val="547"/>
          <w:marRight w:val="0"/>
          <w:marTop w:val="0"/>
          <w:marBottom w:val="240"/>
          <w:divBdr>
            <w:top w:val="none" w:sz="0" w:space="0" w:color="auto"/>
            <w:left w:val="none" w:sz="0" w:space="0" w:color="auto"/>
            <w:bottom w:val="none" w:sz="0" w:space="0" w:color="auto"/>
            <w:right w:val="none" w:sz="0" w:space="0" w:color="auto"/>
          </w:divBdr>
        </w:div>
        <w:div w:id="180514437">
          <w:marLeft w:val="547"/>
          <w:marRight w:val="0"/>
          <w:marTop w:val="0"/>
          <w:marBottom w:val="240"/>
          <w:divBdr>
            <w:top w:val="none" w:sz="0" w:space="0" w:color="auto"/>
            <w:left w:val="none" w:sz="0" w:space="0" w:color="auto"/>
            <w:bottom w:val="none" w:sz="0" w:space="0" w:color="auto"/>
            <w:right w:val="none" w:sz="0" w:space="0" w:color="auto"/>
          </w:divBdr>
        </w:div>
        <w:div w:id="305280496">
          <w:marLeft w:val="547"/>
          <w:marRight w:val="0"/>
          <w:marTop w:val="0"/>
          <w:marBottom w:val="240"/>
          <w:divBdr>
            <w:top w:val="none" w:sz="0" w:space="0" w:color="auto"/>
            <w:left w:val="none" w:sz="0" w:space="0" w:color="auto"/>
            <w:bottom w:val="none" w:sz="0" w:space="0" w:color="auto"/>
            <w:right w:val="none" w:sz="0" w:space="0" w:color="auto"/>
          </w:divBdr>
        </w:div>
      </w:divsChild>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573197080">
      <w:bodyDiv w:val="1"/>
      <w:marLeft w:val="0"/>
      <w:marRight w:val="0"/>
      <w:marTop w:val="0"/>
      <w:marBottom w:val="0"/>
      <w:divBdr>
        <w:top w:val="none" w:sz="0" w:space="0" w:color="auto"/>
        <w:left w:val="none" w:sz="0" w:space="0" w:color="auto"/>
        <w:bottom w:val="none" w:sz="0" w:space="0" w:color="auto"/>
        <w:right w:val="none" w:sz="0" w:space="0" w:color="auto"/>
      </w:divBdr>
      <w:divsChild>
        <w:div w:id="2070497294">
          <w:marLeft w:val="0"/>
          <w:marRight w:val="0"/>
          <w:marTop w:val="0"/>
          <w:marBottom w:val="0"/>
          <w:divBdr>
            <w:top w:val="none" w:sz="0" w:space="0" w:color="auto"/>
            <w:left w:val="none" w:sz="0" w:space="0" w:color="auto"/>
            <w:bottom w:val="none" w:sz="0" w:space="0" w:color="auto"/>
            <w:right w:val="none" w:sz="0" w:space="0" w:color="auto"/>
          </w:divBdr>
          <w:divsChild>
            <w:div w:id="1874074445">
              <w:marLeft w:val="0"/>
              <w:marRight w:val="0"/>
              <w:marTop w:val="0"/>
              <w:marBottom w:val="0"/>
              <w:divBdr>
                <w:top w:val="none" w:sz="0" w:space="0" w:color="auto"/>
                <w:left w:val="none" w:sz="0" w:space="0" w:color="auto"/>
                <w:bottom w:val="none" w:sz="0" w:space="0" w:color="auto"/>
                <w:right w:val="none" w:sz="0" w:space="0" w:color="auto"/>
              </w:divBdr>
              <w:divsChild>
                <w:div w:id="1578787626">
                  <w:marLeft w:val="0"/>
                  <w:marRight w:val="0"/>
                  <w:marTop w:val="0"/>
                  <w:marBottom w:val="0"/>
                  <w:divBdr>
                    <w:top w:val="none" w:sz="0" w:space="0" w:color="auto"/>
                    <w:left w:val="none" w:sz="0" w:space="0" w:color="auto"/>
                    <w:bottom w:val="none" w:sz="0" w:space="0" w:color="auto"/>
                    <w:right w:val="none" w:sz="0" w:space="0" w:color="auto"/>
                  </w:divBdr>
                  <w:divsChild>
                    <w:div w:id="281962706">
                      <w:marLeft w:val="0"/>
                      <w:marRight w:val="0"/>
                      <w:marTop w:val="0"/>
                      <w:marBottom w:val="0"/>
                      <w:divBdr>
                        <w:top w:val="none" w:sz="0" w:space="0" w:color="auto"/>
                        <w:left w:val="none" w:sz="0" w:space="0" w:color="auto"/>
                        <w:bottom w:val="none" w:sz="0" w:space="0" w:color="auto"/>
                        <w:right w:val="none" w:sz="0" w:space="0" w:color="auto"/>
                      </w:divBdr>
                      <w:divsChild>
                        <w:div w:id="1953200334">
                          <w:marLeft w:val="0"/>
                          <w:marRight w:val="0"/>
                          <w:marTop w:val="0"/>
                          <w:marBottom w:val="0"/>
                          <w:divBdr>
                            <w:top w:val="none" w:sz="0" w:space="0" w:color="auto"/>
                            <w:left w:val="none" w:sz="0" w:space="0" w:color="auto"/>
                            <w:bottom w:val="none" w:sz="0" w:space="0" w:color="auto"/>
                            <w:right w:val="none" w:sz="0" w:space="0" w:color="auto"/>
                          </w:divBdr>
                          <w:divsChild>
                            <w:div w:id="1087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41306292">
      <w:bodyDiv w:val="1"/>
      <w:marLeft w:val="0"/>
      <w:marRight w:val="0"/>
      <w:marTop w:val="0"/>
      <w:marBottom w:val="0"/>
      <w:divBdr>
        <w:top w:val="none" w:sz="0" w:space="0" w:color="auto"/>
        <w:left w:val="none" w:sz="0" w:space="0" w:color="auto"/>
        <w:bottom w:val="none" w:sz="0" w:space="0" w:color="auto"/>
        <w:right w:val="none" w:sz="0" w:space="0" w:color="auto"/>
      </w:divBdr>
      <w:divsChild>
        <w:div w:id="1808471791">
          <w:marLeft w:val="0"/>
          <w:marRight w:val="0"/>
          <w:marTop w:val="0"/>
          <w:marBottom w:val="0"/>
          <w:divBdr>
            <w:top w:val="none" w:sz="0" w:space="0" w:color="auto"/>
            <w:left w:val="none" w:sz="0" w:space="0" w:color="auto"/>
            <w:bottom w:val="none" w:sz="0" w:space="0" w:color="auto"/>
            <w:right w:val="none" w:sz="0" w:space="0" w:color="auto"/>
          </w:divBdr>
          <w:divsChild>
            <w:div w:id="1569731036">
              <w:marLeft w:val="0"/>
              <w:marRight w:val="0"/>
              <w:marTop w:val="0"/>
              <w:marBottom w:val="0"/>
              <w:divBdr>
                <w:top w:val="none" w:sz="0" w:space="0" w:color="auto"/>
                <w:left w:val="none" w:sz="0" w:space="0" w:color="auto"/>
                <w:bottom w:val="none" w:sz="0" w:space="0" w:color="auto"/>
                <w:right w:val="none" w:sz="0" w:space="0" w:color="auto"/>
              </w:divBdr>
              <w:divsChild>
                <w:div w:id="1436244580">
                  <w:marLeft w:val="0"/>
                  <w:marRight w:val="0"/>
                  <w:marTop w:val="0"/>
                  <w:marBottom w:val="0"/>
                  <w:divBdr>
                    <w:top w:val="none" w:sz="0" w:space="0" w:color="auto"/>
                    <w:left w:val="none" w:sz="0" w:space="0" w:color="auto"/>
                    <w:bottom w:val="none" w:sz="0" w:space="0" w:color="auto"/>
                    <w:right w:val="none" w:sz="0" w:space="0" w:color="auto"/>
                  </w:divBdr>
                  <w:divsChild>
                    <w:div w:id="623729356">
                      <w:marLeft w:val="0"/>
                      <w:marRight w:val="0"/>
                      <w:marTop w:val="0"/>
                      <w:marBottom w:val="0"/>
                      <w:divBdr>
                        <w:top w:val="none" w:sz="0" w:space="0" w:color="auto"/>
                        <w:left w:val="none" w:sz="0" w:space="0" w:color="auto"/>
                        <w:bottom w:val="none" w:sz="0" w:space="0" w:color="auto"/>
                        <w:right w:val="none" w:sz="0" w:space="0" w:color="auto"/>
                      </w:divBdr>
                      <w:divsChild>
                        <w:div w:id="1961109868">
                          <w:marLeft w:val="0"/>
                          <w:marRight w:val="0"/>
                          <w:marTop w:val="0"/>
                          <w:marBottom w:val="0"/>
                          <w:divBdr>
                            <w:top w:val="none" w:sz="0" w:space="0" w:color="auto"/>
                            <w:left w:val="none" w:sz="0" w:space="0" w:color="auto"/>
                            <w:bottom w:val="none" w:sz="0" w:space="0" w:color="auto"/>
                            <w:right w:val="none" w:sz="0" w:space="0" w:color="auto"/>
                          </w:divBdr>
                          <w:divsChild>
                            <w:div w:id="1891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1568">
      <w:bodyDiv w:val="1"/>
      <w:marLeft w:val="0"/>
      <w:marRight w:val="0"/>
      <w:marTop w:val="0"/>
      <w:marBottom w:val="0"/>
      <w:divBdr>
        <w:top w:val="none" w:sz="0" w:space="0" w:color="auto"/>
        <w:left w:val="none" w:sz="0" w:space="0" w:color="auto"/>
        <w:bottom w:val="none" w:sz="0" w:space="0" w:color="auto"/>
        <w:right w:val="none" w:sz="0" w:space="0" w:color="auto"/>
      </w:divBdr>
      <w:divsChild>
        <w:div w:id="533469233">
          <w:marLeft w:val="360"/>
          <w:marRight w:val="0"/>
          <w:marTop w:val="86"/>
          <w:marBottom w:val="0"/>
          <w:divBdr>
            <w:top w:val="none" w:sz="0" w:space="0" w:color="auto"/>
            <w:left w:val="none" w:sz="0" w:space="0" w:color="auto"/>
            <w:bottom w:val="none" w:sz="0" w:space="0" w:color="auto"/>
            <w:right w:val="none" w:sz="0" w:space="0" w:color="auto"/>
          </w:divBdr>
        </w:div>
        <w:div w:id="894660298">
          <w:marLeft w:val="360"/>
          <w:marRight w:val="0"/>
          <w:marTop w:val="86"/>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48517953">
      <w:bodyDiv w:val="1"/>
      <w:marLeft w:val="0"/>
      <w:marRight w:val="0"/>
      <w:marTop w:val="0"/>
      <w:marBottom w:val="0"/>
      <w:divBdr>
        <w:top w:val="none" w:sz="0" w:space="0" w:color="auto"/>
        <w:left w:val="none" w:sz="0" w:space="0" w:color="auto"/>
        <w:bottom w:val="none" w:sz="0" w:space="0" w:color="auto"/>
        <w:right w:val="none" w:sz="0" w:space="0" w:color="auto"/>
      </w:divBdr>
      <w:divsChild>
        <w:div w:id="798106472">
          <w:marLeft w:val="0"/>
          <w:marRight w:val="0"/>
          <w:marTop w:val="0"/>
          <w:marBottom w:val="0"/>
          <w:divBdr>
            <w:top w:val="none" w:sz="0" w:space="0" w:color="auto"/>
            <w:left w:val="none" w:sz="0" w:space="0" w:color="auto"/>
            <w:bottom w:val="none" w:sz="0" w:space="0" w:color="auto"/>
            <w:right w:val="none" w:sz="0" w:space="0" w:color="auto"/>
          </w:divBdr>
          <w:divsChild>
            <w:div w:id="871307881">
              <w:marLeft w:val="0"/>
              <w:marRight w:val="0"/>
              <w:marTop w:val="0"/>
              <w:marBottom w:val="0"/>
              <w:divBdr>
                <w:top w:val="none" w:sz="0" w:space="0" w:color="auto"/>
                <w:left w:val="none" w:sz="0" w:space="0" w:color="auto"/>
                <w:bottom w:val="none" w:sz="0" w:space="0" w:color="auto"/>
                <w:right w:val="none" w:sz="0" w:space="0" w:color="auto"/>
              </w:divBdr>
              <w:divsChild>
                <w:div w:id="18356948">
                  <w:marLeft w:val="0"/>
                  <w:marRight w:val="0"/>
                  <w:marTop w:val="0"/>
                  <w:marBottom w:val="0"/>
                  <w:divBdr>
                    <w:top w:val="none" w:sz="0" w:space="0" w:color="auto"/>
                    <w:left w:val="none" w:sz="0" w:space="0" w:color="auto"/>
                    <w:bottom w:val="none" w:sz="0" w:space="0" w:color="auto"/>
                    <w:right w:val="none" w:sz="0" w:space="0" w:color="auto"/>
                  </w:divBdr>
                  <w:divsChild>
                    <w:div w:id="743602381">
                      <w:marLeft w:val="0"/>
                      <w:marRight w:val="0"/>
                      <w:marTop w:val="0"/>
                      <w:marBottom w:val="0"/>
                      <w:divBdr>
                        <w:top w:val="none" w:sz="0" w:space="0" w:color="auto"/>
                        <w:left w:val="none" w:sz="0" w:space="0" w:color="auto"/>
                        <w:bottom w:val="none" w:sz="0" w:space="0" w:color="auto"/>
                        <w:right w:val="none" w:sz="0" w:space="0" w:color="auto"/>
                      </w:divBdr>
                      <w:divsChild>
                        <w:div w:id="289746421">
                          <w:marLeft w:val="0"/>
                          <w:marRight w:val="0"/>
                          <w:marTop w:val="0"/>
                          <w:marBottom w:val="0"/>
                          <w:divBdr>
                            <w:top w:val="none" w:sz="0" w:space="0" w:color="auto"/>
                            <w:left w:val="none" w:sz="0" w:space="0" w:color="auto"/>
                            <w:bottom w:val="none" w:sz="0" w:space="0" w:color="auto"/>
                            <w:right w:val="none" w:sz="0" w:space="0" w:color="auto"/>
                          </w:divBdr>
                          <w:divsChild>
                            <w:div w:id="1950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289016">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71940647">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45982188">
      <w:bodyDiv w:val="1"/>
      <w:marLeft w:val="0"/>
      <w:marRight w:val="0"/>
      <w:marTop w:val="0"/>
      <w:marBottom w:val="0"/>
      <w:divBdr>
        <w:top w:val="none" w:sz="0" w:space="0" w:color="auto"/>
        <w:left w:val="none" w:sz="0" w:space="0" w:color="auto"/>
        <w:bottom w:val="none" w:sz="0" w:space="0" w:color="auto"/>
        <w:right w:val="none" w:sz="0" w:space="0" w:color="auto"/>
      </w:divBdr>
      <w:divsChild>
        <w:div w:id="1195463301">
          <w:marLeft w:val="274"/>
          <w:marRight w:val="0"/>
          <w:marTop w:val="86"/>
          <w:marBottom w:val="0"/>
          <w:divBdr>
            <w:top w:val="none" w:sz="0" w:space="0" w:color="auto"/>
            <w:left w:val="none" w:sz="0" w:space="0" w:color="auto"/>
            <w:bottom w:val="none" w:sz="0" w:space="0" w:color="auto"/>
            <w:right w:val="none" w:sz="0" w:space="0" w:color="auto"/>
          </w:divBdr>
        </w:div>
        <w:div w:id="1170172603">
          <w:marLeft w:val="274"/>
          <w:marRight w:val="0"/>
          <w:marTop w:val="86"/>
          <w:marBottom w:val="0"/>
          <w:divBdr>
            <w:top w:val="none" w:sz="0" w:space="0" w:color="auto"/>
            <w:left w:val="none" w:sz="0" w:space="0" w:color="auto"/>
            <w:bottom w:val="none" w:sz="0" w:space="0" w:color="auto"/>
            <w:right w:val="none" w:sz="0" w:space="0" w:color="auto"/>
          </w:divBdr>
        </w:div>
        <w:div w:id="1608073160">
          <w:marLeft w:val="274"/>
          <w:marRight w:val="0"/>
          <w:marTop w:val="86"/>
          <w:marBottom w:val="0"/>
          <w:divBdr>
            <w:top w:val="none" w:sz="0" w:space="0" w:color="auto"/>
            <w:left w:val="none" w:sz="0" w:space="0" w:color="auto"/>
            <w:bottom w:val="none" w:sz="0" w:space="0" w:color="auto"/>
            <w:right w:val="none" w:sz="0" w:space="0" w:color="auto"/>
          </w:divBdr>
        </w:div>
      </w:divsChild>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18983406">
      <w:bodyDiv w:val="1"/>
      <w:marLeft w:val="0"/>
      <w:marRight w:val="0"/>
      <w:marTop w:val="0"/>
      <w:marBottom w:val="0"/>
      <w:divBdr>
        <w:top w:val="none" w:sz="0" w:space="0" w:color="auto"/>
        <w:left w:val="none" w:sz="0" w:space="0" w:color="auto"/>
        <w:bottom w:val="none" w:sz="0" w:space="0" w:color="auto"/>
        <w:right w:val="none" w:sz="0" w:space="0" w:color="auto"/>
      </w:divBdr>
      <w:divsChild>
        <w:div w:id="1586066627">
          <w:marLeft w:val="0"/>
          <w:marRight w:val="0"/>
          <w:marTop w:val="0"/>
          <w:marBottom w:val="0"/>
          <w:divBdr>
            <w:top w:val="none" w:sz="0" w:space="0" w:color="auto"/>
            <w:left w:val="none" w:sz="0" w:space="0" w:color="auto"/>
            <w:bottom w:val="none" w:sz="0" w:space="0" w:color="auto"/>
            <w:right w:val="none" w:sz="0" w:space="0" w:color="auto"/>
          </w:divBdr>
          <w:divsChild>
            <w:div w:id="1562448236">
              <w:marLeft w:val="0"/>
              <w:marRight w:val="0"/>
              <w:marTop w:val="0"/>
              <w:marBottom w:val="0"/>
              <w:divBdr>
                <w:top w:val="none" w:sz="0" w:space="0" w:color="auto"/>
                <w:left w:val="none" w:sz="0" w:space="0" w:color="auto"/>
                <w:bottom w:val="none" w:sz="0" w:space="0" w:color="auto"/>
                <w:right w:val="none" w:sz="0" w:space="0" w:color="auto"/>
              </w:divBdr>
              <w:divsChild>
                <w:div w:id="2068868840">
                  <w:marLeft w:val="0"/>
                  <w:marRight w:val="0"/>
                  <w:marTop w:val="0"/>
                  <w:marBottom w:val="0"/>
                  <w:divBdr>
                    <w:top w:val="none" w:sz="0" w:space="0" w:color="auto"/>
                    <w:left w:val="none" w:sz="0" w:space="0" w:color="auto"/>
                    <w:bottom w:val="none" w:sz="0" w:space="0" w:color="auto"/>
                    <w:right w:val="none" w:sz="0" w:space="0" w:color="auto"/>
                  </w:divBdr>
                  <w:divsChild>
                    <w:div w:id="627469836">
                      <w:marLeft w:val="0"/>
                      <w:marRight w:val="0"/>
                      <w:marTop w:val="0"/>
                      <w:marBottom w:val="0"/>
                      <w:divBdr>
                        <w:top w:val="none" w:sz="0" w:space="0" w:color="auto"/>
                        <w:left w:val="none" w:sz="0" w:space="0" w:color="auto"/>
                        <w:bottom w:val="none" w:sz="0" w:space="0" w:color="auto"/>
                        <w:right w:val="none" w:sz="0" w:space="0" w:color="auto"/>
                      </w:divBdr>
                      <w:divsChild>
                        <w:div w:id="77138969">
                          <w:marLeft w:val="0"/>
                          <w:marRight w:val="0"/>
                          <w:marTop w:val="0"/>
                          <w:marBottom w:val="0"/>
                          <w:divBdr>
                            <w:top w:val="none" w:sz="0" w:space="0" w:color="auto"/>
                            <w:left w:val="none" w:sz="0" w:space="0" w:color="auto"/>
                            <w:bottom w:val="none" w:sz="0" w:space="0" w:color="auto"/>
                            <w:right w:val="none" w:sz="0" w:space="0" w:color="auto"/>
                          </w:divBdr>
                          <w:divsChild>
                            <w:div w:id="1543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 w:id="2132506437">
      <w:bodyDiv w:val="1"/>
      <w:marLeft w:val="0"/>
      <w:marRight w:val="0"/>
      <w:marTop w:val="0"/>
      <w:marBottom w:val="0"/>
      <w:divBdr>
        <w:top w:val="none" w:sz="0" w:space="0" w:color="auto"/>
        <w:left w:val="none" w:sz="0" w:space="0" w:color="auto"/>
        <w:bottom w:val="none" w:sz="0" w:space="0" w:color="auto"/>
        <w:right w:val="none" w:sz="0" w:space="0" w:color="auto"/>
      </w:divBdr>
      <w:divsChild>
        <w:div w:id="1335112207">
          <w:marLeft w:val="274"/>
          <w:marRight w:val="0"/>
          <w:marTop w:val="0"/>
          <w:marBottom w:val="0"/>
          <w:divBdr>
            <w:top w:val="none" w:sz="0" w:space="0" w:color="auto"/>
            <w:left w:val="none" w:sz="0" w:space="0" w:color="auto"/>
            <w:bottom w:val="none" w:sz="0" w:space="0" w:color="auto"/>
            <w:right w:val="none" w:sz="0" w:space="0" w:color="auto"/>
          </w:divBdr>
        </w:div>
        <w:div w:id="12620297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 TargetMode="External"/><Relationship Id="rId117" Type="http://schemas.openxmlformats.org/officeDocument/2006/relationships/hyperlink" Target="https://www.gov.uk/government/publications/covid-19-decontamination-in-non-healthcare-settings/covid-19-decontamination-in-non-healthcare-settings" TargetMode="External"/><Relationship Id="rId21" Type="http://schemas.openxmlformats.org/officeDocument/2006/relationships/hyperlink" Target="https://www.nationalarchives.gov.uk/doc/open-government-licence/version/3/" TargetMode="External"/><Relationship Id="rId4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7" Type="http://schemas.openxmlformats.org/officeDocument/2006/relationships/hyperlink" Target="https://www.gov.uk/government/publications/wuhan-novel-coronavirus-infection-prevention-and-control" TargetMode="External"/><Relationship Id="rId63" Type="http://schemas.openxmlformats.org/officeDocument/2006/relationships/hyperlink" Target="https://assets.publishing.service.gov.uk/government/uploads/system/uploads/attachment_data/file/981682/visitors-to-asc-settings-reporting-rapid-lfts-at-home-print-guidance.pdf" TargetMode="External"/><Relationship Id="rId68" Type="http://schemas.openxmlformats.org/officeDocument/2006/relationships/header" Target="header3.xml"/><Relationship Id="rId84"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www.gov.uk/government/publications/visiting-care-homes-during-coronavirus/update-on-policies-for-visiting-arrangements-in-care-homes" TargetMode="External"/><Relationship Id="rId11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33" Type="http://schemas.openxmlformats.org/officeDocument/2006/relationships/hyperlink" Target="https://www.gov.uk/get-coronavirus-test" TargetMode="External"/><Relationship Id="rId16" Type="http://schemas.openxmlformats.org/officeDocument/2006/relationships/hyperlink" Target="https://www.gov.uk/government/organisations/uk-health-security-agency" TargetMode="External"/><Relationship Id="rId107" Type="http://schemas.openxmlformats.org/officeDocument/2006/relationships/hyperlink" Target="https://www.gov.uk/government/publications/wuhan-novel-coronavirus-infection-prevention-and-control" TargetMode="External"/><Relationship Id="rId11" Type="http://schemas.openxmlformats.org/officeDocument/2006/relationships/footer" Target="footer1.xml"/><Relationship Id="rId32" Type="http://schemas.openxmlformats.org/officeDocument/2006/relationships/hyperlink" Target="https://assets.publishing.service.gov.uk/government/uploads/system/uploads/attachment_data/file/1021288/20200520_COVID-19_Infection_prevention_...l_Best_practice_hand_washing.pdf" TargetMode="External"/><Relationship Id="rId3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53" Type="http://schemas.openxmlformats.org/officeDocument/2006/relationships/hyperlink" Target="https://assets.publishing.service.gov.uk/government/uploads/system/uploads/attachment_data/file/997814/step-by-step-guide-to-self-test-for-adult-asc-staff-lft.pdf-2906.pdf" TargetMode="External"/><Relationship Id="rId58" Type="http://schemas.openxmlformats.org/officeDocument/2006/relationships/hyperlink" Target="https://www.gov.uk/guidance/covid-19-and-influenza-point-of-care-testing-results-how-to-report" TargetMode="External"/><Relationship Id="rId74"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79" Type="http://schemas.openxmlformats.org/officeDocument/2006/relationships/hyperlink" Target="https://www.gov.uk/government/publications/covid-19-personal-protective-equipment-use-for-aerosol-generating-procedures" TargetMode="External"/><Relationship Id="rId102" Type="http://schemas.openxmlformats.org/officeDocument/2006/relationships/hyperlink" Target="https://www.healthpublications.gov.uk/ViewArticle.html?sp=Sfluvaccinationwhoneedsitandwhybrailleleaflet" TargetMode="External"/><Relationship Id="rId123"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128"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5" Type="http://schemas.openxmlformats.org/officeDocument/2006/relationships/numbering" Target="numbering.xml"/><Relationship Id="rId90" Type="http://schemas.openxmlformats.org/officeDocument/2006/relationships/hyperlink" Target="https://www.gov.uk/government/publications/arrangements-for-visiting-out-of-the-care-home/visits-out-of-care-homes" TargetMode="External"/><Relationship Id="rId95" Type="http://schemas.openxmlformats.org/officeDocument/2006/relationships/hyperlink" Target="https://www.gov.uk/government/publications/coronavirus-covid-19-admission-and-care-of-people-in-care-homes/coronavirus-covid-19-admission-and-care-of-people-in-care-homes" TargetMode="External"/><Relationship Id="rId14" Type="http://schemas.openxmlformats.org/officeDocument/2006/relationships/hyperlink" Target="https://www.gov.uk/government/organisations/uk-health-security-agency" TargetMode="External"/><Relationship Id="rId22" Type="http://schemas.openxmlformats.org/officeDocument/2006/relationships/image" Target="media/image3.jpg"/><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covid-19-how-to-work-safely-in-care-homes" TargetMode="External"/><Relationship Id="rId35" Type="http://schemas.openxmlformats.org/officeDocument/2006/relationships/hyperlink" Target="https://www.gov.uk/government/publications/covid-19-how-to-work-safely-in-care-homes" TargetMode="External"/><Relationship Id="rId4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8" Type="http://schemas.openxmlformats.org/officeDocument/2006/relationships/hyperlink" Target="https://www.gov.uk/guidance/covid-19-coronavirus-restrictions-what-you-can-and-cannot-do"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https://www.gov.uk/government/publications/coronavirus-covid-19-testing-in-adult-care-homes/covid-19-testing-schedule-for-a-suspected-or-confirmed-outbreak-in-a-care-home" TargetMode="External"/><Relationship Id="rId69" Type="http://schemas.openxmlformats.org/officeDocument/2006/relationships/footer" Target="footer4.xml"/><Relationship Id="rId77" Type="http://schemas.openxmlformats.org/officeDocument/2006/relationships/hyperlink" Target="https://www.gov.uk/government/publications/covid-19-how-to-work-safely-in-care-homes" TargetMode="External"/><Relationship Id="rId100" Type="http://schemas.openxmlformats.org/officeDocument/2006/relationships/hyperlink" Target="https://www.healthpublications.gov.uk/Home.html" TargetMode="External"/><Relationship Id="rId105" Type="http://schemas.openxmlformats.org/officeDocument/2006/relationships/hyperlink" Target="https://www.gov.uk/guidance/covid-19-coronavirus-restrictions-what-you-can-and-cannot-do" TargetMode="External"/><Relationship Id="rId113" Type="http://schemas.openxmlformats.org/officeDocument/2006/relationships/hyperlink" Target="https://www.gov.uk/government/publications/coronavirus-covid-19-admission-and-care-of-people-in-care-homes/coronavirus-covid-19-admission-and-care-of-people-in-care-homes" TargetMode="External"/><Relationship Id="rId118"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126"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134" Type="http://schemas.openxmlformats.org/officeDocument/2006/relationships/hyperlink" Target="https://www.gov.uk/get-coronavirus-test" TargetMode="External"/><Relationship Id="rId8" Type="http://schemas.openxmlformats.org/officeDocument/2006/relationships/webSettings" Target="webSettings.xml"/><Relationship Id="rId51" Type="http://schemas.openxmlformats.org/officeDocument/2006/relationships/hyperlink" Target="https://www.gov.uk/government/publications/coronavirus-covid-19-testing-in-adult-care-homes/covid-19-testing-schedule-for-a-suspected-or-confirmed-outbreak-in-a-care-home" TargetMode="External"/><Relationship Id="rId72" Type="http://schemas.openxmlformats.org/officeDocument/2006/relationships/image" Target="media/image5.png"/><Relationship Id="rId80"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85" Type="http://schemas.openxmlformats.org/officeDocument/2006/relationships/hyperlink" Target="https://www.england.nhs.uk/publication/management-and-disposal-of-healthcare-waste-htm-07-01/" TargetMode="External"/><Relationship Id="rId93" Type="http://schemas.openxmlformats.org/officeDocument/2006/relationships/hyperlink" Target="https://www.gov.uk/government/publications/coronavirus-covid-19-admission-and-care-of-people-in-care-homes/coronavirus-covid-19-admission-and-care-of-people-in-care-homes" TargetMode="External"/><Relationship Id="rId98" Type="http://schemas.openxmlformats.org/officeDocument/2006/relationships/hyperlink" Target="https://www.gov.uk/government/publications/covid-19-guidance-for-stepdown-of-infection-control-precautions-within-hospitals-and-discharging-covid-19-patients-from-hospital-to-home-settings" TargetMode="External"/><Relationship Id="rId121"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ICC.NorthWest@phe.gov.uk" TargetMode="External"/><Relationship Id="rId25" Type="http://schemas.openxmlformats.org/officeDocument/2006/relationships/hyperlink" Target="https://dhsc-mail.co.uk/form/Sx1iaZDJ/d4e8f5123aa2d11bf90fb9e3/" TargetMode="External"/><Relationship Id="rId33" Type="http://schemas.openxmlformats.org/officeDocument/2006/relationships/hyperlink" Target="https://www.gov.uk/government/publications/covid-19-how-to-work-safely-in-care-homes" TargetMode="External"/><Relationship Id="rId3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6" Type="http://schemas.openxmlformats.org/officeDocument/2006/relationships/hyperlink" Target="https://arc-w.nihr.ac.uk/research-and-implementation/covid-19-response/patients-living-with-dementia-who-walk-with-purpose-or-intent-in-the-covid-19-crisis/" TargetMode="External"/><Relationship Id="rId59" Type="http://schemas.openxmlformats.org/officeDocument/2006/relationships/hyperlink" Target="https://www.gov.uk/government/publications/coronavirus-covid-19-testing-for-adult-social-care-settings/visitors-to-adult-social-care-settings-reporting-rapid-lateral-flow-tests-at-home" TargetMode="External"/><Relationship Id="rId67" Type="http://schemas.openxmlformats.org/officeDocument/2006/relationships/footer" Target="footer3.xml"/><Relationship Id="rId103" Type="http://schemas.openxmlformats.org/officeDocument/2006/relationships/hyperlink" Target="https://www.healthpublications.gov.uk/ViewArticle.html?sp=Seasyreadfluvaccinationduringapandemic" TargetMode="External"/><Relationship Id="rId108" Type="http://schemas.openxmlformats.org/officeDocument/2006/relationships/hyperlink" Target="https://www.infectionpreventioncontrol.co.uk/content/uploads/2021/04/Your-5-moments-for-hand-hygiene-Care-Home-September-2020.pdf" TargetMode="External"/><Relationship Id="rId116" Type="http://schemas.openxmlformats.org/officeDocument/2006/relationships/hyperlink" Target="https://www.england.nhs.uk/publication/decontamination-of-linen-for-health-and-social-care-htm-01-04/" TargetMode="External"/><Relationship Id="rId124"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129"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20" Type="http://schemas.openxmlformats.org/officeDocument/2006/relationships/image" Target="cid:image001.jpg@01D353C6.DBBA3540" TargetMode="External"/><Relationship Id="rId41" Type="http://schemas.openxmlformats.org/officeDocument/2006/relationships/hyperlink" Target="https://www.legislation.gov.uk/uksi/2020/1045/made"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assets.publishing.service.gov.uk/government/uploads/system/uploads/attachment_data/file/997814/step-by-step-guide-to-self-test-for-adult-asc-staff-lft.pdf-2906.pdf" TargetMode="External"/><Relationship Id="rId70" Type="http://schemas.openxmlformats.org/officeDocument/2006/relationships/image" Target="media/image4.png"/><Relationship Id="rId75" Type="http://schemas.openxmlformats.org/officeDocument/2006/relationships/hyperlink" Target="https://www.gov.uk/government/publications/wuhan-novel-coronavirus-infection-prevention-and-control" TargetMode="External"/><Relationship Id="rId83" Type="http://schemas.openxmlformats.org/officeDocument/2006/relationships/hyperlink" Target="https://www.gov.uk/guidance/ppe-portal-how-to-order-covid-19-personal-protective-equipment" TargetMode="External"/><Relationship Id="rId88" Type="http://schemas.openxmlformats.org/officeDocument/2006/relationships/hyperlink" Target="https://www.gov.uk/government/publications/visiting-care-homes-during-coronavirus/update-on-policies-for-visiting-arrangements-in-care-homes" TargetMode="External"/><Relationship Id="rId91" Type="http://schemas.openxmlformats.org/officeDocument/2006/relationships/hyperlink" Target="https://www.gov.uk/government/publications/coronavirus-covid-19-testing-for-adult-social-care-settings" TargetMode="External"/><Relationship Id="rId96" Type="http://schemas.openxmlformats.org/officeDocument/2006/relationships/hyperlink" Target="https://www.gov.uk/government/publications/coronavirus-covid-19-admission-and-care-of-people-in-care-homes/coronavirus-covid-19-admission-and-care-of-people-in-care-homes" TargetMode="External"/><Relationship Id="rId111" Type="http://schemas.openxmlformats.org/officeDocument/2006/relationships/hyperlink" Target="https://www.gov.uk/government/publications/covid-19-personal-protective-equipment-use-for-aerosol-generating-procedures" TargetMode="External"/><Relationship Id="rId132"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organisations/department-of-health-and-social-care" TargetMode="External"/><Relationship Id="rId23" Type="http://schemas.openxmlformats.org/officeDocument/2006/relationships/hyperlink" Target="https://www.gov.uk/government/collections/coronavirus-covid-19-social-care-guidance" TargetMode="External"/><Relationship Id="rId2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6" Type="http://schemas.openxmlformats.org/officeDocument/2006/relationships/hyperlink" Target="https://www.nhs.uk/oneyou/every-mind-matters/" TargetMode="External"/><Relationship Id="rId49" Type="http://schemas.openxmlformats.org/officeDocument/2006/relationships/hyperlink" Target="https://www.gov.uk/apply-coronavirus-test-care-home" TargetMode="External"/><Relationship Id="rId57" Type="http://schemas.openxmlformats.org/officeDocument/2006/relationships/hyperlink" Target="https://www.gov.uk/apply-coronavirus-test-care-home" TargetMode="External"/><Relationship Id="rId106" Type="http://schemas.openxmlformats.org/officeDocument/2006/relationships/hyperlink" Target="https://www.gov.uk/government/publications/guidance-on-shielding-and-protecting-extremely-vulnerable-persons-from-covid-19" TargetMode="External"/><Relationship Id="rId114" Type="http://schemas.openxmlformats.org/officeDocument/2006/relationships/hyperlink" Target="https://www.gov.uk/government/publications/covid-19-how-to-work-safely-in-care-homes" TargetMode="External"/><Relationship Id="rId119"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127" Type="http://schemas.openxmlformats.org/officeDocument/2006/relationships/hyperlink" Target="mailto:https://www.gov.uk/government/publications/coronavirus-covid-19-admission-and-care-of-people-in-care-homes/coronavirus-covid-19-admission-and-care-of-people-in-care-homes%23contents" TargetMode="External"/><Relationship Id="rId10" Type="http://schemas.openxmlformats.org/officeDocument/2006/relationships/endnotes" Target="endnotes.xml"/><Relationship Id="rId31" Type="http://schemas.openxmlformats.org/officeDocument/2006/relationships/hyperlink" Target="https://www.gov.uk/government/news/public-information-campaign-focuses-on-handwashing" TargetMode="External"/><Relationship Id="rId44" Type="http://schemas.openxmlformats.org/officeDocument/2006/relationships/hyperlink" Target="https://www.gov.uk/government/publications/wuhan-novel-coronavirus-background-information/wuhan-novel-coronavirus-epidemiology-virology-and-clinical-features" TargetMode="External"/><Relationship Id="rId52" Type="http://schemas.openxmlformats.org/officeDocument/2006/relationships/hyperlink" Target="https://www.gov.uk/government/publications/coronavirus-covid-19-testing-in-adult-care-homes/covid-19-testing-schedule-for-a-suspected-or-confirmed-outbreak-in-a-care-home" TargetMode="External"/><Relationship Id="rId60" Type="http://schemas.openxmlformats.org/officeDocument/2006/relationships/hyperlink" Target="https://assets.publishing.service.gov.uk/government/uploads/system/uploads/attachment_data/file/1025152/02-111021-adult-social-care-testing-guidance-visual.pdf" TargetMode="External"/><Relationship Id="rId65" Type="http://schemas.openxmlformats.org/officeDocument/2006/relationships/hyperlink" Target="https://event.webcasts.com/starthere.jsp?ei=1369434&amp;tp_key=296e54cdc9" TargetMode="External"/><Relationship Id="rId7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8" Type="http://schemas.openxmlformats.org/officeDocument/2006/relationships/hyperlink" Target="https://www.gov.uk/government/publications/covid-19-how-to-work-safely-in-care-homes/covid-19-putting-on-and-removing-ppe-a-guide-for-care-homes-video" TargetMode="External"/><Relationship Id="rId81" Type="http://schemas.openxmlformats.org/officeDocument/2006/relationships/hyperlink" Target="https://www.gov.uk/government/publications/covid-19-supporting-adults-with-learning-disabilities-and-autistic-adults/coronavirus-covid-19-guidance-for-care-staff-supporting-adults-with-learning-disabilities-and-autistic-adults"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www.gov.uk/government/publications/designated-settings-for-people-discharged-to-a-care-home/discharge-into-care-homes-designated-settings" TargetMode="External"/><Relationship Id="rId99" Type="http://schemas.openxmlformats.org/officeDocument/2006/relationships/hyperlink" Target="https://www.gov.uk/government/publications/acute-respiratory-disease-managing-outbreaks-in-care-homes" TargetMode="External"/><Relationship Id="rId101" Type="http://schemas.openxmlformats.org/officeDocument/2006/relationships/hyperlink" Target="https://www.healthpublications.gov.uk/ArticleSearch.html?sp=St-1260&amp;sp=Sreset" TargetMode="External"/><Relationship Id="rId122" Type="http://schemas.openxmlformats.org/officeDocument/2006/relationships/hyperlink" Target="mailto:https://www.gov.uk/government/publications/coronavirus-covid-19-admission-and-care-of-people-in-care-homes/coronavirus-covid-19-admission-and-care-of-people-in-care-homes%23contents" TargetMode="External"/><Relationship Id="rId130" Type="http://schemas.openxmlformats.org/officeDocument/2006/relationships/image" Target="media/image6.png"/><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ationalarchives.gov.uk/doc/open-government-licence/version/3/" TargetMode="External"/><Relationship Id="rId39" Type="http://schemas.openxmlformats.org/officeDocument/2006/relationships/hyperlink" Target="https://www.gov.uk/government/publications/designated-settings-for-people-discharged-to-a-care-home/discharge-into-care-homes-designated-settings" TargetMode="External"/><Relationship Id="rId109" Type="http://schemas.openxmlformats.org/officeDocument/2006/relationships/hyperlink" Target="https://www.england.nhs.uk/south/wp-content/uploads/sites/6/2017/09/catch-bin-kill.pdf" TargetMode="External"/><Relationship Id="rId34" Type="http://schemas.openxmlformats.org/officeDocument/2006/relationships/hyperlink" Target="https://www.gov.uk/government/publications/covid-19-vaccination-booster-dose-resources/covid-19-vaccination-a-guide-to-booster-vaccination" TargetMode="External"/><Relationship Id="rId50" Type="http://schemas.openxmlformats.org/officeDocument/2006/relationships/hyperlink" Target="https://www.gov.uk/guidance/coronavirus-covid-19-getting-tested" TargetMode="External"/><Relationship Id="rId55" Type="http://schemas.openxmlformats.org/officeDocument/2006/relationships/hyperlink" Target="https://www.gov.uk/get-coronavirus-test" TargetMode="External"/><Relationship Id="rId76"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97" Type="http://schemas.openxmlformats.org/officeDocument/2006/relationships/hyperlink" Target="https://www.gov.uk/government/publications/coronavirus-covid-19-admission-and-care-of-people-in-care-homes/coronavirus-covid-19-admission-and-care-of-people-in-care-homes" TargetMode="External"/><Relationship Id="rId104" Type="http://schemas.openxmlformats.org/officeDocument/2006/relationships/hyperlink" Target="https://www.gov.uk/government/publications/covid-19-stay-at-home-guidance/stay-at-home-guidance-for-households-with-possible-coronavirus-covid-19-infection" TargetMode="External"/><Relationship Id="rId120" Type="http://schemas.openxmlformats.org/officeDocument/2006/relationships/hyperlink" Target="mailto:https://www.gov.uk/government/publications/coronavirus-covid-19-admission-and-care-of-people-in-care-homes/coronavirus-covid-19-admission-and-care-of-people-in-care-homes%23contents" TargetMode="External"/><Relationship Id="rId125" Type="http://schemas.openxmlformats.org/officeDocument/2006/relationships/hyperlink" Target="mailto:https://www.gov.uk/government/publications/coronavirus-covid-19-admission-and-care-of-people-in-care-homes/coronavirus-covid-19-admission-and-care-of-people-in-care-homes%23contents" TargetMode="Externa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1025152/02-111021-adult-social-care-testing-guidance-visual.pdf" TargetMode="External"/><Relationship Id="rId92" Type="http://schemas.openxmlformats.org/officeDocument/2006/relationships/hyperlink" Target="https://www.gov.uk/government/publications/coronavirus-covid-19-admission-and-care-of-people-in-care-homes/coronavirus-covid-19-admission-and-care-of-people-in-care-homes" TargetMode="External"/><Relationship Id="rId2" Type="http://schemas.openxmlformats.org/officeDocument/2006/relationships/customXml" Target="../customXml/item2.xml"/><Relationship Id="rId29" Type="http://schemas.openxmlformats.org/officeDocument/2006/relationships/hyperlink" Target="https://www.gov.uk/coronavirus" TargetMode="External"/><Relationship Id="rId24" Type="http://schemas.openxmlformats.org/officeDocument/2006/relationships/hyperlink" Target="https://www.gov.uk/government/publications/acute-respiratory-disease-managing-outbreaks-in-care-homes" TargetMode="External"/><Relationship Id="rId40" Type="http://schemas.openxmlformats.org/officeDocument/2006/relationships/hyperlink" Target="https://www.gov.uk/get-coronavirus-test" TargetMode="External"/><Relationship Id="rId45" Type="http://schemas.openxmlformats.org/officeDocument/2006/relationships/hyperlink" Target="https://www.gov.uk/government/publications/guidance-on-shielding-and-protecting-extremely-vulnerable-persons-from-covid-19" TargetMode="External"/><Relationship Id="rId66" Type="http://schemas.openxmlformats.org/officeDocument/2006/relationships/header" Target="header2.xml"/><Relationship Id="rId87" Type="http://schemas.openxmlformats.org/officeDocument/2006/relationships/hyperlink" Target="https://www.england.nhs.uk/publication/decontamination-of-linen-for-health-and-social-care-htm-01-04/" TargetMode="External"/><Relationship Id="rId110" Type="http://schemas.openxmlformats.org/officeDocument/2006/relationships/hyperlink" Target="https://www.gov.uk/government/publications/covid-19-how-to-work-safely-in-care-homes/covid-19-putting-on-and-removing-ppe-a-guide-for-care-homes-video" TargetMode="External"/><Relationship Id="rId115" Type="http://schemas.openxmlformats.org/officeDocument/2006/relationships/hyperlink" Target="https://www.england.nhs.uk/publication/management-and-disposal-of-healthcare-waste-htm-07-01/" TargetMode="External"/><Relationship Id="rId131" Type="http://schemas.openxmlformats.org/officeDocument/2006/relationships/image" Target="media/image7.png"/><Relationship Id="rId136" Type="http://schemas.openxmlformats.org/officeDocument/2006/relationships/theme" Target="theme/theme1.xml"/><Relationship Id="rId61" Type="http://schemas.openxmlformats.org/officeDocument/2006/relationships/hyperlink" Target="https://www.gov.uk/government/publications/coronavirus-covid-19-testing-for-adult-social-care-settings/on-site-testing-for-adult-social-care-services-rapid-lateral-flow-test-guide" TargetMode="External"/><Relationship Id="rId82" Type="http://schemas.openxmlformats.org/officeDocument/2006/relationships/hyperlink" Target="https://www.gov.uk/government/publications/covid-19-supporting-adults-with-learning-disabilities-and-autistic-adults/coronavirus-covid-19-guidance-for-care-staff-supporting-adults-with-learning-disabilities-and-autistic-adults" TargetMode="External"/><Relationship Id="rId1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ute-respiratory-disease-managing-outbreaks-in-care-homes" TargetMode="External"/><Relationship Id="rId2" Type="http://schemas.openxmlformats.org/officeDocument/2006/relationships/hyperlink" Target="https://www.cdc.gov/flu/weekly/overview.htm" TargetMode="External"/><Relationship Id="rId1" Type="http://schemas.openxmlformats.org/officeDocument/2006/relationships/hyperlink" Target="https://www.who.int/influenza/surveillance_monitoring/ili_sari_surveillance_case_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F68D05E8-EEF1-4552-8D30-CB69D951708D}">
  <ds:schemaRefs>
    <ds:schemaRef ds:uri="http://schemas.openxmlformats.org/officeDocument/2006/bibliography"/>
  </ds:schemaRefs>
</ds:datastoreItem>
</file>

<file path=customXml/itemProps2.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4.xml><?xml version="1.0" encoding="utf-8"?>
<ds:datastoreItem xmlns:ds="http://schemas.openxmlformats.org/officeDocument/2006/customXml" ds:itemID="{AA0AE6EE-5B22-4C61-8E4A-6AF9E8885443}">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10271</Words>
  <Characters>70925</Characters>
  <Application>Microsoft Office Word</Application>
  <DocSecurity>4</DocSecurity>
  <Lines>591</Lines>
  <Paragraphs>162</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81034</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Jayne Vincent</cp:lastModifiedBy>
  <cp:revision>2</cp:revision>
  <cp:lastPrinted>2020-04-14T14:18:00Z</cp:lastPrinted>
  <dcterms:created xsi:type="dcterms:W3CDTF">2021-11-05T12:59:00Z</dcterms:created>
  <dcterms:modified xsi:type="dcterms:W3CDTF">2021-11-05T12:59:00Z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