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6E6B3" w14:textId="77777777" w:rsidR="003E4BDD" w:rsidRDefault="003E4BDD" w:rsidP="00D11716">
      <w:pPr>
        <w:pStyle w:val="Header"/>
        <w:tabs>
          <w:tab w:val="clear" w:pos="4513"/>
          <w:tab w:val="clear" w:pos="9026"/>
          <w:tab w:val="left" w:pos="6237"/>
        </w:tabs>
      </w:pPr>
    </w:p>
    <w:p w14:paraId="545D8E25" w14:textId="7A350BE9" w:rsidR="00D11716" w:rsidRDefault="00D11716" w:rsidP="00D11716">
      <w:pPr>
        <w:pStyle w:val="Header"/>
        <w:tabs>
          <w:tab w:val="clear" w:pos="4513"/>
          <w:tab w:val="clear" w:pos="9026"/>
          <w:tab w:val="left" w:pos="6237"/>
        </w:tabs>
      </w:pPr>
      <w:r>
        <w:rPr>
          <w:noProof/>
        </w:rPr>
        <w:drawing>
          <wp:inline distT="0" distB="0" distL="0" distR="0" wp14:anchorId="2D61B1A7" wp14:editId="17E92FE8">
            <wp:extent cx="1905000"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2422FC8E" w14:textId="77777777" w:rsidR="00D11716" w:rsidRDefault="00D11716" w:rsidP="00D11716">
      <w:pPr>
        <w:pStyle w:val="Header"/>
        <w:tabs>
          <w:tab w:val="clear" w:pos="4513"/>
          <w:tab w:val="clear" w:pos="9026"/>
          <w:tab w:val="left" w:pos="6237"/>
        </w:tabs>
      </w:pPr>
    </w:p>
    <w:p w14:paraId="6D3FA8A1" w14:textId="77777777" w:rsidR="00D11716" w:rsidRDefault="00D11716" w:rsidP="00D11716">
      <w:pPr>
        <w:pStyle w:val="Header"/>
        <w:tabs>
          <w:tab w:val="clear" w:pos="4513"/>
          <w:tab w:val="clear" w:pos="9026"/>
          <w:tab w:val="left" w:pos="6237"/>
        </w:tabs>
        <w:rPr>
          <w:b/>
          <w:bCs/>
        </w:rPr>
      </w:pPr>
      <w:r w:rsidRPr="00CD71F8">
        <w:rPr>
          <w:b/>
          <w:bCs/>
        </w:rPr>
        <w:tab/>
      </w:r>
      <w:r>
        <w:rPr>
          <w:b/>
          <w:bCs/>
        </w:rPr>
        <w:t>Deborah Butcher</w:t>
      </w:r>
    </w:p>
    <w:p w14:paraId="3E35088C" w14:textId="77777777" w:rsidR="00D11716" w:rsidRPr="00CD71F8" w:rsidRDefault="00D11716" w:rsidP="00D11716">
      <w:pPr>
        <w:pStyle w:val="Header"/>
        <w:tabs>
          <w:tab w:val="clear" w:pos="4513"/>
          <w:tab w:val="clear" w:pos="9026"/>
          <w:tab w:val="left" w:pos="6237"/>
        </w:tabs>
        <w:ind w:left="6237"/>
        <w:rPr>
          <w:b/>
          <w:bCs/>
        </w:rPr>
      </w:pPr>
      <w:r>
        <w:rPr>
          <w:b/>
          <w:bCs/>
        </w:rPr>
        <w:t>Executive Director for Adult Social Care and Health</w:t>
      </w:r>
    </w:p>
    <w:p w14:paraId="1395B79B" w14:textId="77777777" w:rsidR="00D11716" w:rsidRPr="00CD71F8" w:rsidRDefault="00D11716" w:rsidP="00D11716">
      <w:pPr>
        <w:pStyle w:val="Header"/>
        <w:tabs>
          <w:tab w:val="clear" w:pos="4513"/>
          <w:tab w:val="clear" w:pos="9026"/>
          <w:tab w:val="left" w:pos="6237"/>
        </w:tabs>
      </w:pPr>
    </w:p>
    <w:p w14:paraId="71B1797E" w14:textId="77777777" w:rsidR="00D11716" w:rsidRDefault="00D11716" w:rsidP="00D11716">
      <w:pPr>
        <w:pStyle w:val="Header"/>
        <w:tabs>
          <w:tab w:val="clear" w:pos="4513"/>
          <w:tab w:val="clear" w:pos="9026"/>
          <w:tab w:val="left" w:pos="6237"/>
        </w:tabs>
      </w:pPr>
      <w:r w:rsidRPr="00CD71F8">
        <w:tab/>
      </w:r>
      <w:r>
        <w:t>Magdalen House</w:t>
      </w:r>
    </w:p>
    <w:p w14:paraId="408EBBDA" w14:textId="77777777" w:rsidR="00D11716" w:rsidRDefault="00D11716" w:rsidP="00D11716">
      <w:pPr>
        <w:pStyle w:val="Header"/>
        <w:tabs>
          <w:tab w:val="clear" w:pos="4513"/>
          <w:tab w:val="clear" w:pos="9026"/>
          <w:tab w:val="left" w:pos="6237"/>
        </w:tabs>
      </w:pPr>
      <w:r>
        <w:tab/>
        <w:t>Trinity Road</w:t>
      </w:r>
    </w:p>
    <w:p w14:paraId="3EC97562" w14:textId="77777777" w:rsidR="00D11716" w:rsidRDefault="00D11716" w:rsidP="00D11716">
      <w:pPr>
        <w:pStyle w:val="Header"/>
        <w:tabs>
          <w:tab w:val="clear" w:pos="4513"/>
          <w:tab w:val="clear" w:pos="9026"/>
          <w:tab w:val="left" w:pos="6237"/>
        </w:tabs>
      </w:pPr>
      <w:r>
        <w:tab/>
        <w:t>Bootle</w:t>
      </w:r>
    </w:p>
    <w:p w14:paraId="51A90C9D" w14:textId="77777777" w:rsidR="00D11716" w:rsidRDefault="00D11716" w:rsidP="00D11716">
      <w:pPr>
        <w:pStyle w:val="Header"/>
        <w:tabs>
          <w:tab w:val="clear" w:pos="4513"/>
          <w:tab w:val="clear" w:pos="9026"/>
          <w:tab w:val="left" w:pos="6237"/>
        </w:tabs>
      </w:pPr>
      <w:r>
        <w:tab/>
        <w:t>L20 3NJ</w:t>
      </w:r>
    </w:p>
    <w:p w14:paraId="5D55BEF9" w14:textId="77777777" w:rsidR="00D11716" w:rsidRDefault="00D11716" w:rsidP="00D11716">
      <w:pPr>
        <w:pStyle w:val="Header"/>
        <w:tabs>
          <w:tab w:val="clear" w:pos="4513"/>
          <w:tab w:val="clear" w:pos="9026"/>
          <w:tab w:val="left" w:pos="6237"/>
        </w:tabs>
      </w:pPr>
    </w:p>
    <w:p w14:paraId="3D8C2B6D" w14:textId="77777777" w:rsidR="00D11716" w:rsidRDefault="00D11716" w:rsidP="00D11716">
      <w:pPr>
        <w:pStyle w:val="Header"/>
        <w:tabs>
          <w:tab w:val="clear" w:pos="4513"/>
          <w:tab w:val="clear" w:pos="9026"/>
          <w:tab w:val="left" w:pos="6237"/>
        </w:tabs>
      </w:pPr>
      <w:r>
        <w:tab/>
        <w:t>0151 934 3105</w:t>
      </w:r>
    </w:p>
    <w:p w14:paraId="456ACDB0" w14:textId="77777777" w:rsidR="00D11716" w:rsidRPr="00CD71F8" w:rsidRDefault="00D11716" w:rsidP="00D11716">
      <w:pPr>
        <w:pStyle w:val="Header"/>
        <w:tabs>
          <w:tab w:val="clear" w:pos="4513"/>
          <w:tab w:val="clear" w:pos="9026"/>
          <w:tab w:val="left" w:pos="6237"/>
        </w:tabs>
      </w:pPr>
      <w:r>
        <w:tab/>
        <w:t>www.sefton.gov.uk</w:t>
      </w:r>
    </w:p>
    <w:p w14:paraId="5414ADF5" w14:textId="31301104" w:rsidR="002209B6" w:rsidRDefault="002209B6" w:rsidP="004E09F3">
      <w:pPr>
        <w:rPr>
          <w:szCs w:val="24"/>
        </w:rPr>
      </w:pPr>
    </w:p>
    <w:p w14:paraId="1BDAE426" w14:textId="376F4DD0" w:rsidR="007D6C51" w:rsidRDefault="007D6C51" w:rsidP="004E09F3">
      <w:pPr>
        <w:rPr>
          <w:szCs w:val="24"/>
        </w:rPr>
      </w:pPr>
    </w:p>
    <w:p w14:paraId="29CC51F9" w14:textId="13016C78" w:rsidR="004E09F3" w:rsidRPr="0057075F" w:rsidRDefault="004E09F3" w:rsidP="004E09F3">
      <w:pPr>
        <w:rPr>
          <w:szCs w:val="24"/>
        </w:rPr>
      </w:pPr>
      <w:r w:rsidRPr="0057075F">
        <w:rPr>
          <w:szCs w:val="24"/>
        </w:rPr>
        <w:t xml:space="preserve">Date: </w:t>
      </w:r>
      <w:r w:rsidR="0049250A">
        <w:rPr>
          <w:szCs w:val="24"/>
        </w:rPr>
        <w:t>3</w:t>
      </w:r>
      <w:r w:rsidR="0049250A" w:rsidRPr="0049250A">
        <w:rPr>
          <w:szCs w:val="24"/>
          <w:vertAlign w:val="superscript"/>
        </w:rPr>
        <w:t>rd</w:t>
      </w:r>
      <w:r w:rsidR="0049250A">
        <w:rPr>
          <w:szCs w:val="24"/>
        </w:rPr>
        <w:t xml:space="preserve"> December </w:t>
      </w:r>
      <w:r w:rsidR="00691AFC" w:rsidRPr="0057075F">
        <w:rPr>
          <w:szCs w:val="24"/>
        </w:rPr>
        <w:t>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3DEA10C" w14:textId="623B68C5"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3AE05C2A" w14:textId="77777777" w:rsidR="00F7399B" w:rsidRDefault="00B079FA" w:rsidP="00B079FA">
      <w:pPr>
        <w:spacing w:line="252" w:lineRule="auto"/>
        <w:rPr>
          <w:rStyle w:val="Hyperlink"/>
          <w:color w:val="000000" w:themeColor="text1"/>
          <w:szCs w:val="24"/>
          <w:u w:val="none"/>
        </w:rPr>
      </w:pPr>
      <w:r w:rsidRPr="004E09F3">
        <w:rPr>
          <w:rStyle w:val="Hyperlink"/>
          <w:color w:val="000000" w:themeColor="text1"/>
          <w:szCs w:val="24"/>
          <w:u w:val="none"/>
        </w:rPr>
        <w:t xml:space="preserve">Once again thank you to you and your staff for helping to keep our residents safe and well during this time.  </w:t>
      </w:r>
    </w:p>
    <w:p w14:paraId="497AAA8F" w14:textId="77777777" w:rsidR="00F7399B" w:rsidRDefault="00F7399B" w:rsidP="00B079FA">
      <w:pPr>
        <w:spacing w:line="252" w:lineRule="auto"/>
        <w:rPr>
          <w:rStyle w:val="Hyperlink"/>
          <w:color w:val="000000" w:themeColor="text1"/>
          <w:szCs w:val="24"/>
          <w:u w:val="none"/>
        </w:rPr>
      </w:pPr>
    </w:p>
    <w:p w14:paraId="2B1C78E0" w14:textId="77777777" w:rsidR="0049250A" w:rsidRDefault="0049250A" w:rsidP="0049250A">
      <w:pPr>
        <w:rPr>
          <w:rFonts w:eastAsiaTheme="minorHAnsi"/>
          <w:szCs w:val="24"/>
        </w:rPr>
      </w:pPr>
      <w:r>
        <w:rPr>
          <w:szCs w:val="24"/>
        </w:rPr>
        <w:t>After the announcement on Saturday (27th November) by the Prime Minister that cases of the new Omicron COVID-19 variant had been found in the UK, new measure have been put in place which came into effect on Tuesday.</w:t>
      </w:r>
    </w:p>
    <w:p w14:paraId="7E560589" w14:textId="77777777" w:rsidR="0049250A" w:rsidRDefault="0049250A" w:rsidP="0049250A">
      <w:pPr>
        <w:rPr>
          <w:szCs w:val="24"/>
        </w:rPr>
      </w:pPr>
    </w:p>
    <w:p w14:paraId="5B4C80BE" w14:textId="3EC4C472" w:rsidR="0049250A" w:rsidRDefault="0049250A" w:rsidP="0049250A">
      <w:pPr>
        <w:rPr>
          <w:szCs w:val="24"/>
        </w:rPr>
      </w:pPr>
      <w:r>
        <w:rPr>
          <w:szCs w:val="24"/>
        </w:rPr>
        <w:t xml:space="preserve">Whilst we are understanding the consequences, in terms of transmissibility and severity of disease caused, it is important to continue with our current COVID measures. </w:t>
      </w:r>
    </w:p>
    <w:p w14:paraId="1DB11AB7" w14:textId="77777777" w:rsidR="0049250A" w:rsidRDefault="0049250A" w:rsidP="0049250A">
      <w:pPr>
        <w:rPr>
          <w:szCs w:val="24"/>
        </w:rPr>
      </w:pPr>
    </w:p>
    <w:p w14:paraId="20F3D9D5" w14:textId="77777777" w:rsidR="0049250A" w:rsidRDefault="0049250A" w:rsidP="0049250A">
      <w:pPr>
        <w:rPr>
          <w:b/>
          <w:bCs/>
          <w:szCs w:val="24"/>
        </w:rPr>
      </w:pPr>
      <w:r>
        <w:rPr>
          <w:b/>
          <w:bCs/>
          <w:szCs w:val="24"/>
        </w:rPr>
        <w:t>Face coverings</w:t>
      </w:r>
    </w:p>
    <w:p w14:paraId="45F88DEE" w14:textId="77777777" w:rsidR="0049250A" w:rsidRDefault="0049250A" w:rsidP="0049250A">
      <w:pPr>
        <w:rPr>
          <w:szCs w:val="24"/>
        </w:rPr>
      </w:pPr>
      <w:r>
        <w:rPr>
          <w:szCs w:val="24"/>
        </w:rPr>
        <w:t>Public and staff are now required to wear face coverings in a range of public areas including:</w:t>
      </w:r>
    </w:p>
    <w:p w14:paraId="6B69BD39" w14:textId="6414105F" w:rsidR="0049250A" w:rsidRDefault="0049250A" w:rsidP="00CF3C72">
      <w:pPr>
        <w:pStyle w:val="ListParagraph"/>
        <w:widowControl/>
        <w:numPr>
          <w:ilvl w:val="0"/>
          <w:numId w:val="4"/>
        </w:numPr>
        <w:autoSpaceDE/>
        <w:autoSpaceDN/>
        <w:adjustRightInd/>
        <w:snapToGrid/>
        <w:spacing w:after="160"/>
        <w:contextualSpacing/>
        <w:rPr>
          <w:rFonts w:eastAsia="Times New Roman"/>
          <w:szCs w:val="24"/>
        </w:rPr>
      </w:pPr>
      <w:r>
        <w:rPr>
          <w:rFonts w:eastAsia="Times New Roman"/>
        </w:rPr>
        <w:t>shops, supermarkets &amp; pharmacies.</w:t>
      </w:r>
    </w:p>
    <w:p w14:paraId="528D24C6" w14:textId="56D5ECBC" w:rsidR="0049250A" w:rsidRDefault="0049250A" w:rsidP="00CF3C72">
      <w:pPr>
        <w:pStyle w:val="ListParagraph"/>
        <w:widowControl/>
        <w:numPr>
          <w:ilvl w:val="0"/>
          <w:numId w:val="4"/>
        </w:numPr>
        <w:autoSpaceDE/>
        <w:autoSpaceDN/>
        <w:adjustRightInd/>
        <w:snapToGrid/>
        <w:spacing w:after="160"/>
        <w:contextualSpacing/>
        <w:rPr>
          <w:rFonts w:eastAsia="Times New Roman"/>
        </w:rPr>
      </w:pPr>
      <w:r>
        <w:rPr>
          <w:rFonts w:eastAsia="Times New Roman"/>
        </w:rPr>
        <w:t>shopping centres</w:t>
      </w:r>
    </w:p>
    <w:p w14:paraId="0BC89D85" w14:textId="77777777" w:rsidR="0049250A" w:rsidRDefault="0049250A" w:rsidP="00CF3C72">
      <w:pPr>
        <w:pStyle w:val="ListParagraph"/>
        <w:widowControl/>
        <w:numPr>
          <w:ilvl w:val="0"/>
          <w:numId w:val="4"/>
        </w:numPr>
        <w:autoSpaceDE/>
        <w:autoSpaceDN/>
        <w:adjustRightInd/>
        <w:snapToGrid/>
        <w:spacing w:after="160"/>
        <w:contextualSpacing/>
        <w:rPr>
          <w:rFonts w:eastAsia="Times New Roman"/>
        </w:rPr>
      </w:pPr>
      <w:r>
        <w:rPr>
          <w:rFonts w:eastAsia="Times New Roman"/>
        </w:rPr>
        <w:t>post offices, banks &amp; building societies</w:t>
      </w:r>
    </w:p>
    <w:p w14:paraId="2A4FA5C6" w14:textId="75393446" w:rsidR="0049250A" w:rsidRDefault="0049250A" w:rsidP="00CF3C72">
      <w:pPr>
        <w:pStyle w:val="ListParagraph"/>
        <w:widowControl/>
        <w:numPr>
          <w:ilvl w:val="0"/>
          <w:numId w:val="4"/>
        </w:numPr>
        <w:autoSpaceDE/>
        <w:autoSpaceDN/>
        <w:adjustRightInd/>
        <w:snapToGrid/>
        <w:spacing w:after="160"/>
        <w:contextualSpacing/>
        <w:rPr>
          <w:rFonts w:eastAsia="Times New Roman"/>
        </w:rPr>
      </w:pPr>
      <w:r>
        <w:rPr>
          <w:rFonts w:eastAsia="Times New Roman"/>
        </w:rPr>
        <w:t>premises providing personal care and beauty treatments such as barbers, hair salons, tattoo and piercing studios, nail salons, massage centres</w:t>
      </w:r>
    </w:p>
    <w:p w14:paraId="4C976815" w14:textId="2E975558" w:rsidR="0049250A" w:rsidRDefault="0049250A" w:rsidP="00CF3C72">
      <w:pPr>
        <w:pStyle w:val="ListParagraph"/>
        <w:widowControl/>
        <w:numPr>
          <w:ilvl w:val="0"/>
          <w:numId w:val="4"/>
        </w:numPr>
        <w:autoSpaceDE/>
        <w:autoSpaceDN/>
        <w:adjustRightInd/>
        <w:snapToGrid/>
        <w:spacing w:after="160"/>
        <w:contextualSpacing/>
        <w:rPr>
          <w:rFonts w:eastAsia="Times New Roman"/>
        </w:rPr>
      </w:pPr>
      <w:r>
        <w:rPr>
          <w:rFonts w:eastAsia="Times New Roman"/>
        </w:rPr>
        <w:t>takeaways without space for consumption of food or drink on premises</w:t>
      </w:r>
    </w:p>
    <w:p w14:paraId="6780CE96" w14:textId="7EB1EACE" w:rsidR="0049250A" w:rsidRDefault="0049250A" w:rsidP="00CF3C72">
      <w:pPr>
        <w:pStyle w:val="ListParagraph"/>
        <w:widowControl/>
        <w:numPr>
          <w:ilvl w:val="0"/>
          <w:numId w:val="4"/>
        </w:numPr>
        <w:autoSpaceDE/>
        <w:autoSpaceDN/>
        <w:adjustRightInd/>
        <w:snapToGrid/>
        <w:spacing w:after="160"/>
        <w:contextualSpacing/>
        <w:rPr>
          <w:rFonts w:eastAsia="Times New Roman"/>
        </w:rPr>
      </w:pPr>
      <w:r>
        <w:rPr>
          <w:rFonts w:eastAsia="Times New Roman"/>
        </w:rPr>
        <w:t>public transport</w:t>
      </w:r>
    </w:p>
    <w:p w14:paraId="53822BFB" w14:textId="0BBB4963" w:rsidR="0049250A" w:rsidRDefault="0049250A" w:rsidP="00CF3C72">
      <w:pPr>
        <w:pStyle w:val="ListParagraph"/>
        <w:widowControl/>
        <w:numPr>
          <w:ilvl w:val="0"/>
          <w:numId w:val="4"/>
        </w:numPr>
        <w:autoSpaceDE/>
        <w:autoSpaceDN/>
        <w:adjustRightInd/>
        <w:snapToGrid/>
        <w:spacing w:after="160"/>
        <w:contextualSpacing/>
        <w:rPr>
          <w:rFonts w:eastAsia="Times New Roman"/>
        </w:rPr>
      </w:pPr>
      <w:r>
        <w:rPr>
          <w:rFonts w:eastAsia="Times New Roman"/>
        </w:rPr>
        <w:t xml:space="preserve">any car, </w:t>
      </w:r>
      <w:r w:rsidR="00155520">
        <w:rPr>
          <w:rFonts w:eastAsia="Times New Roman"/>
        </w:rPr>
        <w:t>van,</w:t>
      </w:r>
      <w:r>
        <w:rPr>
          <w:rFonts w:eastAsia="Times New Roman"/>
        </w:rPr>
        <w:t xml:space="preserve"> or HGV, during a professional driving lesson, a formal driving test, or during one of the practical tests for giving driving instruction.</w:t>
      </w:r>
    </w:p>
    <w:p w14:paraId="43DE0DB5" w14:textId="77777777" w:rsidR="0049250A" w:rsidRDefault="0049250A" w:rsidP="0049250A">
      <w:pPr>
        <w:pStyle w:val="NormalWeb"/>
        <w:shd w:val="clear" w:color="auto" w:fill="FFFFFF"/>
        <w:rPr>
          <w:rFonts w:ascii="Arial" w:eastAsiaTheme="minorHAnsi" w:hAnsi="Arial" w:cs="Arial"/>
          <w:color w:val="000000"/>
        </w:rPr>
      </w:pPr>
      <w:r>
        <w:rPr>
          <w:rFonts w:ascii="Arial" w:hAnsi="Arial" w:cs="Arial"/>
          <w:color w:val="000000"/>
        </w:rPr>
        <w:t>This does not apply to people who are unable to wear a face covering, which includes children under the age of 11 and people who cannot put on, wear or remove a face covering because of a physical or mental illness or impairment, or disability.</w:t>
      </w:r>
    </w:p>
    <w:p w14:paraId="38C0A435" w14:textId="366B4E2A" w:rsidR="0049250A" w:rsidRPr="00B01457" w:rsidRDefault="00B538F8" w:rsidP="0049250A">
      <w:pPr>
        <w:pStyle w:val="NormalWeb"/>
        <w:shd w:val="clear" w:color="auto" w:fill="FFFFFF"/>
        <w:rPr>
          <w:rStyle w:val="Hyperlink"/>
          <w:rFonts w:eastAsia="Arial"/>
          <w:szCs w:val="24"/>
        </w:rPr>
      </w:pPr>
      <w:hyperlink r:id="rId12" w:tgtFrame="_blank" w:history="1">
        <w:r w:rsidR="0049250A" w:rsidRPr="00B01457">
          <w:rPr>
            <w:rStyle w:val="Hyperlink"/>
            <w:rFonts w:ascii="Arial" w:eastAsia="Arial" w:hAnsi="Arial" w:cs="Arial"/>
            <w:szCs w:val="24"/>
          </w:rPr>
          <w:t>You can find out more on Face coverings, when to wear one and exemptions on the Government website.</w:t>
        </w:r>
      </w:hyperlink>
    </w:p>
    <w:p w14:paraId="578351A3" w14:textId="77777777" w:rsidR="0049250A" w:rsidRDefault="0049250A" w:rsidP="0049250A">
      <w:pPr>
        <w:rPr>
          <w:szCs w:val="24"/>
        </w:rPr>
      </w:pPr>
    </w:p>
    <w:p w14:paraId="63DFBDF1" w14:textId="77777777" w:rsidR="0049250A" w:rsidRDefault="0049250A" w:rsidP="0049250A">
      <w:pPr>
        <w:rPr>
          <w:b/>
          <w:bCs/>
          <w:szCs w:val="24"/>
        </w:rPr>
      </w:pPr>
      <w:r>
        <w:rPr>
          <w:b/>
          <w:bCs/>
          <w:szCs w:val="24"/>
        </w:rPr>
        <w:t>Vaccinations</w:t>
      </w:r>
    </w:p>
    <w:p w14:paraId="29C8549E" w14:textId="77777777" w:rsidR="00C878FF" w:rsidRDefault="00C878FF" w:rsidP="00155520">
      <w:pPr>
        <w:rPr>
          <w:szCs w:val="24"/>
        </w:rPr>
      </w:pPr>
    </w:p>
    <w:p w14:paraId="0C7AD3EB" w14:textId="77777777" w:rsidR="00C878FF" w:rsidRDefault="00C878FF" w:rsidP="00C878FF">
      <w:pPr>
        <w:rPr>
          <w:rFonts w:eastAsiaTheme="minorHAnsi"/>
        </w:rPr>
      </w:pPr>
      <w:r>
        <w:t xml:space="preserve">The Joint Committee on Vaccination and Immunisation (JCVI) has announced it will be rolling out the COVID-19 booster vaccination programme to all adults over the age of 18, as well as reducing the gap between the second dose and a booster. Boosters for under 40s has not started yet, we are waiting for the go live date from the national team. </w:t>
      </w:r>
    </w:p>
    <w:p w14:paraId="5F20834F" w14:textId="77777777" w:rsidR="00C878FF" w:rsidRDefault="00C878FF" w:rsidP="00C878FF"/>
    <w:p w14:paraId="7D5A5C97" w14:textId="77777777" w:rsidR="00C878FF" w:rsidRDefault="00C878FF" w:rsidP="00C878FF">
      <w:r>
        <w:t xml:space="preserve">The Committee has also recommended children aged 12 to 15 should be invited for a second dose three months after their first. </w:t>
      </w:r>
      <w:hyperlink r:id="rId13" w:history="1">
        <w:r>
          <w:rPr>
            <w:rStyle w:val="Hyperlink"/>
          </w:rPr>
          <w:t>Use this link to book you vaccinations.</w:t>
        </w:r>
      </w:hyperlink>
      <w:r>
        <w:rPr>
          <w:rStyle w:val="Hyperlink"/>
        </w:rPr>
        <w:t xml:space="preserve"> </w:t>
      </w:r>
    </w:p>
    <w:p w14:paraId="0E9F0678" w14:textId="77777777" w:rsidR="00C878FF" w:rsidRDefault="00C878FF" w:rsidP="00C878FF"/>
    <w:p w14:paraId="05C7D595" w14:textId="77777777" w:rsidR="00C878FF" w:rsidRDefault="00C878FF" w:rsidP="00C878FF">
      <w:pPr>
        <w:rPr>
          <w:b/>
          <w:bCs/>
        </w:rPr>
      </w:pPr>
      <w:r>
        <w:rPr>
          <w:b/>
          <w:bCs/>
        </w:rPr>
        <w:t xml:space="preserve">How to get you vaccination </w:t>
      </w:r>
    </w:p>
    <w:p w14:paraId="5E595A24" w14:textId="77777777" w:rsidR="00C878FF" w:rsidRDefault="00C878FF" w:rsidP="00C878FF"/>
    <w:p w14:paraId="24E40CF1" w14:textId="77777777" w:rsidR="00C878FF" w:rsidRDefault="00C878FF" w:rsidP="00C878FF">
      <w:r>
        <w:rPr>
          <w:b/>
          <w:bCs/>
        </w:rPr>
        <w:t>Walk-in</w:t>
      </w:r>
      <w:r>
        <w:t xml:space="preserve"> - You can search for local walk in vaccination centres </w:t>
      </w:r>
      <w:hyperlink r:id="rId14" w:history="1">
        <w:r>
          <w:rPr>
            <w:rStyle w:val="Hyperlink"/>
          </w:rPr>
          <w:t>here</w:t>
        </w:r>
      </w:hyperlink>
    </w:p>
    <w:p w14:paraId="5BD148AC" w14:textId="77777777" w:rsidR="00C878FF" w:rsidRDefault="00C878FF" w:rsidP="00C878FF"/>
    <w:p w14:paraId="06DDE77F" w14:textId="77777777" w:rsidR="00C878FF" w:rsidRDefault="00C878FF" w:rsidP="00C878FF">
      <w:r>
        <w:rPr>
          <w:b/>
          <w:bCs/>
        </w:rPr>
        <w:t>Book</w:t>
      </w:r>
      <w:r>
        <w:t xml:space="preserve"> - You can book your jab by calling the National Booking Service on 119 or by visiting the</w:t>
      </w:r>
      <w:hyperlink r:id="rId15" w:history="1">
        <w:r>
          <w:rPr>
            <w:rStyle w:val="Hyperlink"/>
          </w:rPr>
          <w:t xml:space="preserve"> website</w:t>
        </w:r>
      </w:hyperlink>
      <w:r>
        <w:t xml:space="preserve"> You will be offered a list of slots at vaccination centres including any available at pharmacy run sites in Sefton. </w:t>
      </w:r>
    </w:p>
    <w:p w14:paraId="0A06B407" w14:textId="77777777" w:rsidR="00C878FF" w:rsidRDefault="00C878FF" w:rsidP="00C878FF">
      <w:r>
        <w:t>Or</w:t>
      </w:r>
    </w:p>
    <w:p w14:paraId="3E352F8F" w14:textId="77777777" w:rsidR="00C878FF" w:rsidRDefault="00C878FF" w:rsidP="00C878FF">
      <w:r>
        <w:t xml:space="preserve">If you are a </w:t>
      </w:r>
      <w:r>
        <w:rPr>
          <w:b/>
          <w:bCs/>
          <w:i/>
          <w:iCs/>
        </w:rPr>
        <w:t>Southport and Formby</w:t>
      </w:r>
      <w:r>
        <w:t xml:space="preserve"> patient aged over 16 you can also book an appointment at Southport Centre for Health and Wellbeing Centre by calling 01704 395830.</w:t>
      </w:r>
    </w:p>
    <w:p w14:paraId="196E5193" w14:textId="77777777" w:rsidR="00C878FF" w:rsidRDefault="00C878FF" w:rsidP="00C878FF">
      <w:r>
        <w:t xml:space="preserve">Or </w:t>
      </w:r>
    </w:p>
    <w:p w14:paraId="383C38F6" w14:textId="71FFF4E2" w:rsidR="00C878FF" w:rsidRDefault="00C878FF" w:rsidP="00C878FF">
      <w:r>
        <w:t xml:space="preserve">If you are a </w:t>
      </w:r>
      <w:r>
        <w:rPr>
          <w:b/>
          <w:bCs/>
          <w:i/>
          <w:iCs/>
        </w:rPr>
        <w:t>S</w:t>
      </w:r>
      <w:r>
        <w:rPr>
          <w:b/>
          <w:bCs/>
          <w:i/>
          <w:iCs/>
        </w:rPr>
        <w:t xml:space="preserve">outh Sefton </w:t>
      </w:r>
      <w:r>
        <w:t xml:space="preserve">resident aged over 16 you can book at Seaforth Village Surgery by calling 07979938229 or at Netherton Health Centre on 0151 247 6413. </w:t>
      </w:r>
    </w:p>
    <w:p w14:paraId="796216EC" w14:textId="77777777" w:rsidR="00C878FF" w:rsidRDefault="00C878FF" w:rsidP="00C878FF"/>
    <w:p w14:paraId="4316489B" w14:textId="77777777" w:rsidR="00C878FF" w:rsidRDefault="00C878FF" w:rsidP="00C878FF">
      <w:r>
        <w:t>Any carers under the age of 40 years, will need to show evidence of their employment/ caring role when they attend for vaccine booster.</w:t>
      </w:r>
    </w:p>
    <w:p w14:paraId="295F1465" w14:textId="77777777" w:rsidR="00C878FF" w:rsidRDefault="00C878FF" w:rsidP="00C878FF"/>
    <w:p w14:paraId="3F774597" w14:textId="77777777" w:rsidR="00C878FF" w:rsidRDefault="00C878FF" w:rsidP="00155520">
      <w:pPr>
        <w:rPr>
          <w:szCs w:val="24"/>
        </w:rPr>
      </w:pPr>
    </w:p>
    <w:p w14:paraId="5FEE6D9D" w14:textId="7A35B45E" w:rsidR="0049250A" w:rsidRDefault="0049250A" w:rsidP="0049250A">
      <w:pPr>
        <w:rPr>
          <w:b/>
          <w:bCs/>
          <w:szCs w:val="24"/>
        </w:rPr>
      </w:pPr>
      <w:r>
        <w:rPr>
          <w:b/>
          <w:bCs/>
          <w:szCs w:val="24"/>
        </w:rPr>
        <w:t>Tests</w:t>
      </w:r>
    </w:p>
    <w:p w14:paraId="58F01226" w14:textId="6BB592A2" w:rsidR="0049250A" w:rsidRDefault="0049250A" w:rsidP="0049250A">
      <w:pPr>
        <w:rPr>
          <w:szCs w:val="24"/>
        </w:rPr>
      </w:pPr>
      <w:r>
        <w:rPr>
          <w:szCs w:val="24"/>
        </w:rPr>
        <w:t xml:space="preserve">The Council is still reminding anyone who starts to show COVID symptoms of a high temperature, a new persistent cough or a loss of taste or smell, should book a PCR test by calling 119 or visiting </w:t>
      </w:r>
      <w:hyperlink r:id="rId16" w:history="1">
        <w:r>
          <w:rPr>
            <w:rStyle w:val="Hyperlink"/>
            <w:szCs w:val="24"/>
          </w:rPr>
          <w:t>www.nhs.uk/coronavirus</w:t>
        </w:r>
      </w:hyperlink>
      <w:r>
        <w:rPr>
          <w:szCs w:val="24"/>
        </w:rPr>
        <w:t>.</w:t>
      </w:r>
    </w:p>
    <w:p w14:paraId="2FC74478" w14:textId="77777777" w:rsidR="00155520" w:rsidRDefault="00155520" w:rsidP="0049250A">
      <w:pPr>
        <w:rPr>
          <w:szCs w:val="24"/>
        </w:rPr>
      </w:pPr>
    </w:p>
    <w:p w14:paraId="0CF52E26" w14:textId="3E365911" w:rsidR="0049250A" w:rsidRDefault="00155520" w:rsidP="0049250A">
      <w:pPr>
        <w:rPr>
          <w:szCs w:val="24"/>
        </w:rPr>
      </w:pPr>
      <w:r>
        <w:rPr>
          <w:szCs w:val="24"/>
        </w:rPr>
        <w:t>I</w:t>
      </w:r>
      <w:r w:rsidR="0049250A">
        <w:rPr>
          <w:szCs w:val="24"/>
        </w:rPr>
        <w:t>t is recommending that people out and about on a regular basis, meeting up with groups or attending indoor events to carry out regular tests using the rapid home test kits available free from pharmacies and other locations.</w:t>
      </w:r>
    </w:p>
    <w:p w14:paraId="4603B120" w14:textId="16AEEB33" w:rsidR="00C878FF" w:rsidRDefault="00C878FF" w:rsidP="0049250A">
      <w:pPr>
        <w:rPr>
          <w:szCs w:val="24"/>
        </w:rPr>
      </w:pPr>
    </w:p>
    <w:p w14:paraId="3F4DA7EA" w14:textId="4E95E6AA" w:rsidR="00C878FF" w:rsidRDefault="00C878FF" w:rsidP="00C878FF">
      <w:pPr>
        <w:rPr>
          <w:szCs w:val="24"/>
        </w:rPr>
      </w:pPr>
      <w:r w:rsidRPr="00C878FF">
        <w:rPr>
          <w:szCs w:val="24"/>
        </w:rPr>
        <w:t xml:space="preserve">Swab Squads will be out across Sefton over the coming week, providing free lateral flow testing kits and vaccination information and advice. Details will be published on the Council’s </w:t>
      </w:r>
      <w:hyperlink r:id="rId17" w:history="1">
        <w:r w:rsidRPr="00C878FF">
          <w:rPr>
            <w:rStyle w:val="Hyperlink"/>
            <w:szCs w:val="24"/>
          </w:rPr>
          <w:t>@SeftonCouncil</w:t>
        </w:r>
      </w:hyperlink>
      <w:r w:rsidRPr="00C878FF">
        <w:rPr>
          <w:szCs w:val="24"/>
        </w:rPr>
        <w:t xml:space="preserve"> Twitter feed.</w:t>
      </w:r>
    </w:p>
    <w:p w14:paraId="67BEF90C" w14:textId="77777777" w:rsidR="00C878FF" w:rsidRPr="00C878FF" w:rsidRDefault="00C878FF" w:rsidP="00C878FF">
      <w:pPr>
        <w:rPr>
          <w:szCs w:val="24"/>
        </w:rPr>
      </w:pPr>
    </w:p>
    <w:p w14:paraId="212F8C42" w14:textId="77777777" w:rsidR="00C878FF" w:rsidRPr="00C878FF" w:rsidRDefault="00C878FF" w:rsidP="00C878FF">
      <w:pPr>
        <w:rPr>
          <w:szCs w:val="24"/>
        </w:rPr>
      </w:pPr>
      <w:r w:rsidRPr="00C878FF">
        <w:rPr>
          <w:szCs w:val="24"/>
        </w:rPr>
        <w:t>Mobile test units will be operating at locations in the Borough in December.</w:t>
      </w:r>
      <w:r w:rsidRPr="00C878FF">
        <w:rPr>
          <w:szCs w:val="24"/>
        </w:rPr>
        <w:br/>
      </w:r>
      <w:hyperlink r:id="rId18" w:history="1">
        <w:r w:rsidRPr="00C878FF">
          <w:rPr>
            <w:rStyle w:val="Hyperlink"/>
            <w:szCs w:val="24"/>
          </w:rPr>
          <w:t>Dates and locations her</w:t>
        </w:r>
        <w:r w:rsidRPr="00C878FF">
          <w:rPr>
            <w:rStyle w:val="Hyperlink"/>
            <w:szCs w:val="24"/>
          </w:rPr>
          <w:t>e</w:t>
        </w:r>
        <w:r w:rsidRPr="00C878FF">
          <w:rPr>
            <w:rStyle w:val="Hyperlink"/>
            <w:szCs w:val="24"/>
          </w:rPr>
          <w:t>.</w:t>
        </w:r>
      </w:hyperlink>
      <w:r w:rsidRPr="00C878FF">
        <w:rPr>
          <w:szCs w:val="24"/>
        </w:rPr>
        <w:t xml:space="preserve"> </w:t>
      </w:r>
    </w:p>
    <w:p w14:paraId="4F81BD72" w14:textId="77777777" w:rsidR="00C878FF" w:rsidRDefault="00C878FF" w:rsidP="0049250A">
      <w:pPr>
        <w:rPr>
          <w:szCs w:val="24"/>
        </w:rPr>
      </w:pPr>
    </w:p>
    <w:p w14:paraId="591DA845" w14:textId="4D69E1DC" w:rsidR="00B079FA" w:rsidRPr="00920704" w:rsidRDefault="00B079FA" w:rsidP="00B079FA">
      <w:pPr>
        <w:spacing w:line="252" w:lineRule="auto"/>
        <w:rPr>
          <w:rStyle w:val="Hyperlink"/>
          <w:color w:val="000000" w:themeColor="text1"/>
          <w:szCs w:val="24"/>
          <w:u w:val="none"/>
        </w:rPr>
      </w:pPr>
      <w:r w:rsidRPr="004E09F3">
        <w:rPr>
          <w:rStyle w:val="Hyperlink"/>
          <w:color w:val="000000" w:themeColor="text1"/>
          <w:szCs w:val="24"/>
          <w:u w:val="none"/>
        </w:rPr>
        <w:t>Please continue to report any cases or outbreaks to the Community Infection Control Team on 0151 295 3036.</w:t>
      </w:r>
      <w:r>
        <w:rPr>
          <w:rStyle w:val="Hyperlink"/>
          <w:color w:val="000000" w:themeColor="text1"/>
          <w:szCs w:val="24"/>
          <w:u w:val="none"/>
        </w:rPr>
        <w:t xml:space="preserve"> </w:t>
      </w:r>
      <w:r w:rsidRPr="00920704">
        <w:rPr>
          <w:rStyle w:val="Hyperlink"/>
          <w:color w:val="000000" w:themeColor="text1"/>
          <w:szCs w:val="24"/>
          <w:u w:val="none"/>
        </w:rPr>
        <w:t>The best way to prevent outbreaks is to continue with good hand hygiene, environmental cleaning, and to continue using PPE as per the national guidance</w:t>
      </w:r>
      <w:r>
        <w:rPr>
          <w:rStyle w:val="Hyperlink"/>
          <w:color w:val="000000" w:themeColor="text1"/>
          <w:szCs w:val="24"/>
          <w:u w:val="none"/>
        </w:rPr>
        <w:t>.</w:t>
      </w:r>
    </w:p>
    <w:p w14:paraId="7446DF72" w14:textId="5DF715EB" w:rsidR="00F07AEB" w:rsidRDefault="00F07AEB" w:rsidP="003D32C6">
      <w:pPr>
        <w:rPr>
          <w:color w:val="000000" w:themeColor="text1"/>
          <w:szCs w:val="24"/>
          <w:lang w:eastAsia="en-GB"/>
        </w:rPr>
      </w:pPr>
    </w:p>
    <w:p w14:paraId="7867F866" w14:textId="77777777" w:rsidR="003D32C6" w:rsidRDefault="003D32C6" w:rsidP="003D32C6">
      <w:pPr>
        <w:pStyle w:val="Default"/>
        <w:rPr>
          <w:u w:val="single"/>
        </w:rPr>
      </w:pPr>
    </w:p>
    <w:p w14:paraId="2B2CA67F" w14:textId="0294876B" w:rsidR="00D64652" w:rsidRPr="00D64652" w:rsidRDefault="00D64652" w:rsidP="00434069">
      <w:pPr>
        <w:pStyle w:val="Default"/>
        <w:rPr>
          <w:u w:val="single"/>
        </w:rPr>
      </w:pPr>
      <w:r w:rsidRPr="00D64652">
        <w:rPr>
          <w:u w:val="single"/>
        </w:rPr>
        <w:lastRenderedPageBreak/>
        <w:t>Information for Care Homes</w:t>
      </w:r>
    </w:p>
    <w:p w14:paraId="7E615821" w14:textId="77777777" w:rsidR="00CB1A12" w:rsidRDefault="00CB1A12" w:rsidP="002E4510"/>
    <w:p w14:paraId="4524EED7" w14:textId="29AFF63D" w:rsidR="00C83FD1" w:rsidRDefault="00B01457" w:rsidP="002E4510">
      <w:r>
        <w:t xml:space="preserve">This week we wrote to Care Home Managers separately about the development of the </w:t>
      </w:r>
      <w:r w:rsidR="00C83FD1">
        <w:t xml:space="preserve">Care </w:t>
      </w:r>
      <w:r w:rsidR="005B22FB">
        <w:t>H</w:t>
      </w:r>
      <w:r w:rsidR="00C83FD1">
        <w:t xml:space="preserve">ome </w:t>
      </w:r>
      <w:r w:rsidR="005B22FB">
        <w:t>S</w:t>
      </w:r>
      <w:r w:rsidR="00C83FD1">
        <w:t xml:space="preserve">trategic </w:t>
      </w:r>
      <w:r w:rsidR="005B22FB">
        <w:t>P</w:t>
      </w:r>
      <w:r w:rsidR="00C83FD1">
        <w:t>artnership</w:t>
      </w:r>
      <w:r w:rsidR="005B22FB">
        <w:t xml:space="preserve"> to build on the contact, mutual aid, and joint work over the past 21 months.  We attached a draft Terms of Reference to our email to you this week, which we hope to discuss with you at the meeting of the Partnership on 14</w:t>
      </w:r>
      <w:r w:rsidR="005B22FB" w:rsidRPr="005B22FB">
        <w:rPr>
          <w:vertAlign w:val="superscript"/>
        </w:rPr>
        <w:t>th</w:t>
      </w:r>
      <w:r w:rsidR="005B22FB">
        <w:t xml:space="preserve"> December, 4.00 – 5.00pm.  We do hope you will be able to attend this network meeting and be involved in this collaboration.</w:t>
      </w:r>
    </w:p>
    <w:p w14:paraId="4C662E18" w14:textId="77777777" w:rsidR="00C83FD1" w:rsidRDefault="00C83FD1" w:rsidP="002E4510"/>
    <w:p w14:paraId="28E9E103" w14:textId="4D1AA27F" w:rsidR="00B01457" w:rsidRDefault="00B01457" w:rsidP="00B01457">
      <w:pPr>
        <w:rPr>
          <w:b/>
          <w:bCs/>
        </w:rPr>
      </w:pPr>
      <w:r>
        <w:t>We would like to remind care homes that Round 2 of the Care Home Improvement Grants is available.  We have sent some applicant packs out but if you like would a pack, please contact</w:t>
      </w:r>
      <w:r w:rsidRPr="006C7635">
        <w:t xml:space="preserve"> </w:t>
      </w:r>
      <w:hyperlink r:id="rId19" w:history="1">
        <w:r w:rsidRPr="00420323">
          <w:rPr>
            <w:rStyle w:val="Hyperlink"/>
          </w:rPr>
          <w:t>asc.development@sefton.gov.uk</w:t>
        </w:r>
      </w:hyperlink>
      <w:r>
        <w:t xml:space="preserve">  The deadline for round 2 applications is </w:t>
      </w:r>
      <w:r w:rsidRPr="00264708">
        <w:rPr>
          <w:b/>
          <w:bCs/>
        </w:rPr>
        <w:t>17</w:t>
      </w:r>
      <w:r w:rsidRPr="00264708">
        <w:rPr>
          <w:b/>
          <w:bCs/>
          <w:vertAlign w:val="superscript"/>
        </w:rPr>
        <w:t>th</w:t>
      </w:r>
      <w:r w:rsidRPr="00264708">
        <w:rPr>
          <w:b/>
          <w:bCs/>
        </w:rPr>
        <w:t xml:space="preserve"> December 2021.</w:t>
      </w:r>
      <w:r>
        <w:rPr>
          <w:b/>
          <w:bCs/>
        </w:rPr>
        <w:t xml:space="preserve">  </w:t>
      </w:r>
    </w:p>
    <w:p w14:paraId="605E524D" w14:textId="77777777" w:rsidR="00C83FD1" w:rsidRDefault="00C83FD1" w:rsidP="002E4510"/>
    <w:p w14:paraId="5FA80C94" w14:textId="68B5E5DA" w:rsidR="00CF3C72" w:rsidRDefault="002E4510" w:rsidP="00CF3C72">
      <w:r>
        <w:t xml:space="preserve">The Greater Manchester Infection Prevention &amp; Control Cell will be hosting a webinar for Registered Home Managers on </w:t>
      </w:r>
      <w:r>
        <w:rPr>
          <w:b/>
          <w:bCs/>
        </w:rPr>
        <w:t>Tuesday 7</w:t>
      </w:r>
      <w:r>
        <w:rPr>
          <w:b/>
          <w:bCs/>
          <w:vertAlign w:val="superscript"/>
        </w:rPr>
        <w:t>th</w:t>
      </w:r>
      <w:r>
        <w:rPr>
          <w:b/>
          <w:bCs/>
        </w:rPr>
        <w:t xml:space="preserve"> December, 2pm-4p</w:t>
      </w:r>
      <w:r w:rsidR="009A3A60">
        <w:rPr>
          <w:b/>
          <w:bCs/>
        </w:rPr>
        <w:t>m.</w:t>
      </w:r>
      <w:r w:rsidR="00CF3C72">
        <w:rPr>
          <w:b/>
          <w:bCs/>
        </w:rPr>
        <w:t xml:space="preserve">  </w:t>
      </w:r>
      <w:r w:rsidR="009A3A60">
        <w:t xml:space="preserve">An updated calendar invitation has been circulated – If you have not received the invitation please contact </w:t>
      </w:r>
      <w:hyperlink r:id="rId20" w:history="1">
        <w:r w:rsidR="00CF3C72" w:rsidRPr="005323E3">
          <w:rPr>
            <w:rStyle w:val="Hyperlink"/>
          </w:rPr>
          <w:t>mark.brown7@nhs.net</w:t>
        </w:r>
      </w:hyperlink>
      <w:r w:rsidR="00CF3C72">
        <w:t xml:space="preserve"> and he </w:t>
      </w:r>
      <w:r w:rsidR="009A3A60">
        <w:t>will resend (some outlook issues have blocked the invitation for some).</w:t>
      </w:r>
      <w:r w:rsidR="00B538F8">
        <w:t xml:space="preserve"> </w:t>
      </w:r>
      <w:r w:rsidR="00CF3C72">
        <w:t>Topics to include:</w:t>
      </w:r>
    </w:p>
    <w:p w14:paraId="253FD641" w14:textId="77777777" w:rsidR="00B538F8" w:rsidRPr="00CF3C72" w:rsidRDefault="00B538F8" w:rsidP="00CF3C72"/>
    <w:p w14:paraId="432D7003" w14:textId="77777777" w:rsidR="00CF3C72" w:rsidRDefault="00CF3C72" w:rsidP="00CF3C72">
      <w:pPr>
        <w:pStyle w:val="ListParagraph"/>
        <w:widowControl/>
        <w:numPr>
          <w:ilvl w:val="0"/>
          <w:numId w:val="6"/>
        </w:numPr>
        <w:autoSpaceDE/>
        <w:autoSpaceDN/>
        <w:adjustRightInd/>
        <w:snapToGrid/>
        <w:spacing w:after="0"/>
        <w:rPr>
          <w:rFonts w:eastAsia="Times New Roman"/>
        </w:rPr>
      </w:pPr>
      <w:r>
        <w:rPr>
          <w:rFonts w:eastAsia="Times New Roman"/>
        </w:rPr>
        <w:t>Supporting staff wellbeing: A focus on drugs and alcohol</w:t>
      </w:r>
    </w:p>
    <w:p w14:paraId="412EF5D0" w14:textId="77777777" w:rsidR="00CF3C72" w:rsidRDefault="00CF3C72" w:rsidP="00CF3C72">
      <w:pPr>
        <w:pStyle w:val="ListParagraph"/>
        <w:widowControl/>
        <w:numPr>
          <w:ilvl w:val="0"/>
          <w:numId w:val="6"/>
        </w:numPr>
        <w:autoSpaceDE/>
        <w:autoSpaceDN/>
        <w:adjustRightInd/>
        <w:snapToGrid/>
        <w:spacing w:after="0"/>
        <w:rPr>
          <w:rFonts w:eastAsia="Times New Roman"/>
        </w:rPr>
      </w:pPr>
      <w:r>
        <w:rPr>
          <w:rFonts w:eastAsia="Times New Roman"/>
        </w:rPr>
        <w:t>Winter pressures and top tips for Christmas</w:t>
      </w:r>
    </w:p>
    <w:p w14:paraId="4198F46B" w14:textId="77777777" w:rsidR="00CF3C72" w:rsidRDefault="00CF3C72" w:rsidP="00CF3C72">
      <w:pPr>
        <w:pStyle w:val="ListParagraph"/>
        <w:widowControl/>
        <w:numPr>
          <w:ilvl w:val="0"/>
          <w:numId w:val="6"/>
        </w:numPr>
        <w:autoSpaceDE/>
        <w:autoSpaceDN/>
        <w:adjustRightInd/>
        <w:snapToGrid/>
        <w:spacing w:after="0"/>
        <w:rPr>
          <w:rFonts w:eastAsia="Times New Roman"/>
        </w:rPr>
      </w:pPr>
      <w:r>
        <w:rPr>
          <w:rFonts w:eastAsia="Times New Roman"/>
        </w:rPr>
        <w:t>Essential Care Givers: Benefits for residents and care homes</w:t>
      </w:r>
    </w:p>
    <w:p w14:paraId="23E58E21" w14:textId="77777777" w:rsidR="00CF3C72" w:rsidRDefault="00CF3C72" w:rsidP="00CF3C72">
      <w:pPr>
        <w:pStyle w:val="ListParagraph"/>
        <w:widowControl/>
        <w:numPr>
          <w:ilvl w:val="0"/>
          <w:numId w:val="6"/>
        </w:numPr>
        <w:autoSpaceDE/>
        <w:autoSpaceDN/>
        <w:adjustRightInd/>
        <w:snapToGrid/>
        <w:spacing w:after="0"/>
        <w:rPr>
          <w:rFonts w:eastAsia="Times New Roman"/>
        </w:rPr>
      </w:pPr>
      <w:r>
        <w:rPr>
          <w:rFonts w:eastAsia="Times New Roman"/>
        </w:rPr>
        <w:t xml:space="preserve">National Capacity Tracker </w:t>
      </w:r>
    </w:p>
    <w:p w14:paraId="388A58FD" w14:textId="77777777" w:rsidR="00CF3C72" w:rsidRDefault="00CF3C72" w:rsidP="00CF3C72">
      <w:pPr>
        <w:pStyle w:val="ListParagraph"/>
        <w:widowControl/>
        <w:numPr>
          <w:ilvl w:val="0"/>
          <w:numId w:val="6"/>
        </w:numPr>
        <w:autoSpaceDE/>
        <w:autoSpaceDN/>
        <w:adjustRightInd/>
        <w:snapToGrid/>
        <w:spacing w:after="0"/>
        <w:rPr>
          <w:rFonts w:eastAsia="Times New Roman"/>
        </w:rPr>
      </w:pPr>
      <w:r>
        <w:rPr>
          <w:rFonts w:eastAsia="Times New Roman"/>
        </w:rPr>
        <w:t>Booster vaccination update</w:t>
      </w:r>
    </w:p>
    <w:p w14:paraId="2E84A2F3" w14:textId="77777777" w:rsidR="00CF3C72" w:rsidRDefault="00CF3C72" w:rsidP="00CF3C72">
      <w:pPr>
        <w:rPr>
          <w:rFonts w:eastAsiaTheme="minorHAnsi"/>
        </w:rPr>
      </w:pPr>
    </w:p>
    <w:p w14:paraId="3BD026F2" w14:textId="3D1B2672" w:rsidR="009A3A60" w:rsidRDefault="00CF3C72" w:rsidP="009A3A60">
      <w:r>
        <w:t xml:space="preserve">We also want to </w:t>
      </w:r>
      <w:r w:rsidR="009A3A60">
        <w:t>take this opportunity to share links to GM Resilience Hub webinar recordings referenced at our last webinar. The recordings are short (10 mins) and cover a range of wellbeing topics:</w:t>
      </w:r>
    </w:p>
    <w:p w14:paraId="3B72F38C" w14:textId="77777777" w:rsidR="009A3A60" w:rsidRDefault="00B538F8" w:rsidP="009A3A60">
      <w:hyperlink r:id="rId21" w:history="1">
        <w:r w:rsidR="009A3A60">
          <w:rPr>
            <w:rStyle w:val="Hyperlink"/>
          </w:rPr>
          <w:t>Greater Manchester Resilience Hub - webinars and digital resources :: Pennine Care NHS Foundation Trust</w:t>
        </w:r>
      </w:hyperlink>
    </w:p>
    <w:p w14:paraId="43F60F56" w14:textId="662A5C6C" w:rsidR="009A3A60" w:rsidRDefault="009A3A60" w:rsidP="009A3A60"/>
    <w:p w14:paraId="56026AEC" w14:textId="0A3AC720" w:rsidR="00742419" w:rsidRPr="00742419" w:rsidRDefault="00742419" w:rsidP="00742419">
      <w:pPr>
        <w:rPr>
          <w:b/>
          <w:bCs/>
        </w:rPr>
      </w:pPr>
      <w:r w:rsidRPr="00742419">
        <w:rPr>
          <w:b/>
          <w:bCs/>
        </w:rPr>
        <w:t xml:space="preserve">Workforce Recruitment and Retention grant </w:t>
      </w:r>
    </w:p>
    <w:p w14:paraId="09D8ED04" w14:textId="35CCBBBF" w:rsidR="00742419" w:rsidRDefault="00742419" w:rsidP="00742419">
      <w:pPr>
        <w:rPr>
          <w:rFonts w:ascii="Calibri" w:eastAsiaTheme="minorHAnsi" w:hAnsi="Calibri" w:cs="Calibri"/>
        </w:rPr>
      </w:pPr>
      <w:r>
        <w:t>We are still reviewing options to support the market and are anticipating decisions in latter part of next week and will keep you updated.</w:t>
      </w:r>
    </w:p>
    <w:p w14:paraId="02288962" w14:textId="77777777" w:rsidR="00742419" w:rsidRDefault="00742419" w:rsidP="009A3A60"/>
    <w:p w14:paraId="2169349D" w14:textId="63F6AE68" w:rsidR="004E09F3" w:rsidRDefault="004E09F3" w:rsidP="00434069">
      <w:pPr>
        <w:pStyle w:val="Default"/>
      </w:pPr>
      <w:r w:rsidRPr="007E6479">
        <w:t>From us, all the Health and Care partners and Councillor Paul Cummins, Cabinet Member for Adult Social Care, we would like to thank you and your staff once again for all your hard work and everything you are doing</w:t>
      </w:r>
      <w:r w:rsidR="00455D7C" w:rsidRPr="007E6479">
        <w:t>.</w:t>
      </w:r>
    </w:p>
    <w:p w14:paraId="2D1EE6BA" w14:textId="15862FBC" w:rsidR="003A201A" w:rsidRDefault="003A201A" w:rsidP="00434069">
      <w:pPr>
        <w:pStyle w:val="Default"/>
      </w:pPr>
    </w:p>
    <w:p w14:paraId="5E6FE099" w14:textId="393541BE" w:rsidR="00CF3E48" w:rsidRPr="007E6479" w:rsidRDefault="00CF3E48" w:rsidP="00CF3E48">
      <w:pPr>
        <w:rPr>
          <w:szCs w:val="24"/>
        </w:rPr>
      </w:pPr>
      <w:r w:rsidRPr="007E6479">
        <w:rPr>
          <w:szCs w:val="24"/>
        </w:rPr>
        <w:t>Yours sincerely</w:t>
      </w:r>
    </w:p>
    <w:p w14:paraId="050843AC" w14:textId="5A8154E2" w:rsidR="00CF3E48" w:rsidRPr="007E6479" w:rsidRDefault="00CF3E48" w:rsidP="00CF3E48">
      <w:pPr>
        <w:rPr>
          <w:szCs w:val="24"/>
        </w:rPr>
      </w:pPr>
      <w:r w:rsidRPr="007E6479">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E6479" w:rsidRDefault="00CF3E48" w:rsidP="00CF3E48">
      <w:pPr>
        <w:rPr>
          <w:szCs w:val="24"/>
        </w:rPr>
      </w:pPr>
      <w:r w:rsidRPr="007E6479">
        <w:rPr>
          <w:szCs w:val="24"/>
        </w:rPr>
        <w:t>Deborah Butcher</w:t>
      </w:r>
      <w:r w:rsidRPr="007E6479">
        <w:rPr>
          <w:szCs w:val="24"/>
        </w:rPr>
        <w:tab/>
      </w:r>
      <w:r w:rsidRPr="007E6479">
        <w:rPr>
          <w:szCs w:val="24"/>
        </w:rPr>
        <w:tab/>
      </w:r>
      <w:r w:rsidRPr="007E6479">
        <w:rPr>
          <w:szCs w:val="24"/>
        </w:rPr>
        <w:tab/>
      </w:r>
      <w:r w:rsidRPr="007E6479">
        <w:rPr>
          <w:szCs w:val="24"/>
        </w:rPr>
        <w:tab/>
        <w:t xml:space="preserve">   </w:t>
      </w:r>
      <w:r w:rsidRPr="007E6479">
        <w:rPr>
          <w:szCs w:val="24"/>
        </w:rPr>
        <w:tab/>
      </w:r>
    </w:p>
    <w:p w14:paraId="399C2D74" w14:textId="29490C1A" w:rsidR="00CF3E48" w:rsidRPr="007E6479" w:rsidRDefault="00CF3E48" w:rsidP="00CF3E48">
      <w:pPr>
        <w:ind w:left="5760" w:hanging="5760"/>
        <w:rPr>
          <w:szCs w:val="24"/>
        </w:rPr>
      </w:pPr>
      <w:r w:rsidRPr="007E6479">
        <w:rPr>
          <w:szCs w:val="24"/>
        </w:rPr>
        <w:t>Executive Director for Adult Social Care and Health</w:t>
      </w:r>
      <w:r w:rsidRPr="007E6479">
        <w:rPr>
          <w:szCs w:val="24"/>
        </w:rPr>
        <w:tab/>
        <w:t xml:space="preserve"> </w:t>
      </w:r>
    </w:p>
    <w:p w14:paraId="54396463" w14:textId="20149D07" w:rsidR="00DA1CA2" w:rsidRPr="007E6479" w:rsidRDefault="00CF3E48" w:rsidP="00D73359">
      <w:pPr>
        <w:rPr>
          <w:szCs w:val="24"/>
        </w:rPr>
      </w:pPr>
      <w:r w:rsidRPr="007E6479">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Pr="007E6479" w:rsidRDefault="00CF3E48" w:rsidP="00D73359">
      <w:pPr>
        <w:rPr>
          <w:szCs w:val="24"/>
        </w:rPr>
      </w:pPr>
      <w:r w:rsidRPr="007E6479">
        <w:rPr>
          <w:szCs w:val="24"/>
        </w:rPr>
        <w:t>Fiona Taylor</w:t>
      </w:r>
    </w:p>
    <w:p w14:paraId="420FBB1B" w14:textId="0808F3E5" w:rsidR="00CF3E48" w:rsidRPr="007E6479" w:rsidRDefault="00CF3E48" w:rsidP="00D73359">
      <w:pPr>
        <w:rPr>
          <w:szCs w:val="24"/>
        </w:rPr>
      </w:pPr>
      <w:r w:rsidRPr="007E6479">
        <w:rPr>
          <w:szCs w:val="24"/>
        </w:rPr>
        <w:t>Chief Officer, NHS South Sefton and NHS Southport and Formby CCGs</w:t>
      </w:r>
    </w:p>
    <w:p w14:paraId="4E74D3FD" w14:textId="77777777" w:rsidR="00DA1CA2" w:rsidRPr="007E6479" w:rsidRDefault="00DA1CA2" w:rsidP="00D73359">
      <w:pPr>
        <w:rPr>
          <w:szCs w:val="24"/>
        </w:rPr>
      </w:pPr>
    </w:p>
    <w:sectPr w:rsidR="00DA1CA2" w:rsidRPr="007E6479" w:rsidSect="00551913">
      <w:headerReference w:type="default" r:id="rId24"/>
      <w:footerReference w:type="even" r:id="rId25"/>
      <w:footerReference w:type="default" r:id="rId26"/>
      <w:headerReference w:type="first" r:id="rId27"/>
      <w:footerReference w:type="first" r:id="rId28"/>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36E1B" w14:textId="77777777" w:rsidR="006D4442" w:rsidRDefault="006D4442" w:rsidP="007218F5">
      <w:r>
        <w:separator/>
      </w:r>
    </w:p>
  </w:endnote>
  <w:endnote w:type="continuationSeparator" w:id="0">
    <w:p w14:paraId="5714F979" w14:textId="77777777" w:rsidR="006D4442" w:rsidRDefault="006D4442"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03778" w14:textId="1219E9A8" w:rsidR="005F5B34" w:rsidRDefault="005F5B34" w:rsidP="005F5B34">
    <w:pPr>
      <w:pStyle w:val="Footer"/>
    </w:pPr>
  </w:p>
  <w:p w14:paraId="60ECC784" w14:textId="77777777" w:rsidR="005F5B34" w:rsidRDefault="005F5B34" w:rsidP="005F5B34">
    <w:pPr>
      <w:pStyle w:val="Footer"/>
    </w:pPr>
  </w:p>
  <w:p w14:paraId="30BBEE0A" w14:textId="3B7AEF1E"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7FDF0" w14:textId="77777777" w:rsidR="006D4442" w:rsidRDefault="006D4442" w:rsidP="007218F5">
      <w:r>
        <w:separator/>
      </w:r>
    </w:p>
  </w:footnote>
  <w:footnote w:type="continuationSeparator" w:id="0">
    <w:p w14:paraId="12DD8C44" w14:textId="77777777" w:rsidR="006D4442" w:rsidRDefault="006D4442"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1794" w14:textId="0C27D8DF" w:rsidR="00493F22" w:rsidRDefault="00493F22" w:rsidP="00D11716">
    <w:pPr>
      <w:pStyle w:val="Header"/>
      <w:tabs>
        <w:tab w:val="clear" w:pos="4513"/>
        <w:tab w:val="clear" w:pos="9026"/>
        <w:tab w:val="left" w:pos="62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42153"/>
    <w:multiLevelType w:val="hybridMultilevel"/>
    <w:tmpl w:val="10E80D68"/>
    <w:lvl w:ilvl="0" w:tplc="B5F2B37A">
      <w:start w:val="1"/>
      <w:numFmt w:val="bullet"/>
      <w:pStyle w:val="Style4"/>
      <w:lvlText w:val=""/>
      <w:lvlJc w:val="left"/>
      <w:pPr>
        <w:ind w:left="3054" w:hanging="360"/>
      </w:pPr>
      <w:rPr>
        <w:rFonts w:ascii="Symbol" w:hAnsi="Symbol" w:hint="default"/>
        <w:color w:val="2F54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B957D2"/>
    <w:multiLevelType w:val="hybridMultilevel"/>
    <w:tmpl w:val="B2E4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BA0A81"/>
    <w:multiLevelType w:val="hybridMultilevel"/>
    <w:tmpl w:val="5B343F30"/>
    <w:lvl w:ilvl="0" w:tplc="118A2762">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FA43978"/>
    <w:multiLevelType w:val="hybridMultilevel"/>
    <w:tmpl w:val="04A0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239A7"/>
    <w:multiLevelType w:val="hybridMultilevel"/>
    <w:tmpl w:val="1C72B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3BE"/>
    <w:rsid w:val="00001E68"/>
    <w:rsid w:val="0001012A"/>
    <w:rsid w:val="00017CF7"/>
    <w:rsid w:val="000211BE"/>
    <w:rsid w:val="00023BA8"/>
    <w:rsid w:val="00026070"/>
    <w:rsid w:val="000269B5"/>
    <w:rsid w:val="00027FC7"/>
    <w:rsid w:val="000417C4"/>
    <w:rsid w:val="00041EA7"/>
    <w:rsid w:val="00043C3E"/>
    <w:rsid w:val="00044C96"/>
    <w:rsid w:val="00044ED0"/>
    <w:rsid w:val="000456D4"/>
    <w:rsid w:val="00050255"/>
    <w:rsid w:val="00055AE6"/>
    <w:rsid w:val="000568B8"/>
    <w:rsid w:val="000653E0"/>
    <w:rsid w:val="00067369"/>
    <w:rsid w:val="00076860"/>
    <w:rsid w:val="000772BA"/>
    <w:rsid w:val="000808BA"/>
    <w:rsid w:val="00090B7E"/>
    <w:rsid w:val="0009155D"/>
    <w:rsid w:val="00093056"/>
    <w:rsid w:val="00095BB7"/>
    <w:rsid w:val="00096C99"/>
    <w:rsid w:val="000A1935"/>
    <w:rsid w:val="000A1B42"/>
    <w:rsid w:val="000A7424"/>
    <w:rsid w:val="000A7D8D"/>
    <w:rsid w:val="000B53BA"/>
    <w:rsid w:val="000B5D13"/>
    <w:rsid w:val="000C39A7"/>
    <w:rsid w:val="000C3D93"/>
    <w:rsid w:val="000C40EF"/>
    <w:rsid w:val="000C4367"/>
    <w:rsid w:val="000C4904"/>
    <w:rsid w:val="000C7E94"/>
    <w:rsid w:val="000D2D32"/>
    <w:rsid w:val="000D68C7"/>
    <w:rsid w:val="000E0000"/>
    <w:rsid w:val="000E0894"/>
    <w:rsid w:val="000E1CB4"/>
    <w:rsid w:val="000E1DF8"/>
    <w:rsid w:val="000E36F1"/>
    <w:rsid w:val="000E4873"/>
    <w:rsid w:val="000E76E1"/>
    <w:rsid w:val="000F053B"/>
    <w:rsid w:val="000F0598"/>
    <w:rsid w:val="000F20C9"/>
    <w:rsid w:val="000F43FF"/>
    <w:rsid w:val="000F6BB3"/>
    <w:rsid w:val="00101E8E"/>
    <w:rsid w:val="00103D0A"/>
    <w:rsid w:val="0010429D"/>
    <w:rsid w:val="00111952"/>
    <w:rsid w:val="00115EC6"/>
    <w:rsid w:val="0012006B"/>
    <w:rsid w:val="00121457"/>
    <w:rsid w:val="0012621E"/>
    <w:rsid w:val="00137B8A"/>
    <w:rsid w:val="00137F9B"/>
    <w:rsid w:val="001458F8"/>
    <w:rsid w:val="00150B24"/>
    <w:rsid w:val="00152484"/>
    <w:rsid w:val="00152E04"/>
    <w:rsid w:val="00155303"/>
    <w:rsid w:val="00155520"/>
    <w:rsid w:val="00155696"/>
    <w:rsid w:val="00155E8D"/>
    <w:rsid w:val="00157A1F"/>
    <w:rsid w:val="00161F29"/>
    <w:rsid w:val="001643E0"/>
    <w:rsid w:val="001739FF"/>
    <w:rsid w:val="001747BB"/>
    <w:rsid w:val="001763ED"/>
    <w:rsid w:val="00176A19"/>
    <w:rsid w:val="00176C3F"/>
    <w:rsid w:val="00176C44"/>
    <w:rsid w:val="00180E40"/>
    <w:rsid w:val="00183CDD"/>
    <w:rsid w:val="00183D41"/>
    <w:rsid w:val="001900F5"/>
    <w:rsid w:val="00196848"/>
    <w:rsid w:val="00196D5E"/>
    <w:rsid w:val="001A05C4"/>
    <w:rsid w:val="001A2446"/>
    <w:rsid w:val="001A27B8"/>
    <w:rsid w:val="001A2884"/>
    <w:rsid w:val="001A4150"/>
    <w:rsid w:val="001A6527"/>
    <w:rsid w:val="001A7080"/>
    <w:rsid w:val="001B2A0D"/>
    <w:rsid w:val="001B31F1"/>
    <w:rsid w:val="001B6D1D"/>
    <w:rsid w:val="001C4819"/>
    <w:rsid w:val="001C5B31"/>
    <w:rsid w:val="001C79C9"/>
    <w:rsid w:val="001D2FB1"/>
    <w:rsid w:val="001D3D02"/>
    <w:rsid w:val="001D40C5"/>
    <w:rsid w:val="001D4194"/>
    <w:rsid w:val="001D6392"/>
    <w:rsid w:val="001D7784"/>
    <w:rsid w:val="001E16F5"/>
    <w:rsid w:val="001E183B"/>
    <w:rsid w:val="001E39A8"/>
    <w:rsid w:val="001E557F"/>
    <w:rsid w:val="001F1CE0"/>
    <w:rsid w:val="001F3571"/>
    <w:rsid w:val="001F4C45"/>
    <w:rsid w:val="001F5187"/>
    <w:rsid w:val="00200C10"/>
    <w:rsid w:val="00200DC1"/>
    <w:rsid w:val="00201DB2"/>
    <w:rsid w:val="00201E38"/>
    <w:rsid w:val="00202316"/>
    <w:rsid w:val="002041DB"/>
    <w:rsid w:val="00204875"/>
    <w:rsid w:val="002054D6"/>
    <w:rsid w:val="00205B5A"/>
    <w:rsid w:val="00210FE7"/>
    <w:rsid w:val="00211C9F"/>
    <w:rsid w:val="00212CB4"/>
    <w:rsid w:val="00213254"/>
    <w:rsid w:val="0021669D"/>
    <w:rsid w:val="0021726D"/>
    <w:rsid w:val="002209B6"/>
    <w:rsid w:val="00220FA3"/>
    <w:rsid w:val="00221B28"/>
    <w:rsid w:val="00221BA0"/>
    <w:rsid w:val="00223BD2"/>
    <w:rsid w:val="00223D0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4708"/>
    <w:rsid w:val="002650A6"/>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96314"/>
    <w:rsid w:val="002A04C5"/>
    <w:rsid w:val="002A37A3"/>
    <w:rsid w:val="002B1CF5"/>
    <w:rsid w:val="002B6F3E"/>
    <w:rsid w:val="002C041C"/>
    <w:rsid w:val="002C3C5E"/>
    <w:rsid w:val="002C4710"/>
    <w:rsid w:val="002C74B4"/>
    <w:rsid w:val="002D4250"/>
    <w:rsid w:val="002D48AA"/>
    <w:rsid w:val="002D6D5E"/>
    <w:rsid w:val="002E4510"/>
    <w:rsid w:val="002E5623"/>
    <w:rsid w:val="002E6028"/>
    <w:rsid w:val="002F0834"/>
    <w:rsid w:val="002F1653"/>
    <w:rsid w:val="002F2E33"/>
    <w:rsid w:val="002F4084"/>
    <w:rsid w:val="002F7337"/>
    <w:rsid w:val="00300C42"/>
    <w:rsid w:val="00302503"/>
    <w:rsid w:val="00305500"/>
    <w:rsid w:val="0031237D"/>
    <w:rsid w:val="00313030"/>
    <w:rsid w:val="00313FD3"/>
    <w:rsid w:val="00314561"/>
    <w:rsid w:val="0031563F"/>
    <w:rsid w:val="003175F0"/>
    <w:rsid w:val="00320EC8"/>
    <w:rsid w:val="00321B16"/>
    <w:rsid w:val="00326F30"/>
    <w:rsid w:val="00327E56"/>
    <w:rsid w:val="003304EE"/>
    <w:rsid w:val="003323E1"/>
    <w:rsid w:val="0033411E"/>
    <w:rsid w:val="00337266"/>
    <w:rsid w:val="00337A98"/>
    <w:rsid w:val="00337FE1"/>
    <w:rsid w:val="003431CA"/>
    <w:rsid w:val="0034386A"/>
    <w:rsid w:val="00343B08"/>
    <w:rsid w:val="00345286"/>
    <w:rsid w:val="00356273"/>
    <w:rsid w:val="0036090D"/>
    <w:rsid w:val="003645E0"/>
    <w:rsid w:val="00364BE0"/>
    <w:rsid w:val="0037240D"/>
    <w:rsid w:val="00373234"/>
    <w:rsid w:val="00373996"/>
    <w:rsid w:val="003749E4"/>
    <w:rsid w:val="00382ABC"/>
    <w:rsid w:val="00396F77"/>
    <w:rsid w:val="00397D7F"/>
    <w:rsid w:val="00397E68"/>
    <w:rsid w:val="003A201A"/>
    <w:rsid w:val="003A2FF6"/>
    <w:rsid w:val="003A3F17"/>
    <w:rsid w:val="003A46F6"/>
    <w:rsid w:val="003B217E"/>
    <w:rsid w:val="003B264E"/>
    <w:rsid w:val="003B3298"/>
    <w:rsid w:val="003B4EAC"/>
    <w:rsid w:val="003B73ED"/>
    <w:rsid w:val="003C1553"/>
    <w:rsid w:val="003C21E8"/>
    <w:rsid w:val="003C250E"/>
    <w:rsid w:val="003C7E17"/>
    <w:rsid w:val="003D32C6"/>
    <w:rsid w:val="003D3CD8"/>
    <w:rsid w:val="003D5D3C"/>
    <w:rsid w:val="003D68E9"/>
    <w:rsid w:val="003E1498"/>
    <w:rsid w:val="003E4BDD"/>
    <w:rsid w:val="003E7FC9"/>
    <w:rsid w:val="003F01A1"/>
    <w:rsid w:val="003F0626"/>
    <w:rsid w:val="003F2A46"/>
    <w:rsid w:val="003F51BF"/>
    <w:rsid w:val="003F532D"/>
    <w:rsid w:val="003F5967"/>
    <w:rsid w:val="003F6311"/>
    <w:rsid w:val="00402CCB"/>
    <w:rsid w:val="004031B7"/>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482D"/>
    <w:rsid w:val="00425AE0"/>
    <w:rsid w:val="00431FAF"/>
    <w:rsid w:val="00432507"/>
    <w:rsid w:val="0043263C"/>
    <w:rsid w:val="00432A0E"/>
    <w:rsid w:val="00432B2B"/>
    <w:rsid w:val="00434069"/>
    <w:rsid w:val="00435B65"/>
    <w:rsid w:val="0044034E"/>
    <w:rsid w:val="00443203"/>
    <w:rsid w:val="00445E48"/>
    <w:rsid w:val="004460CA"/>
    <w:rsid w:val="00446239"/>
    <w:rsid w:val="00446E37"/>
    <w:rsid w:val="00450D59"/>
    <w:rsid w:val="004516F3"/>
    <w:rsid w:val="004549C4"/>
    <w:rsid w:val="00455D7C"/>
    <w:rsid w:val="0046143D"/>
    <w:rsid w:val="0046258C"/>
    <w:rsid w:val="004628EC"/>
    <w:rsid w:val="00462BBD"/>
    <w:rsid w:val="00463AA9"/>
    <w:rsid w:val="004646F2"/>
    <w:rsid w:val="00470215"/>
    <w:rsid w:val="00470B3E"/>
    <w:rsid w:val="00470BA1"/>
    <w:rsid w:val="00477A50"/>
    <w:rsid w:val="00477C28"/>
    <w:rsid w:val="00482165"/>
    <w:rsid w:val="004831F0"/>
    <w:rsid w:val="00483F16"/>
    <w:rsid w:val="00487EA9"/>
    <w:rsid w:val="00490751"/>
    <w:rsid w:val="00491201"/>
    <w:rsid w:val="00491E0B"/>
    <w:rsid w:val="0049250A"/>
    <w:rsid w:val="00492730"/>
    <w:rsid w:val="00492DB8"/>
    <w:rsid w:val="00493885"/>
    <w:rsid w:val="00493F22"/>
    <w:rsid w:val="00495BBF"/>
    <w:rsid w:val="004A58F3"/>
    <w:rsid w:val="004B2402"/>
    <w:rsid w:val="004B27D6"/>
    <w:rsid w:val="004B4131"/>
    <w:rsid w:val="004B553E"/>
    <w:rsid w:val="004C04BF"/>
    <w:rsid w:val="004C11BA"/>
    <w:rsid w:val="004C2C1C"/>
    <w:rsid w:val="004C5952"/>
    <w:rsid w:val="004D0742"/>
    <w:rsid w:val="004D2263"/>
    <w:rsid w:val="004D4930"/>
    <w:rsid w:val="004D5C4C"/>
    <w:rsid w:val="004D6428"/>
    <w:rsid w:val="004D6E32"/>
    <w:rsid w:val="004E02E3"/>
    <w:rsid w:val="004E09F3"/>
    <w:rsid w:val="004E26C8"/>
    <w:rsid w:val="004E546A"/>
    <w:rsid w:val="004F0B6B"/>
    <w:rsid w:val="004F15EC"/>
    <w:rsid w:val="004F1A62"/>
    <w:rsid w:val="004F489F"/>
    <w:rsid w:val="004F48CA"/>
    <w:rsid w:val="004F4D27"/>
    <w:rsid w:val="004F4FAE"/>
    <w:rsid w:val="004F73C9"/>
    <w:rsid w:val="00500662"/>
    <w:rsid w:val="005047C0"/>
    <w:rsid w:val="00506AA0"/>
    <w:rsid w:val="00512D63"/>
    <w:rsid w:val="005154BB"/>
    <w:rsid w:val="005163ED"/>
    <w:rsid w:val="00520FC8"/>
    <w:rsid w:val="005229B6"/>
    <w:rsid w:val="00523A55"/>
    <w:rsid w:val="0052556A"/>
    <w:rsid w:val="0052567C"/>
    <w:rsid w:val="00525C92"/>
    <w:rsid w:val="00526092"/>
    <w:rsid w:val="005274CD"/>
    <w:rsid w:val="00527A4A"/>
    <w:rsid w:val="00530B09"/>
    <w:rsid w:val="00532054"/>
    <w:rsid w:val="005327D7"/>
    <w:rsid w:val="00534C71"/>
    <w:rsid w:val="00535BBA"/>
    <w:rsid w:val="00537EFD"/>
    <w:rsid w:val="00540F77"/>
    <w:rsid w:val="00545EF4"/>
    <w:rsid w:val="005463F9"/>
    <w:rsid w:val="0055092E"/>
    <w:rsid w:val="005509A8"/>
    <w:rsid w:val="00551913"/>
    <w:rsid w:val="00552259"/>
    <w:rsid w:val="00553038"/>
    <w:rsid w:val="00554CFE"/>
    <w:rsid w:val="00557913"/>
    <w:rsid w:val="00560EF3"/>
    <w:rsid w:val="00562518"/>
    <w:rsid w:val="005636F8"/>
    <w:rsid w:val="00564D28"/>
    <w:rsid w:val="0056610F"/>
    <w:rsid w:val="0057075F"/>
    <w:rsid w:val="00574A0E"/>
    <w:rsid w:val="00577337"/>
    <w:rsid w:val="00580330"/>
    <w:rsid w:val="00580A61"/>
    <w:rsid w:val="005868B6"/>
    <w:rsid w:val="0058751C"/>
    <w:rsid w:val="00591A53"/>
    <w:rsid w:val="00592129"/>
    <w:rsid w:val="005928FF"/>
    <w:rsid w:val="00594190"/>
    <w:rsid w:val="00595F49"/>
    <w:rsid w:val="00596132"/>
    <w:rsid w:val="0059646E"/>
    <w:rsid w:val="00596EA0"/>
    <w:rsid w:val="005974BE"/>
    <w:rsid w:val="005A0548"/>
    <w:rsid w:val="005A1088"/>
    <w:rsid w:val="005A2158"/>
    <w:rsid w:val="005A3E3B"/>
    <w:rsid w:val="005A4AFA"/>
    <w:rsid w:val="005A594B"/>
    <w:rsid w:val="005A5B27"/>
    <w:rsid w:val="005B0C02"/>
    <w:rsid w:val="005B1FA3"/>
    <w:rsid w:val="005B22FB"/>
    <w:rsid w:val="005B2934"/>
    <w:rsid w:val="005B479E"/>
    <w:rsid w:val="005B5403"/>
    <w:rsid w:val="005C4FF6"/>
    <w:rsid w:val="005D047B"/>
    <w:rsid w:val="005D0A18"/>
    <w:rsid w:val="005D44D2"/>
    <w:rsid w:val="005D7003"/>
    <w:rsid w:val="005E61DE"/>
    <w:rsid w:val="005E6320"/>
    <w:rsid w:val="005F1F4E"/>
    <w:rsid w:val="005F3583"/>
    <w:rsid w:val="005F4733"/>
    <w:rsid w:val="005F5B34"/>
    <w:rsid w:val="005F665C"/>
    <w:rsid w:val="00607EFD"/>
    <w:rsid w:val="006107AE"/>
    <w:rsid w:val="00610927"/>
    <w:rsid w:val="00611870"/>
    <w:rsid w:val="006130B9"/>
    <w:rsid w:val="00621C31"/>
    <w:rsid w:val="00622E99"/>
    <w:rsid w:val="00622EF3"/>
    <w:rsid w:val="0062370B"/>
    <w:rsid w:val="0062384B"/>
    <w:rsid w:val="006266A2"/>
    <w:rsid w:val="00627186"/>
    <w:rsid w:val="00636AB9"/>
    <w:rsid w:val="00641DEC"/>
    <w:rsid w:val="00642765"/>
    <w:rsid w:val="006467E3"/>
    <w:rsid w:val="00647076"/>
    <w:rsid w:val="00647CD9"/>
    <w:rsid w:val="006505F6"/>
    <w:rsid w:val="00650B10"/>
    <w:rsid w:val="00651AE9"/>
    <w:rsid w:val="006539E2"/>
    <w:rsid w:val="00653D1B"/>
    <w:rsid w:val="00653F32"/>
    <w:rsid w:val="00655EBF"/>
    <w:rsid w:val="0065793C"/>
    <w:rsid w:val="00663551"/>
    <w:rsid w:val="00666887"/>
    <w:rsid w:val="00667467"/>
    <w:rsid w:val="006674FE"/>
    <w:rsid w:val="00667921"/>
    <w:rsid w:val="00671D6F"/>
    <w:rsid w:val="0067301D"/>
    <w:rsid w:val="006757D1"/>
    <w:rsid w:val="00675A51"/>
    <w:rsid w:val="00675C77"/>
    <w:rsid w:val="00684315"/>
    <w:rsid w:val="00685A76"/>
    <w:rsid w:val="00686DE6"/>
    <w:rsid w:val="00690036"/>
    <w:rsid w:val="00690CB0"/>
    <w:rsid w:val="00691AFC"/>
    <w:rsid w:val="00692EB3"/>
    <w:rsid w:val="00696E69"/>
    <w:rsid w:val="00697D87"/>
    <w:rsid w:val="006A232E"/>
    <w:rsid w:val="006A321E"/>
    <w:rsid w:val="006A3F35"/>
    <w:rsid w:val="006A7595"/>
    <w:rsid w:val="006B31E7"/>
    <w:rsid w:val="006B38CC"/>
    <w:rsid w:val="006B4E9C"/>
    <w:rsid w:val="006B68EB"/>
    <w:rsid w:val="006C0162"/>
    <w:rsid w:val="006C1363"/>
    <w:rsid w:val="006C5C88"/>
    <w:rsid w:val="006C7635"/>
    <w:rsid w:val="006C775D"/>
    <w:rsid w:val="006D18C7"/>
    <w:rsid w:val="006D4442"/>
    <w:rsid w:val="006D54DF"/>
    <w:rsid w:val="006E3645"/>
    <w:rsid w:val="006E6C45"/>
    <w:rsid w:val="006E7CE6"/>
    <w:rsid w:val="006F12DE"/>
    <w:rsid w:val="006F4552"/>
    <w:rsid w:val="006F5B2C"/>
    <w:rsid w:val="006F60B6"/>
    <w:rsid w:val="0070067B"/>
    <w:rsid w:val="0070354E"/>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45D2"/>
    <w:rsid w:val="00736A20"/>
    <w:rsid w:val="0073753A"/>
    <w:rsid w:val="00740B58"/>
    <w:rsid w:val="00742419"/>
    <w:rsid w:val="00744C7E"/>
    <w:rsid w:val="00744FE2"/>
    <w:rsid w:val="00746D31"/>
    <w:rsid w:val="00747FF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3BF1"/>
    <w:rsid w:val="007940FA"/>
    <w:rsid w:val="007943A3"/>
    <w:rsid w:val="00794D8E"/>
    <w:rsid w:val="00795766"/>
    <w:rsid w:val="007A04B0"/>
    <w:rsid w:val="007A2077"/>
    <w:rsid w:val="007A2F06"/>
    <w:rsid w:val="007A5195"/>
    <w:rsid w:val="007B3ADE"/>
    <w:rsid w:val="007B4B7B"/>
    <w:rsid w:val="007C27F6"/>
    <w:rsid w:val="007C294C"/>
    <w:rsid w:val="007C335B"/>
    <w:rsid w:val="007C43E5"/>
    <w:rsid w:val="007C6633"/>
    <w:rsid w:val="007C6B86"/>
    <w:rsid w:val="007C7125"/>
    <w:rsid w:val="007C7C5A"/>
    <w:rsid w:val="007D0969"/>
    <w:rsid w:val="007D5389"/>
    <w:rsid w:val="007D6C51"/>
    <w:rsid w:val="007E17D3"/>
    <w:rsid w:val="007E1E2C"/>
    <w:rsid w:val="007E5D67"/>
    <w:rsid w:val="007E6479"/>
    <w:rsid w:val="007F095D"/>
    <w:rsid w:val="007F11BB"/>
    <w:rsid w:val="007F5CEC"/>
    <w:rsid w:val="007F6D78"/>
    <w:rsid w:val="007F7121"/>
    <w:rsid w:val="007F7F62"/>
    <w:rsid w:val="0080159E"/>
    <w:rsid w:val="00802EAE"/>
    <w:rsid w:val="0080321B"/>
    <w:rsid w:val="00804D92"/>
    <w:rsid w:val="00805606"/>
    <w:rsid w:val="00806783"/>
    <w:rsid w:val="00807752"/>
    <w:rsid w:val="00807BA7"/>
    <w:rsid w:val="0081029A"/>
    <w:rsid w:val="00812ACB"/>
    <w:rsid w:val="00815D53"/>
    <w:rsid w:val="00815E26"/>
    <w:rsid w:val="0081656A"/>
    <w:rsid w:val="00816AC2"/>
    <w:rsid w:val="00817D67"/>
    <w:rsid w:val="00817E9A"/>
    <w:rsid w:val="00821DD2"/>
    <w:rsid w:val="00821E08"/>
    <w:rsid w:val="0082696B"/>
    <w:rsid w:val="0083029E"/>
    <w:rsid w:val="008302AC"/>
    <w:rsid w:val="00833615"/>
    <w:rsid w:val="00833FC8"/>
    <w:rsid w:val="00836C3D"/>
    <w:rsid w:val="00840408"/>
    <w:rsid w:val="00842121"/>
    <w:rsid w:val="008508BA"/>
    <w:rsid w:val="00853017"/>
    <w:rsid w:val="008531B3"/>
    <w:rsid w:val="00853D3F"/>
    <w:rsid w:val="008567DA"/>
    <w:rsid w:val="0085745E"/>
    <w:rsid w:val="00857ABC"/>
    <w:rsid w:val="008631C1"/>
    <w:rsid w:val="0086409F"/>
    <w:rsid w:val="00870540"/>
    <w:rsid w:val="00870FEE"/>
    <w:rsid w:val="00874015"/>
    <w:rsid w:val="00874D4D"/>
    <w:rsid w:val="00874F4B"/>
    <w:rsid w:val="008762B2"/>
    <w:rsid w:val="00876993"/>
    <w:rsid w:val="008777B5"/>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C65DF"/>
    <w:rsid w:val="008D4D65"/>
    <w:rsid w:val="008D4E6E"/>
    <w:rsid w:val="008D5F82"/>
    <w:rsid w:val="008D7C30"/>
    <w:rsid w:val="008D7DAC"/>
    <w:rsid w:val="008E20E5"/>
    <w:rsid w:val="008E2E2B"/>
    <w:rsid w:val="008E6A55"/>
    <w:rsid w:val="008F0030"/>
    <w:rsid w:val="008F0164"/>
    <w:rsid w:val="008F0A32"/>
    <w:rsid w:val="008F101A"/>
    <w:rsid w:val="008F2B31"/>
    <w:rsid w:val="008F4D81"/>
    <w:rsid w:val="008F4EFD"/>
    <w:rsid w:val="008F557C"/>
    <w:rsid w:val="008F7E38"/>
    <w:rsid w:val="009010DC"/>
    <w:rsid w:val="00901E37"/>
    <w:rsid w:val="0090224C"/>
    <w:rsid w:val="00904ECE"/>
    <w:rsid w:val="00904EE0"/>
    <w:rsid w:val="00905B10"/>
    <w:rsid w:val="0090646B"/>
    <w:rsid w:val="0090759F"/>
    <w:rsid w:val="009076A4"/>
    <w:rsid w:val="009128C1"/>
    <w:rsid w:val="00912ADF"/>
    <w:rsid w:val="009150A7"/>
    <w:rsid w:val="009169B6"/>
    <w:rsid w:val="00916F88"/>
    <w:rsid w:val="00920704"/>
    <w:rsid w:val="00921F03"/>
    <w:rsid w:val="00926EBC"/>
    <w:rsid w:val="00927667"/>
    <w:rsid w:val="00927A63"/>
    <w:rsid w:val="00930312"/>
    <w:rsid w:val="00931AEB"/>
    <w:rsid w:val="009330F4"/>
    <w:rsid w:val="00934159"/>
    <w:rsid w:val="00935E1C"/>
    <w:rsid w:val="009361C4"/>
    <w:rsid w:val="0093737A"/>
    <w:rsid w:val="009375A3"/>
    <w:rsid w:val="00940750"/>
    <w:rsid w:val="00940E5F"/>
    <w:rsid w:val="00944B03"/>
    <w:rsid w:val="009462CB"/>
    <w:rsid w:val="00947A67"/>
    <w:rsid w:val="00952A8B"/>
    <w:rsid w:val="00955634"/>
    <w:rsid w:val="0095696F"/>
    <w:rsid w:val="00960CA3"/>
    <w:rsid w:val="0096199E"/>
    <w:rsid w:val="00961E20"/>
    <w:rsid w:val="00964033"/>
    <w:rsid w:val="0096425D"/>
    <w:rsid w:val="00964552"/>
    <w:rsid w:val="009728B9"/>
    <w:rsid w:val="009740DD"/>
    <w:rsid w:val="009744F4"/>
    <w:rsid w:val="0097521E"/>
    <w:rsid w:val="00975BAC"/>
    <w:rsid w:val="00976516"/>
    <w:rsid w:val="00977B2B"/>
    <w:rsid w:val="009800A2"/>
    <w:rsid w:val="00980F33"/>
    <w:rsid w:val="009826AC"/>
    <w:rsid w:val="00984E20"/>
    <w:rsid w:val="009901BB"/>
    <w:rsid w:val="00991EEF"/>
    <w:rsid w:val="0099396E"/>
    <w:rsid w:val="0099507A"/>
    <w:rsid w:val="009959B2"/>
    <w:rsid w:val="00997084"/>
    <w:rsid w:val="009A3033"/>
    <w:rsid w:val="009A3A60"/>
    <w:rsid w:val="009A4237"/>
    <w:rsid w:val="009A5C65"/>
    <w:rsid w:val="009A6EA2"/>
    <w:rsid w:val="009B30B3"/>
    <w:rsid w:val="009C14E5"/>
    <w:rsid w:val="009C788A"/>
    <w:rsid w:val="009C7B39"/>
    <w:rsid w:val="009C7EEF"/>
    <w:rsid w:val="009D2508"/>
    <w:rsid w:val="009D5FD7"/>
    <w:rsid w:val="009D7BA0"/>
    <w:rsid w:val="009E2A82"/>
    <w:rsid w:val="009E430D"/>
    <w:rsid w:val="009E7F4C"/>
    <w:rsid w:val="009F0C7A"/>
    <w:rsid w:val="009F6149"/>
    <w:rsid w:val="00A02652"/>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506D7"/>
    <w:rsid w:val="00A52EAC"/>
    <w:rsid w:val="00A54A31"/>
    <w:rsid w:val="00A558AA"/>
    <w:rsid w:val="00A561EC"/>
    <w:rsid w:val="00A56A8A"/>
    <w:rsid w:val="00A57370"/>
    <w:rsid w:val="00A60263"/>
    <w:rsid w:val="00A624EA"/>
    <w:rsid w:val="00A676C8"/>
    <w:rsid w:val="00A7448D"/>
    <w:rsid w:val="00A76868"/>
    <w:rsid w:val="00A76CA4"/>
    <w:rsid w:val="00A80099"/>
    <w:rsid w:val="00A80656"/>
    <w:rsid w:val="00A81ECB"/>
    <w:rsid w:val="00A820B2"/>
    <w:rsid w:val="00A832D5"/>
    <w:rsid w:val="00A83688"/>
    <w:rsid w:val="00A83ED0"/>
    <w:rsid w:val="00A84678"/>
    <w:rsid w:val="00A84C63"/>
    <w:rsid w:val="00A84FC7"/>
    <w:rsid w:val="00A85100"/>
    <w:rsid w:val="00A85E44"/>
    <w:rsid w:val="00A865B8"/>
    <w:rsid w:val="00A90450"/>
    <w:rsid w:val="00A92093"/>
    <w:rsid w:val="00A93579"/>
    <w:rsid w:val="00A93DE6"/>
    <w:rsid w:val="00AA054A"/>
    <w:rsid w:val="00AA4C3D"/>
    <w:rsid w:val="00AA4D04"/>
    <w:rsid w:val="00AA5FC8"/>
    <w:rsid w:val="00AA7F4F"/>
    <w:rsid w:val="00AB0524"/>
    <w:rsid w:val="00AB0A26"/>
    <w:rsid w:val="00AB2827"/>
    <w:rsid w:val="00AB29AD"/>
    <w:rsid w:val="00AB51EB"/>
    <w:rsid w:val="00AB6051"/>
    <w:rsid w:val="00AC07DC"/>
    <w:rsid w:val="00AC0D7B"/>
    <w:rsid w:val="00AC44B7"/>
    <w:rsid w:val="00AC4680"/>
    <w:rsid w:val="00AC4725"/>
    <w:rsid w:val="00AD0DE5"/>
    <w:rsid w:val="00AD10D4"/>
    <w:rsid w:val="00AD1631"/>
    <w:rsid w:val="00AD1B17"/>
    <w:rsid w:val="00AD747A"/>
    <w:rsid w:val="00AE139F"/>
    <w:rsid w:val="00AE7BFD"/>
    <w:rsid w:val="00AF7A4B"/>
    <w:rsid w:val="00B01457"/>
    <w:rsid w:val="00B02F4B"/>
    <w:rsid w:val="00B03983"/>
    <w:rsid w:val="00B079FA"/>
    <w:rsid w:val="00B109C5"/>
    <w:rsid w:val="00B10AA4"/>
    <w:rsid w:val="00B11678"/>
    <w:rsid w:val="00B11A73"/>
    <w:rsid w:val="00B12818"/>
    <w:rsid w:val="00B159F0"/>
    <w:rsid w:val="00B15E91"/>
    <w:rsid w:val="00B20DF6"/>
    <w:rsid w:val="00B22175"/>
    <w:rsid w:val="00B23C35"/>
    <w:rsid w:val="00B261EA"/>
    <w:rsid w:val="00B26D12"/>
    <w:rsid w:val="00B27765"/>
    <w:rsid w:val="00B30482"/>
    <w:rsid w:val="00B31618"/>
    <w:rsid w:val="00B321F1"/>
    <w:rsid w:val="00B32B6B"/>
    <w:rsid w:val="00B34C8B"/>
    <w:rsid w:val="00B3573F"/>
    <w:rsid w:val="00B364D3"/>
    <w:rsid w:val="00B402E7"/>
    <w:rsid w:val="00B44C43"/>
    <w:rsid w:val="00B45DFF"/>
    <w:rsid w:val="00B47831"/>
    <w:rsid w:val="00B479DC"/>
    <w:rsid w:val="00B51585"/>
    <w:rsid w:val="00B51FAD"/>
    <w:rsid w:val="00B5361A"/>
    <w:rsid w:val="00B538F8"/>
    <w:rsid w:val="00B62070"/>
    <w:rsid w:val="00B62D51"/>
    <w:rsid w:val="00B7139C"/>
    <w:rsid w:val="00B7189F"/>
    <w:rsid w:val="00B719DC"/>
    <w:rsid w:val="00B729ED"/>
    <w:rsid w:val="00B72CAA"/>
    <w:rsid w:val="00B76D92"/>
    <w:rsid w:val="00B76F8A"/>
    <w:rsid w:val="00B77667"/>
    <w:rsid w:val="00B77FA8"/>
    <w:rsid w:val="00B81ECF"/>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E4F"/>
    <w:rsid w:val="00BB5F84"/>
    <w:rsid w:val="00BB65F2"/>
    <w:rsid w:val="00BB791E"/>
    <w:rsid w:val="00BC228C"/>
    <w:rsid w:val="00BC4337"/>
    <w:rsid w:val="00BC7B00"/>
    <w:rsid w:val="00BC7F7F"/>
    <w:rsid w:val="00BD08DF"/>
    <w:rsid w:val="00BD535F"/>
    <w:rsid w:val="00BD6718"/>
    <w:rsid w:val="00BE2661"/>
    <w:rsid w:val="00BE3791"/>
    <w:rsid w:val="00BE4030"/>
    <w:rsid w:val="00BE530E"/>
    <w:rsid w:val="00BE7B89"/>
    <w:rsid w:val="00BE7DA4"/>
    <w:rsid w:val="00BF2560"/>
    <w:rsid w:val="00BF594B"/>
    <w:rsid w:val="00BF59C0"/>
    <w:rsid w:val="00BF5BCE"/>
    <w:rsid w:val="00BF60AA"/>
    <w:rsid w:val="00BF65C0"/>
    <w:rsid w:val="00BF663E"/>
    <w:rsid w:val="00C00308"/>
    <w:rsid w:val="00C01C71"/>
    <w:rsid w:val="00C04F85"/>
    <w:rsid w:val="00C053AB"/>
    <w:rsid w:val="00C10594"/>
    <w:rsid w:val="00C11808"/>
    <w:rsid w:val="00C12B9E"/>
    <w:rsid w:val="00C14DA9"/>
    <w:rsid w:val="00C14FEB"/>
    <w:rsid w:val="00C20E59"/>
    <w:rsid w:val="00C24798"/>
    <w:rsid w:val="00C26018"/>
    <w:rsid w:val="00C3154D"/>
    <w:rsid w:val="00C31C89"/>
    <w:rsid w:val="00C335C5"/>
    <w:rsid w:val="00C349F2"/>
    <w:rsid w:val="00C360DE"/>
    <w:rsid w:val="00C37AAB"/>
    <w:rsid w:val="00C425F1"/>
    <w:rsid w:val="00C43F37"/>
    <w:rsid w:val="00C44100"/>
    <w:rsid w:val="00C443FC"/>
    <w:rsid w:val="00C44513"/>
    <w:rsid w:val="00C44D17"/>
    <w:rsid w:val="00C467DA"/>
    <w:rsid w:val="00C47A0C"/>
    <w:rsid w:val="00C52E13"/>
    <w:rsid w:val="00C5485A"/>
    <w:rsid w:val="00C5500A"/>
    <w:rsid w:val="00C605EA"/>
    <w:rsid w:val="00C6104A"/>
    <w:rsid w:val="00C615A8"/>
    <w:rsid w:val="00C62EE7"/>
    <w:rsid w:val="00C6378D"/>
    <w:rsid w:val="00C64C3D"/>
    <w:rsid w:val="00C654F7"/>
    <w:rsid w:val="00C65A5D"/>
    <w:rsid w:val="00C663B0"/>
    <w:rsid w:val="00C67805"/>
    <w:rsid w:val="00C748C0"/>
    <w:rsid w:val="00C75384"/>
    <w:rsid w:val="00C75CDC"/>
    <w:rsid w:val="00C7604A"/>
    <w:rsid w:val="00C777DF"/>
    <w:rsid w:val="00C819DF"/>
    <w:rsid w:val="00C81F8E"/>
    <w:rsid w:val="00C83FD1"/>
    <w:rsid w:val="00C85592"/>
    <w:rsid w:val="00C86E3D"/>
    <w:rsid w:val="00C874E2"/>
    <w:rsid w:val="00C878FF"/>
    <w:rsid w:val="00C91111"/>
    <w:rsid w:val="00C92FB8"/>
    <w:rsid w:val="00CA3237"/>
    <w:rsid w:val="00CA49BB"/>
    <w:rsid w:val="00CA72A3"/>
    <w:rsid w:val="00CB1A12"/>
    <w:rsid w:val="00CB3267"/>
    <w:rsid w:val="00CB5137"/>
    <w:rsid w:val="00CC1D1F"/>
    <w:rsid w:val="00CC2918"/>
    <w:rsid w:val="00CC2AB4"/>
    <w:rsid w:val="00CC42A4"/>
    <w:rsid w:val="00CC57DD"/>
    <w:rsid w:val="00CC665D"/>
    <w:rsid w:val="00CD092E"/>
    <w:rsid w:val="00CD31E6"/>
    <w:rsid w:val="00CD3718"/>
    <w:rsid w:val="00CD5237"/>
    <w:rsid w:val="00CD53D5"/>
    <w:rsid w:val="00CD58F2"/>
    <w:rsid w:val="00CD71F8"/>
    <w:rsid w:val="00CD782C"/>
    <w:rsid w:val="00CE12E5"/>
    <w:rsid w:val="00CE14F8"/>
    <w:rsid w:val="00CE486B"/>
    <w:rsid w:val="00CE71A9"/>
    <w:rsid w:val="00CE7A0B"/>
    <w:rsid w:val="00CF2015"/>
    <w:rsid w:val="00CF2666"/>
    <w:rsid w:val="00CF3C72"/>
    <w:rsid w:val="00CF3E48"/>
    <w:rsid w:val="00CF4691"/>
    <w:rsid w:val="00CF5904"/>
    <w:rsid w:val="00CF5A3C"/>
    <w:rsid w:val="00D02770"/>
    <w:rsid w:val="00D043EB"/>
    <w:rsid w:val="00D06E99"/>
    <w:rsid w:val="00D11716"/>
    <w:rsid w:val="00D145F0"/>
    <w:rsid w:val="00D14A94"/>
    <w:rsid w:val="00D14B8D"/>
    <w:rsid w:val="00D14C80"/>
    <w:rsid w:val="00D152A4"/>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0F52"/>
    <w:rsid w:val="00D5364D"/>
    <w:rsid w:val="00D5379D"/>
    <w:rsid w:val="00D562D8"/>
    <w:rsid w:val="00D567B1"/>
    <w:rsid w:val="00D56B61"/>
    <w:rsid w:val="00D56C29"/>
    <w:rsid w:val="00D623D1"/>
    <w:rsid w:val="00D62E7C"/>
    <w:rsid w:val="00D63E37"/>
    <w:rsid w:val="00D641C9"/>
    <w:rsid w:val="00D64652"/>
    <w:rsid w:val="00D67E5F"/>
    <w:rsid w:val="00D70F9E"/>
    <w:rsid w:val="00D73359"/>
    <w:rsid w:val="00D736B9"/>
    <w:rsid w:val="00D74D1E"/>
    <w:rsid w:val="00D751B7"/>
    <w:rsid w:val="00D80165"/>
    <w:rsid w:val="00D81518"/>
    <w:rsid w:val="00D821D3"/>
    <w:rsid w:val="00D83240"/>
    <w:rsid w:val="00D834F9"/>
    <w:rsid w:val="00D838EC"/>
    <w:rsid w:val="00D83A3E"/>
    <w:rsid w:val="00D8614A"/>
    <w:rsid w:val="00D86F7D"/>
    <w:rsid w:val="00D91633"/>
    <w:rsid w:val="00D92184"/>
    <w:rsid w:val="00D92F82"/>
    <w:rsid w:val="00D95721"/>
    <w:rsid w:val="00DA0479"/>
    <w:rsid w:val="00DA1CA2"/>
    <w:rsid w:val="00DA2544"/>
    <w:rsid w:val="00DA26AC"/>
    <w:rsid w:val="00DA2A6A"/>
    <w:rsid w:val="00DA769D"/>
    <w:rsid w:val="00DB1584"/>
    <w:rsid w:val="00DB6449"/>
    <w:rsid w:val="00DB7EE4"/>
    <w:rsid w:val="00DC0A81"/>
    <w:rsid w:val="00DC2597"/>
    <w:rsid w:val="00DC3360"/>
    <w:rsid w:val="00DC3C5A"/>
    <w:rsid w:val="00DC4F3E"/>
    <w:rsid w:val="00DC672E"/>
    <w:rsid w:val="00DD02AE"/>
    <w:rsid w:val="00DD15F4"/>
    <w:rsid w:val="00DD2F41"/>
    <w:rsid w:val="00DD32DC"/>
    <w:rsid w:val="00DD3892"/>
    <w:rsid w:val="00DD3A08"/>
    <w:rsid w:val="00DD66D0"/>
    <w:rsid w:val="00DD7AE7"/>
    <w:rsid w:val="00DE2C2B"/>
    <w:rsid w:val="00DE3AD8"/>
    <w:rsid w:val="00DE7932"/>
    <w:rsid w:val="00DF22D1"/>
    <w:rsid w:val="00DF5E25"/>
    <w:rsid w:val="00DF7F78"/>
    <w:rsid w:val="00E00E6E"/>
    <w:rsid w:val="00E024AE"/>
    <w:rsid w:val="00E052A0"/>
    <w:rsid w:val="00E10EF6"/>
    <w:rsid w:val="00E11D27"/>
    <w:rsid w:val="00E14352"/>
    <w:rsid w:val="00E16580"/>
    <w:rsid w:val="00E17057"/>
    <w:rsid w:val="00E176D2"/>
    <w:rsid w:val="00E20811"/>
    <w:rsid w:val="00E229AE"/>
    <w:rsid w:val="00E303F3"/>
    <w:rsid w:val="00E30984"/>
    <w:rsid w:val="00E3130E"/>
    <w:rsid w:val="00E336A5"/>
    <w:rsid w:val="00E34A51"/>
    <w:rsid w:val="00E35B07"/>
    <w:rsid w:val="00E36A89"/>
    <w:rsid w:val="00E40AB6"/>
    <w:rsid w:val="00E4483B"/>
    <w:rsid w:val="00E44976"/>
    <w:rsid w:val="00E47A9F"/>
    <w:rsid w:val="00E5406F"/>
    <w:rsid w:val="00E5470E"/>
    <w:rsid w:val="00E54A46"/>
    <w:rsid w:val="00E60832"/>
    <w:rsid w:val="00E611F6"/>
    <w:rsid w:val="00E61729"/>
    <w:rsid w:val="00E61F95"/>
    <w:rsid w:val="00E632C6"/>
    <w:rsid w:val="00E64318"/>
    <w:rsid w:val="00E6595C"/>
    <w:rsid w:val="00E67A06"/>
    <w:rsid w:val="00E67B33"/>
    <w:rsid w:val="00E71C60"/>
    <w:rsid w:val="00E73ECB"/>
    <w:rsid w:val="00E75C3C"/>
    <w:rsid w:val="00E76A63"/>
    <w:rsid w:val="00E80E4B"/>
    <w:rsid w:val="00E86C74"/>
    <w:rsid w:val="00E8746D"/>
    <w:rsid w:val="00E905CC"/>
    <w:rsid w:val="00E909DC"/>
    <w:rsid w:val="00E963B8"/>
    <w:rsid w:val="00E96A3E"/>
    <w:rsid w:val="00EA3D33"/>
    <w:rsid w:val="00EA41AC"/>
    <w:rsid w:val="00EA4F03"/>
    <w:rsid w:val="00EA66CB"/>
    <w:rsid w:val="00EB753D"/>
    <w:rsid w:val="00EC2F70"/>
    <w:rsid w:val="00EC58D9"/>
    <w:rsid w:val="00ED001E"/>
    <w:rsid w:val="00ED0078"/>
    <w:rsid w:val="00ED20E0"/>
    <w:rsid w:val="00ED3133"/>
    <w:rsid w:val="00ED331C"/>
    <w:rsid w:val="00ED3B38"/>
    <w:rsid w:val="00ED49D0"/>
    <w:rsid w:val="00EE2802"/>
    <w:rsid w:val="00EE3CF3"/>
    <w:rsid w:val="00EF1531"/>
    <w:rsid w:val="00EF1F32"/>
    <w:rsid w:val="00EF30B2"/>
    <w:rsid w:val="00EF533A"/>
    <w:rsid w:val="00EF602E"/>
    <w:rsid w:val="00EF71A3"/>
    <w:rsid w:val="00F0007C"/>
    <w:rsid w:val="00F03910"/>
    <w:rsid w:val="00F047CD"/>
    <w:rsid w:val="00F048AC"/>
    <w:rsid w:val="00F06E6F"/>
    <w:rsid w:val="00F07AEB"/>
    <w:rsid w:val="00F20FBC"/>
    <w:rsid w:val="00F212A7"/>
    <w:rsid w:val="00F21C9F"/>
    <w:rsid w:val="00F23386"/>
    <w:rsid w:val="00F235A4"/>
    <w:rsid w:val="00F26A54"/>
    <w:rsid w:val="00F26E7D"/>
    <w:rsid w:val="00F33535"/>
    <w:rsid w:val="00F3366F"/>
    <w:rsid w:val="00F420F7"/>
    <w:rsid w:val="00F433A6"/>
    <w:rsid w:val="00F440A9"/>
    <w:rsid w:val="00F476FF"/>
    <w:rsid w:val="00F47EC3"/>
    <w:rsid w:val="00F560E6"/>
    <w:rsid w:val="00F561D4"/>
    <w:rsid w:val="00F6121A"/>
    <w:rsid w:val="00F64D12"/>
    <w:rsid w:val="00F66AC0"/>
    <w:rsid w:val="00F7374C"/>
    <w:rsid w:val="00F7399B"/>
    <w:rsid w:val="00F75FFA"/>
    <w:rsid w:val="00F760D3"/>
    <w:rsid w:val="00F76C72"/>
    <w:rsid w:val="00F77788"/>
    <w:rsid w:val="00F77BC6"/>
    <w:rsid w:val="00F77F22"/>
    <w:rsid w:val="00F81472"/>
    <w:rsid w:val="00F8459A"/>
    <w:rsid w:val="00F84AB2"/>
    <w:rsid w:val="00F90B67"/>
    <w:rsid w:val="00F9122F"/>
    <w:rsid w:val="00F92EEE"/>
    <w:rsid w:val="00F95501"/>
    <w:rsid w:val="00F9669A"/>
    <w:rsid w:val="00F96BED"/>
    <w:rsid w:val="00FA0482"/>
    <w:rsid w:val="00FA0DFF"/>
    <w:rsid w:val="00FA165B"/>
    <w:rsid w:val="00FA2475"/>
    <w:rsid w:val="00FA306C"/>
    <w:rsid w:val="00FA373A"/>
    <w:rsid w:val="00FB1135"/>
    <w:rsid w:val="00FB3FA7"/>
    <w:rsid w:val="00FC1B55"/>
    <w:rsid w:val="00FC7AA9"/>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EBDA0C"/>
  <w15:chartTrackingRefBased/>
  <w15:docId w15:val="{64642F36-1862-4065-A958-6D6411A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 w:type="character" w:customStyle="1" w:styleId="Style4Char">
    <w:name w:val="Style4 Char"/>
    <w:basedOn w:val="DefaultParagraphFont"/>
    <w:link w:val="Style4"/>
    <w:uiPriority w:val="99"/>
    <w:locked/>
    <w:rsid w:val="009E430D"/>
    <w:rPr>
      <w:rFonts w:ascii="Arial" w:hAnsi="Arial" w:cs="Arial"/>
      <w:b/>
      <w:bCs/>
      <w:color w:val="2F5496"/>
    </w:rPr>
  </w:style>
  <w:style w:type="paragraph" w:customStyle="1" w:styleId="Style4">
    <w:name w:val="Style4"/>
    <w:basedOn w:val="Normal"/>
    <w:link w:val="Style4Char"/>
    <w:uiPriority w:val="99"/>
    <w:rsid w:val="009E430D"/>
    <w:pPr>
      <w:keepNext/>
      <w:widowControl/>
      <w:numPr>
        <w:numId w:val="2"/>
      </w:numPr>
      <w:autoSpaceDE/>
      <w:autoSpaceDN/>
      <w:ind w:left="284" w:hanging="284"/>
    </w:pPr>
    <w:rPr>
      <w:rFonts w:eastAsiaTheme="minorHAnsi"/>
      <w:b/>
      <w:bCs/>
      <w:color w:val="2F5496"/>
      <w:szCs w:val="24"/>
    </w:rPr>
  </w:style>
  <w:style w:type="character" w:customStyle="1" w:styleId="wordsection1Char">
    <w:name w:val="wordsection1 Char"/>
    <w:basedOn w:val="DefaultParagraphFont"/>
    <w:link w:val="wordsection1"/>
    <w:locked/>
    <w:rsid w:val="009E430D"/>
    <w:rPr>
      <w:rFonts w:ascii="Calibri" w:hAnsi="Calibri" w:cs="Calibri"/>
    </w:rPr>
  </w:style>
  <w:style w:type="paragraph" w:customStyle="1" w:styleId="wordsection1">
    <w:name w:val="wordsection1"/>
    <w:basedOn w:val="Normal"/>
    <w:link w:val="wordsection1Char"/>
    <w:rsid w:val="009E430D"/>
    <w:pPr>
      <w:widowControl/>
      <w:autoSpaceDE/>
      <w:autoSpaceDN/>
      <w:spacing w:before="100" w:beforeAutospacing="1" w:after="100" w:afterAutospacing="1"/>
    </w:pPr>
    <w:rPr>
      <w:rFonts w:ascii="Calibri" w:eastAsiaTheme="minorHAnsi" w:hAnsi="Calibri" w:cs="Calibri"/>
      <w:szCs w:val="24"/>
    </w:rPr>
  </w:style>
  <w:style w:type="character" w:customStyle="1" w:styleId="normaltextrun">
    <w:name w:val="normaltextrun"/>
    <w:basedOn w:val="DefaultParagraphFont"/>
    <w:rsid w:val="009E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79570137">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33910043">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61820041">
      <w:bodyDiv w:val="1"/>
      <w:marLeft w:val="0"/>
      <w:marRight w:val="0"/>
      <w:marTop w:val="0"/>
      <w:marBottom w:val="0"/>
      <w:divBdr>
        <w:top w:val="none" w:sz="0" w:space="0" w:color="auto"/>
        <w:left w:val="none" w:sz="0" w:space="0" w:color="auto"/>
        <w:bottom w:val="none" w:sz="0" w:space="0" w:color="auto"/>
        <w:right w:val="none" w:sz="0" w:space="0" w:color="auto"/>
      </w:divBdr>
    </w:div>
    <w:div w:id="167909972">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29971354">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35557573">
      <w:bodyDiv w:val="1"/>
      <w:marLeft w:val="0"/>
      <w:marRight w:val="0"/>
      <w:marTop w:val="0"/>
      <w:marBottom w:val="0"/>
      <w:divBdr>
        <w:top w:val="none" w:sz="0" w:space="0" w:color="auto"/>
        <w:left w:val="none" w:sz="0" w:space="0" w:color="auto"/>
        <w:bottom w:val="none" w:sz="0" w:space="0" w:color="auto"/>
        <w:right w:val="none" w:sz="0" w:space="0" w:color="auto"/>
      </w:divBdr>
    </w:div>
    <w:div w:id="250085606">
      <w:bodyDiv w:val="1"/>
      <w:marLeft w:val="0"/>
      <w:marRight w:val="0"/>
      <w:marTop w:val="0"/>
      <w:marBottom w:val="0"/>
      <w:divBdr>
        <w:top w:val="none" w:sz="0" w:space="0" w:color="auto"/>
        <w:left w:val="none" w:sz="0" w:space="0" w:color="auto"/>
        <w:bottom w:val="none" w:sz="0" w:space="0" w:color="auto"/>
        <w:right w:val="none" w:sz="0" w:space="0" w:color="auto"/>
      </w:divBdr>
    </w:div>
    <w:div w:id="265357830">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6826712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20028201">
      <w:bodyDiv w:val="1"/>
      <w:marLeft w:val="0"/>
      <w:marRight w:val="0"/>
      <w:marTop w:val="0"/>
      <w:marBottom w:val="0"/>
      <w:divBdr>
        <w:top w:val="none" w:sz="0" w:space="0" w:color="auto"/>
        <w:left w:val="none" w:sz="0" w:space="0" w:color="auto"/>
        <w:bottom w:val="none" w:sz="0" w:space="0" w:color="auto"/>
        <w:right w:val="none" w:sz="0" w:space="0" w:color="auto"/>
      </w:divBdr>
    </w:div>
    <w:div w:id="439419732">
      <w:bodyDiv w:val="1"/>
      <w:marLeft w:val="0"/>
      <w:marRight w:val="0"/>
      <w:marTop w:val="0"/>
      <w:marBottom w:val="0"/>
      <w:divBdr>
        <w:top w:val="none" w:sz="0" w:space="0" w:color="auto"/>
        <w:left w:val="none" w:sz="0" w:space="0" w:color="auto"/>
        <w:bottom w:val="none" w:sz="0" w:space="0" w:color="auto"/>
        <w:right w:val="none" w:sz="0" w:space="0" w:color="auto"/>
      </w:divBdr>
    </w:div>
    <w:div w:id="469640729">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4517458">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3617294">
      <w:bodyDiv w:val="1"/>
      <w:marLeft w:val="0"/>
      <w:marRight w:val="0"/>
      <w:marTop w:val="0"/>
      <w:marBottom w:val="0"/>
      <w:divBdr>
        <w:top w:val="none" w:sz="0" w:space="0" w:color="auto"/>
        <w:left w:val="none" w:sz="0" w:space="0" w:color="auto"/>
        <w:bottom w:val="none" w:sz="0" w:space="0" w:color="auto"/>
        <w:right w:val="none" w:sz="0" w:space="0" w:color="auto"/>
      </w:divBdr>
    </w:div>
    <w:div w:id="514072940">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2641220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6994344">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66381406">
      <w:bodyDiv w:val="1"/>
      <w:marLeft w:val="0"/>
      <w:marRight w:val="0"/>
      <w:marTop w:val="0"/>
      <w:marBottom w:val="0"/>
      <w:divBdr>
        <w:top w:val="none" w:sz="0" w:space="0" w:color="auto"/>
        <w:left w:val="none" w:sz="0" w:space="0" w:color="auto"/>
        <w:bottom w:val="none" w:sz="0" w:space="0" w:color="auto"/>
        <w:right w:val="none" w:sz="0" w:space="0" w:color="auto"/>
      </w:divBdr>
    </w:div>
    <w:div w:id="572861149">
      <w:bodyDiv w:val="1"/>
      <w:marLeft w:val="0"/>
      <w:marRight w:val="0"/>
      <w:marTop w:val="0"/>
      <w:marBottom w:val="0"/>
      <w:divBdr>
        <w:top w:val="none" w:sz="0" w:space="0" w:color="auto"/>
        <w:left w:val="none" w:sz="0" w:space="0" w:color="auto"/>
        <w:bottom w:val="none" w:sz="0" w:space="0" w:color="auto"/>
        <w:right w:val="none" w:sz="0" w:space="0" w:color="auto"/>
      </w:divBdr>
    </w:div>
    <w:div w:id="579292172">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89967750">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27735576">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6624722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689995040">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04990315">
      <w:bodyDiv w:val="1"/>
      <w:marLeft w:val="0"/>
      <w:marRight w:val="0"/>
      <w:marTop w:val="0"/>
      <w:marBottom w:val="0"/>
      <w:divBdr>
        <w:top w:val="none" w:sz="0" w:space="0" w:color="auto"/>
        <w:left w:val="none" w:sz="0" w:space="0" w:color="auto"/>
        <w:bottom w:val="none" w:sz="0" w:space="0" w:color="auto"/>
        <w:right w:val="none" w:sz="0" w:space="0" w:color="auto"/>
      </w:divBdr>
    </w:div>
    <w:div w:id="715205964">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3642617">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7529489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786433410">
      <w:bodyDiv w:val="1"/>
      <w:marLeft w:val="0"/>
      <w:marRight w:val="0"/>
      <w:marTop w:val="0"/>
      <w:marBottom w:val="0"/>
      <w:divBdr>
        <w:top w:val="none" w:sz="0" w:space="0" w:color="auto"/>
        <w:left w:val="none" w:sz="0" w:space="0" w:color="auto"/>
        <w:bottom w:val="none" w:sz="0" w:space="0" w:color="auto"/>
        <w:right w:val="none" w:sz="0" w:space="0" w:color="auto"/>
      </w:divBdr>
    </w:div>
    <w:div w:id="792990024">
      <w:bodyDiv w:val="1"/>
      <w:marLeft w:val="0"/>
      <w:marRight w:val="0"/>
      <w:marTop w:val="0"/>
      <w:marBottom w:val="0"/>
      <w:divBdr>
        <w:top w:val="none" w:sz="0" w:space="0" w:color="auto"/>
        <w:left w:val="none" w:sz="0" w:space="0" w:color="auto"/>
        <w:bottom w:val="none" w:sz="0" w:space="0" w:color="auto"/>
        <w:right w:val="none" w:sz="0" w:space="0" w:color="auto"/>
      </w:divBdr>
    </w:div>
    <w:div w:id="809397781">
      <w:bodyDiv w:val="1"/>
      <w:marLeft w:val="0"/>
      <w:marRight w:val="0"/>
      <w:marTop w:val="0"/>
      <w:marBottom w:val="0"/>
      <w:divBdr>
        <w:top w:val="none" w:sz="0" w:space="0" w:color="auto"/>
        <w:left w:val="none" w:sz="0" w:space="0" w:color="auto"/>
        <w:bottom w:val="none" w:sz="0" w:space="0" w:color="auto"/>
        <w:right w:val="none" w:sz="0" w:space="0" w:color="auto"/>
      </w:divBdr>
    </w:div>
    <w:div w:id="811364211">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75505903">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094014">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47353730">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56183084">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10913152">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09073653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24422166">
      <w:bodyDiv w:val="1"/>
      <w:marLeft w:val="0"/>
      <w:marRight w:val="0"/>
      <w:marTop w:val="0"/>
      <w:marBottom w:val="0"/>
      <w:divBdr>
        <w:top w:val="none" w:sz="0" w:space="0" w:color="auto"/>
        <w:left w:val="none" w:sz="0" w:space="0" w:color="auto"/>
        <w:bottom w:val="none" w:sz="0" w:space="0" w:color="auto"/>
        <w:right w:val="none" w:sz="0" w:space="0" w:color="auto"/>
      </w:divBdr>
    </w:div>
    <w:div w:id="11320188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09692">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60003679">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272055943">
      <w:bodyDiv w:val="1"/>
      <w:marLeft w:val="0"/>
      <w:marRight w:val="0"/>
      <w:marTop w:val="0"/>
      <w:marBottom w:val="0"/>
      <w:divBdr>
        <w:top w:val="none" w:sz="0" w:space="0" w:color="auto"/>
        <w:left w:val="none" w:sz="0" w:space="0" w:color="auto"/>
        <w:bottom w:val="none" w:sz="0" w:space="0" w:color="auto"/>
        <w:right w:val="none" w:sz="0" w:space="0" w:color="auto"/>
      </w:divBdr>
    </w:div>
    <w:div w:id="1293707155">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43920335">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33376320">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2836574">
      <w:bodyDiv w:val="1"/>
      <w:marLeft w:val="0"/>
      <w:marRight w:val="0"/>
      <w:marTop w:val="0"/>
      <w:marBottom w:val="0"/>
      <w:divBdr>
        <w:top w:val="none" w:sz="0" w:space="0" w:color="auto"/>
        <w:left w:val="none" w:sz="0" w:space="0" w:color="auto"/>
        <w:bottom w:val="none" w:sz="0" w:space="0" w:color="auto"/>
        <w:right w:val="none" w:sz="0" w:space="0" w:color="auto"/>
      </w:divBdr>
    </w:div>
    <w:div w:id="1583946178">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5208199">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39989312">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661501290">
      <w:bodyDiv w:val="1"/>
      <w:marLeft w:val="0"/>
      <w:marRight w:val="0"/>
      <w:marTop w:val="0"/>
      <w:marBottom w:val="0"/>
      <w:divBdr>
        <w:top w:val="none" w:sz="0" w:space="0" w:color="auto"/>
        <w:left w:val="none" w:sz="0" w:space="0" w:color="auto"/>
        <w:bottom w:val="none" w:sz="0" w:space="0" w:color="auto"/>
        <w:right w:val="none" w:sz="0" w:space="0" w:color="auto"/>
      </w:divBdr>
    </w:div>
    <w:div w:id="1671642692">
      <w:bodyDiv w:val="1"/>
      <w:marLeft w:val="0"/>
      <w:marRight w:val="0"/>
      <w:marTop w:val="0"/>
      <w:marBottom w:val="0"/>
      <w:divBdr>
        <w:top w:val="none" w:sz="0" w:space="0" w:color="auto"/>
        <w:left w:val="none" w:sz="0" w:space="0" w:color="auto"/>
        <w:bottom w:val="none" w:sz="0" w:space="0" w:color="auto"/>
        <w:right w:val="none" w:sz="0" w:space="0" w:color="auto"/>
      </w:divBdr>
    </w:div>
    <w:div w:id="1711570113">
      <w:bodyDiv w:val="1"/>
      <w:marLeft w:val="0"/>
      <w:marRight w:val="0"/>
      <w:marTop w:val="0"/>
      <w:marBottom w:val="0"/>
      <w:divBdr>
        <w:top w:val="none" w:sz="0" w:space="0" w:color="auto"/>
        <w:left w:val="none" w:sz="0" w:space="0" w:color="auto"/>
        <w:bottom w:val="none" w:sz="0" w:space="0" w:color="auto"/>
        <w:right w:val="none" w:sz="0" w:space="0" w:color="auto"/>
      </w:divBdr>
    </w:div>
    <w:div w:id="1728258502">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76775986">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22641889">
      <w:bodyDiv w:val="1"/>
      <w:marLeft w:val="0"/>
      <w:marRight w:val="0"/>
      <w:marTop w:val="0"/>
      <w:marBottom w:val="0"/>
      <w:divBdr>
        <w:top w:val="none" w:sz="0" w:space="0" w:color="auto"/>
        <w:left w:val="none" w:sz="0" w:space="0" w:color="auto"/>
        <w:bottom w:val="none" w:sz="0" w:space="0" w:color="auto"/>
        <w:right w:val="none" w:sz="0" w:space="0" w:color="auto"/>
      </w:divBdr>
    </w:div>
    <w:div w:id="1923026992">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25328479">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45934794">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02019324">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coronavirus-covid-19/coronavirus-vaccination/book-coronavirus-vaccination/" TargetMode="External"/><Relationship Id="rId18" Type="http://schemas.openxmlformats.org/officeDocument/2006/relationships/hyperlink" Target="https://mysefton.co.uk/2021/11/29/mobile-testing-in-sefton-december-202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penninecare.nhs.uk/mcrhub-webinars" TargetMode="External"/><Relationship Id="rId7" Type="http://schemas.openxmlformats.org/officeDocument/2006/relationships/settings" Target="settings.xml"/><Relationship Id="rId12" Type="http://schemas.openxmlformats.org/officeDocument/2006/relationships/hyperlink" Target="https://www.gov.uk/government/publications/face-coverings-when-to-wear-one-and-how-to-make-your-own/face-coverings-when-to-wear-one-and-how-to-make-your-own" TargetMode="External"/><Relationship Id="rId17" Type="http://schemas.openxmlformats.org/officeDocument/2006/relationships/hyperlink" Target="https://twitter.com/seftoncounci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hs.uk/coronavirus" TargetMode="External"/><Relationship Id="rId20" Type="http://schemas.openxmlformats.org/officeDocument/2006/relationships/hyperlink" Target="mailto:mark.brown7@nhs.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hs.uk/conditions/coronavirus-covid-19/coronavirus-vaccination/book-coronavirus-vaccination/" TargetMode="External"/><Relationship Id="rId23" Type="http://schemas.openxmlformats.org/officeDocument/2006/relationships/image" Target="media/image3.jpe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sc.development@seft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service-search/find-a-walk-in-coronavirus-covid-19-vaccination-site" TargetMode="External"/><Relationship Id="rId22" Type="http://schemas.openxmlformats.org/officeDocument/2006/relationships/image" Target="media/image2.jpeg"/><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2" ma:contentTypeDescription="Create a new document." ma:contentTypeScope="" ma:versionID="dbb209f89a01bb237413060caee67f13">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94f9d560cf5e033e839d0772eb7b173d"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79A91-0E3C-4D44-BDFC-DF84283BE1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3D0C9D-CCFA-4BC5-B439-D61FCA81DA39}">
  <ds:schemaRefs>
    <ds:schemaRef ds:uri="http://schemas.openxmlformats.org/officeDocument/2006/bibliography"/>
  </ds:schemaRefs>
</ds:datastoreItem>
</file>

<file path=customXml/itemProps3.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4.xml><?xml version="1.0" encoding="utf-8"?>
<ds:datastoreItem xmlns:ds="http://schemas.openxmlformats.org/officeDocument/2006/customXml" ds:itemID="{835DF799-AD6A-4590-9109-53395CA4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7111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10</cp:revision>
  <cp:lastPrinted>2021-05-17T08:45:00Z</cp:lastPrinted>
  <dcterms:created xsi:type="dcterms:W3CDTF">2021-12-01T15:53:00Z</dcterms:created>
  <dcterms:modified xsi:type="dcterms:W3CDTF">2021-12-03T14:41:00Z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