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757A" w14:textId="77777777" w:rsidR="00D87249" w:rsidRPr="00D87249" w:rsidRDefault="00D87249" w:rsidP="00D87249">
      <w:pPr>
        <w:rPr>
          <w:b/>
          <w:bCs/>
        </w:rPr>
      </w:pPr>
      <w:r w:rsidRPr="00D87249">
        <w:rPr>
          <w:b/>
          <w:bCs/>
        </w:rPr>
        <w:t xml:space="preserve">Role of the </w:t>
      </w:r>
      <w:proofErr w:type="spellStart"/>
      <w:r w:rsidRPr="00D87249">
        <w:rPr>
          <w:b/>
          <w:bCs/>
        </w:rPr>
        <w:t>DoLS</w:t>
      </w:r>
      <w:proofErr w:type="spellEnd"/>
      <w:r w:rsidRPr="00D87249">
        <w:rPr>
          <w:b/>
          <w:bCs/>
        </w:rPr>
        <w:t xml:space="preserve"> Team</w:t>
      </w:r>
    </w:p>
    <w:p w14:paraId="1565A496" w14:textId="77777777" w:rsidR="00D87249" w:rsidRPr="00D87249" w:rsidRDefault="00D87249" w:rsidP="00D87249">
      <w:pPr>
        <w:numPr>
          <w:ilvl w:val="0"/>
          <w:numId w:val="1"/>
        </w:numPr>
      </w:pPr>
      <w:r w:rsidRPr="00D87249">
        <w:rPr>
          <w:b/>
          <w:bCs/>
        </w:rPr>
        <w:t>Assessment and Authorization</w:t>
      </w:r>
      <w:r w:rsidRPr="00D87249">
        <w:t>:</w:t>
      </w:r>
    </w:p>
    <w:p w14:paraId="4E166741" w14:textId="4D54436D" w:rsidR="00D87249" w:rsidRPr="00D87249" w:rsidRDefault="00D87249" w:rsidP="00D87249">
      <w:pPr>
        <w:numPr>
          <w:ilvl w:val="1"/>
          <w:numId w:val="2"/>
        </w:numPr>
      </w:pPr>
      <w:r w:rsidRPr="00D87249">
        <w:t xml:space="preserve">The </w:t>
      </w:r>
      <w:proofErr w:type="spellStart"/>
      <w:r w:rsidRPr="00D87249">
        <w:t>DoLS</w:t>
      </w:r>
      <w:proofErr w:type="spellEnd"/>
      <w:r w:rsidRPr="00D87249">
        <w:t xml:space="preserve"> team assesses whether a person's care arrangements amount to a deprivation of liberty. If so, they ensure that this deprivation is necessary, proportionate, and in the person's best interests</w:t>
      </w:r>
    </w:p>
    <w:p w14:paraId="4C83FE2E" w14:textId="77777777" w:rsidR="00D87249" w:rsidRPr="00D87249" w:rsidRDefault="00D87249" w:rsidP="00D87249">
      <w:pPr>
        <w:numPr>
          <w:ilvl w:val="0"/>
          <w:numId w:val="1"/>
        </w:numPr>
      </w:pPr>
      <w:r w:rsidRPr="00D87249">
        <w:rPr>
          <w:b/>
          <w:bCs/>
        </w:rPr>
        <w:t>Safeguarding Rights</w:t>
      </w:r>
      <w:r w:rsidRPr="00D87249">
        <w:t>:</w:t>
      </w:r>
    </w:p>
    <w:p w14:paraId="304A0C4F" w14:textId="71C4101F" w:rsidR="00D87249" w:rsidRPr="00D87249" w:rsidRDefault="00D87249" w:rsidP="00D87249">
      <w:pPr>
        <w:numPr>
          <w:ilvl w:val="1"/>
          <w:numId w:val="3"/>
        </w:numPr>
      </w:pPr>
      <w:r w:rsidRPr="00D87249">
        <w:t>They safeguard the rights of individuals who lack the capacity to consent to their care and treatment. This includes appointing a representative to support the person and ensuring access to advocacy services</w:t>
      </w:r>
    </w:p>
    <w:p w14:paraId="23C7075F" w14:textId="77777777" w:rsidR="00D87249" w:rsidRPr="00D87249" w:rsidRDefault="00D87249" w:rsidP="00D87249">
      <w:pPr>
        <w:numPr>
          <w:ilvl w:val="0"/>
          <w:numId w:val="1"/>
        </w:numPr>
      </w:pPr>
      <w:r w:rsidRPr="00D87249">
        <w:rPr>
          <w:b/>
          <w:bCs/>
        </w:rPr>
        <w:t>Legal Compliance</w:t>
      </w:r>
      <w:r w:rsidRPr="00D87249">
        <w:t>:</w:t>
      </w:r>
    </w:p>
    <w:p w14:paraId="7508AC4D" w14:textId="62D18A86" w:rsidR="00D87249" w:rsidRPr="00D87249" w:rsidRDefault="00D87249" w:rsidP="00D87249">
      <w:pPr>
        <w:numPr>
          <w:ilvl w:val="1"/>
          <w:numId w:val="4"/>
        </w:numPr>
      </w:pPr>
      <w:r w:rsidRPr="00D87249">
        <w:t>The team ensures that all actions comply with legal requirements under the Mental Capacity Act 2005. They handle applications for standard authorizations and ensure that all necessary assessments are completed</w:t>
      </w:r>
    </w:p>
    <w:p w14:paraId="68C704E6" w14:textId="77777777" w:rsidR="00D87249" w:rsidRPr="00D87249" w:rsidRDefault="00D87249" w:rsidP="00D87249">
      <w:pPr>
        <w:numPr>
          <w:ilvl w:val="0"/>
          <w:numId w:val="1"/>
        </w:numPr>
      </w:pPr>
      <w:r w:rsidRPr="00D87249">
        <w:rPr>
          <w:b/>
          <w:bCs/>
        </w:rPr>
        <w:t>Monitoring and Review</w:t>
      </w:r>
      <w:r w:rsidRPr="00D87249">
        <w:t>:</w:t>
      </w:r>
    </w:p>
    <w:p w14:paraId="367602D0" w14:textId="6E27330E" w:rsidR="00D87249" w:rsidRPr="00D87249" w:rsidRDefault="00D87249" w:rsidP="00D87249">
      <w:pPr>
        <w:numPr>
          <w:ilvl w:val="1"/>
          <w:numId w:val="5"/>
        </w:numPr>
      </w:pPr>
      <w:r w:rsidRPr="00D87249">
        <w:t xml:space="preserve">The </w:t>
      </w:r>
      <w:proofErr w:type="spellStart"/>
      <w:r w:rsidRPr="00D87249">
        <w:t>DoLS</w:t>
      </w:r>
      <w:proofErr w:type="spellEnd"/>
      <w:r w:rsidRPr="00D87249">
        <w:t xml:space="preserve"> team regularly reviews the care arrangements to ensure they remain appropriate and necessary. They also respond to any changes in the individual's condition or circumstances</w:t>
      </w:r>
    </w:p>
    <w:p w14:paraId="6856C791" w14:textId="77777777" w:rsidR="00D87249" w:rsidRPr="00D87249" w:rsidRDefault="00D87249" w:rsidP="00D87249">
      <w:pPr>
        <w:numPr>
          <w:ilvl w:val="0"/>
          <w:numId w:val="1"/>
        </w:numPr>
      </w:pPr>
      <w:r w:rsidRPr="00D87249">
        <w:rPr>
          <w:b/>
          <w:bCs/>
        </w:rPr>
        <w:t>Support and Guidance</w:t>
      </w:r>
      <w:r w:rsidRPr="00D87249">
        <w:t>:</w:t>
      </w:r>
    </w:p>
    <w:p w14:paraId="22CA96B7" w14:textId="324E1753" w:rsidR="00D87249" w:rsidRPr="00D87249" w:rsidRDefault="00D87249" w:rsidP="00D87249">
      <w:pPr>
        <w:numPr>
          <w:ilvl w:val="1"/>
          <w:numId w:val="6"/>
        </w:numPr>
      </w:pPr>
      <w:r w:rsidRPr="00D87249">
        <w:t xml:space="preserve">They provide support and guidance to care providers, families, and professionals involved in the individual's care. This includes explaining the </w:t>
      </w:r>
      <w:proofErr w:type="spellStart"/>
      <w:r w:rsidRPr="00D87249">
        <w:t>DoLS</w:t>
      </w:r>
      <w:proofErr w:type="spellEnd"/>
      <w:r w:rsidRPr="00D87249">
        <w:t xml:space="preserve"> process and helping to navigate any legal or procedural complexities</w:t>
      </w:r>
    </w:p>
    <w:p w14:paraId="5104B602" w14:textId="77777777" w:rsidR="00D87249" w:rsidRPr="00D87249" w:rsidRDefault="00D87249" w:rsidP="00D87249">
      <w:r w:rsidRPr="00D87249">
        <w:t xml:space="preserve">Overall, the </w:t>
      </w:r>
      <w:proofErr w:type="spellStart"/>
      <w:r w:rsidRPr="00D87249">
        <w:t>DoLS</w:t>
      </w:r>
      <w:proofErr w:type="spellEnd"/>
      <w:r w:rsidRPr="00D87249">
        <w:t xml:space="preserve"> team plays a crucial role in protecting the rights and wellbeing of vulnerable adults in adult social care settings</w:t>
      </w:r>
    </w:p>
    <w:p w14:paraId="24794308" w14:textId="77777777" w:rsidR="003412EE" w:rsidRDefault="003412EE"/>
    <w:sectPr w:rsidR="0034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35FAD"/>
    <w:multiLevelType w:val="multilevel"/>
    <w:tmpl w:val="766E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309514">
    <w:abstractNumId w:val="0"/>
  </w:num>
  <w:num w:numId="2" w16cid:durableId="30435951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05627515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05488823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6943464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15041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49"/>
    <w:rsid w:val="003412EE"/>
    <w:rsid w:val="00A0140A"/>
    <w:rsid w:val="00D87249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5553"/>
  <w15:chartTrackingRefBased/>
  <w15:docId w15:val="{63743E3E-D256-483B-999D-A95852D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A1E034B18044ADC4C67F457DFB66" ma:contentTypeVersion="41" ma:contentTypeDescription="Create a new document." ma:contentTypeScope="" ma:versionID="db43790a9b2d02ea16c1778982843717">
  <xsd:schema xmlns:xsd="http://www.w3.org/2001/XMLSchema" xmlns:xs="http://www.w3.org/2001/XMLSchema" xmlns:p="http://schemas.microsoft.com/office/2006/metadata/properties" xmlns:ns2="e60f59d4-1065-4e5e-8b7f-fdd399a9174a" xmlns:ns3="f9007de1-e208-4118-a2f5-08eb1ba905e1" targetNamespace="http://schemas.microsoft.com/office/2006/metadata/properties" ma:root="true" ma:fieldsID="f718b6c4dea31f73f9fee23b9ed32969" ns2:_="" ns3:_="">
    <xsd:import namespace="e60f59d4-1065-4e5e-8b7f-fdd399a9174a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Doc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Folder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WorkgroupSignoff" minOccurs="0"/>
                <xsd:element ref="ns2:SignoffLevelAchieved" minOccurs="0"/>
                <xsd:element ref="ns2:Notes" minOccurs="0"/>
                <xsd:element ref="ns2:LiveDocument_x003f_" minOccurs="0"/>
                <xsd:element ref="ns2:InDraft_x003f_" minOccurs="0"/>
                <xsd:element ref="ns2:Owner" minOccurs="0"/>
                <xsd:element ref="ns2:Theme" minOccurs="0"/>
                <xsd:element ref="ns2:Stage3Status" minOccurs="0"/>
                <xsd:element ref="ns2:Stage4Status" minOccurs="0"/>
                <xsd:element ref="ns2:Stage5Status" minOccurs="0"/>
                <xsd:element ref="ns2:PublishedDocument_x003f_" minOccurs="0"/>
                <xsd:element ref="ns2:IRCrossReference" minOccurs="0"/>
                <xsd:element ref="ns2:WCDate" minOccurs="0"/>
                <xsd:element ref="ns2:Provi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59d4-1065-4e5e-8b7f-fdd399a9174a" elementFormDefault="qualified">
    <xsd:import namespace="http://schemas.microsoft.com/office/2006/documentManagement/types"/>
    <xsd:import namespace="http://schemas.microsoft.com/office/infopath/2007/PartnerControls"/>
    <xsd:element name="ProjectName" ma:index="2" nillable="true" ma:displayName="Needed for Inspection" ma:format="Dropdown" ma:internalName="ProjectName">
      <xsd:simpleType>
        <xsd:restriction base="dms:Choice">
          <xsd:enumeration value="Yes"/>
          <xsd:enumeration value="No"/>
          <xsd:enumeration value="Unknown - Review"/>
        </xsd:restriction>
      </xsd:simpleType>
    </xsd:element>
    <xsd:element name="DocumentType" ma:index="3" nillable="true" ma:displayName="IR Cod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" ma:index="20" nillable="true" ma:displayName="Review Due" ma:format="DateOnly" ma:internalName="Folder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orkgroupSignoff" ma:index="29" nillable="true" ma:displayName="Stage 1 Status" ma:format="Dropdown" ma:internalName="WorkgroupSignoff">
      <xsd:simpleType>
        <xsd:restriction base="dms:Choice">
          <xsd:enumeration value="Stage 1 - Passed"/>
          <xsd:enumeration value="Stage 1 - Not passed"/>
        </xsd:restriction>
      </xsd:simpleType>
    </xsd:element>
    <xsd:element name="SignoffLevelAchieved" ma:index="30" nillable="true" ma:displayName="Stage 2 Status" ma:format="Dropdown" ma:internalName="SignoffLevelAchieved">
      <xsd:simpleType>
        <xsd:restriction base="dms:Choice">
          <xsd:enumeration value="Stage 2 - Not Required"/>
          <xsd:enumeration value="Stage 2 - Required / Pending"/>
          <xsd:enumeration value="Stage 2 - Passed"/>
          <xsd:enumeration value="Stage 2 - Not passed"/>
        </xsd:restriction>
      </xsd:simpleType>
    </xsd:element>
    <xsd:element name="Notes" ma:index="3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iveDocument_x003f_" ma:index="32" nillable="true" ma:displayName="Live Document?" ma:format="Dropdown" ma:internalName="LiveDocument_x003f_">
      <xsd:simpleType>
        <xsd:restriction base="dms:Choice">
          <xsd:enumeration value="Yes"/>
          <xsd:enumeration value="No"/>
        </xsd:restriction>
      </xsd:simpleType>
    </xsd:element>
    <xsd:element name="InDraft_x003f_" ma:index="33" nillable="true" ma:displayName="In Draft?" ma:format="Dropdown" ma:internalName="InDraft_x003f_">
      <xsd:simpleType>
        <xsd:restriction base="dms:Choice">
          <xsd:enumeration value="Yes"/>
          <xsd:enumeration value="No"/>
        </xsd:restriction>
      </xsd:simpleType>
    </xsd:element>
    <xsd:element name="Owner" ma:index="34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eme" ma:index="35" nillable="true" ma:displayName="Theme" ma:format="Dropdown" ma:internalName="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heme 1"/>
                    <xsd:enumeration value="Theme 2"/>
                    <xsd:enumeration value="Theme 3"/>
                    <xsd:enumeration value="Theme 4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Stage3Status" ma:index="36" nillable="true" ma:displayName="Stage 3 Status" ma:format="Dropdown" ma:internalName="Stage3Status">
      <xsd:simpleType>
        <xsd:restriction base="dms:Choice">
          <xsd:enumeration value="Stage 3 - Passed"/>
          <xsd:enumeration value="Stage 3 - Not Passed"/>
          <xsd:enumeration value="Stage 3 - Pending"/>
        </xsd:restriction>
      </xsd:simpleType>
    </xsd:element>
    <xsd:element name="Stage4Status" ma:index="37" nillable="true" ma:displayName="Stage 4 Status" ma:format="Dropdown" ma:internalName="Stage4Status">
      <xsd:simpleType>
        <xsd:restriction base="dms:Choice">
          <xsd:enumeration value="Stage 4 - Passed"/>
          <xsd:enumeration value="Stage 4 - Not Passed"/>
          <xsd:enumeration value="Stage 4 - Pending"/>
        </xsd:restriction>
      </xsd:simpleType>
    </xsd:element>
    <xsd:element name="Stage5Status" ma:index="38" nillable="true" ma:displayName="Stage 5 Status" ma:format="Dropdown" ma:internalName="Stage5Status">
      <xsd:simpleType>
        <xsd:restriction base="dms:Choice">
          <xsd:enumeration value="Stage 5 - Passed"/>
          <xsd:enumeration value="Stage 5 - Not Passed"/>
          <xsd:enumeration value="Stage 5 - Pending"/>
          <xsd:enumeration value="Stage 5 - Not Required"/>
        </xsd:restriction>
      </xsd:simpleType>
    </xsd:element>
    <xsd:element name="PublishedDocument_x003f_" ma:index="39" nillable="true" ma:displayName="Published Document?" ma:format="Dropdown" ma:internalName="PublishedDocument_x003f_">
      <xsd:simpleType>
        <xsd:restriction base="dms:Choice">
          <xsd:enumeration value="Yes"/>
          <xsd:enumeration value="No"/>
        </xsd:restriction>
      </xsd:simpleType>
    </xsd:element>
    <xsd:element name="IRCrossReference" ma:index="40" nillable="true" ma:displayName="IR Cross Reference" ma:format="Dropdown" ma:internalName="IRCrossReference">
      <xsd:simpleType>
        <xsd:restriction base="dms:Text">
          <xsd:maxLength value="255"/>
        </xsd:restriction>
      </xsd:simpleType>
    </xsd:element>
    <xsd:element name="WCDate" ma:index="41" nillable="true" ma:displayName="WC Date" ma:description="Week Commencing start date" ma:format="DateOnly" ma:internalName="WCDate">
      <xsd:simpleType>
        <xsd:restriction base="dms:DateTime"/>
      </xsd:simpleType>
    </xsd:element>
    <xsd:element name="Provider" ma:index="42" nillable="true" ma:displayName="Provider" ma:format="Dropdown" ma:internalName="Provi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e640546-2f4e-4468-b9fb-5b423ad7e56d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 xmlns="e60f59d4-1065-4e5e-8b7f-fdd399a9174a" xsi:nil="true"/>
    <Stage5Status xmlns="e60f59d4-1065-4e5e-8b7f-fdd399a9174a" xsi:nil="true"/>
    <IRCrossReference xmlns="e60f59d4-1065-4e5e-8b7f-fdd399a9174a" xsi:nil="true"/>
    <Notes xmlns="e60f59d4-1065-4e5e-8b7f-fdd399a9174a" xsi:nil="true"/>
    <InDraft_x003f_ xmlns="e60f59d4-1065-4e5e-8b7f-fdd399a9174a" xsi:nil="true"/>
    <lcf76f155ced4ddcb4097134ff3c332f xmlns="e60f59d4-1065-4e5e-8b7f-fdd399a9174a">
      <Terms xmlns="http://schemas.microsoft.com/office/infopath/2007/PartnerControls"/>
    </lcf76f155ced4ddcb4097134ff3c332f>
    <Provider xmlns="e60f59d4-1065-4e5e-8b7f-fdd399a9174a" xsi:nil="true"/>
    <WorkgroupSignoff xmlns="e60f59d4-1065-4e5e-8b7f-fdd399a9174a" xsi:nil="true"/>
    <LiveDocument_x003f_ xmlns="e60f59d4-1065-4e5e-8b7f-fdd399a9174a" xsi:nil="true"/>
    <PublishedDocument_x003f_ xmlns="e60f59d4-1065-4e5e-8b7f-fdd399a9174a" xsi:nil="true"/>
    <Owner xmlns="e60f59d4-1065-4e5e-8b7f-fdd399a9174a">
      <UserInfo>
        <DisplayName/>
        <AccountId xsi:nil="true"/>
        <AccountType/>
      </UserInfo>
    </Owner>
    <Stage3Status xmlns="e60f59d4-1065-4e5e-8b7f-fdd399a9174a" xsi:nil="true"/>
    <Folder xmlns="e60f59d4-1065-4e5e-8b7f-fdd399a9174a" xsi:nil="true"/>
    <DocumentType xmlns="e60f59d4-1065-4e5e-8b7f-fdd399a9174a" xsi:nil="true"/>
    <SignoffLevelAchieved xmlns="e60f59d4-1065-4e5e-8b7f-fdd399a9174a" xsi:nil="true"/>
    <TaxCatchAll xmlns="f9007de1-e208-4118-a2f5-08eb1ba905e1" xsi:nil="true"/>
    <Stage4Status xmlns="e60f59d4-1065-4e5e-8b7f-fdd399a9174a" xsi:nil="true"/>
    <ProjectName xmlns="e60f59d4-1065-4e5e-8b7f-fdd399a9174a" xsi:nil="true"/>
    <WCDate xmlns="e60f59d4-1065-4e5e-8b7f-fdd399a9174a" xsi:nil="true"/>
  </documentManagement>
</p:properties>
</file>

<file path=customXml/itemProps1.xml><?xml version="1.0" encoding="utf-8"?>
<ds:datastoreItem xmlns:ds="http://schemas.openxmlformats.org/officeDocument/2006/customXml" ds:itemID="{53A5BD14-D249-4447-85E4-F74A98B00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59d4-1065-4e5e-8b7f-fdd399a9174a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530C9-3FBA-48DE-8312-BBCE616A8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FFF42-C014-480D-8D46-C5FED701A67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f9007de1-e208-4118-a2f5-08eb1ba905e1"/>
    <ds:schemaRef ds:uri="e60f59d4-1065-4e5e-8b7f-fdd399a91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Occomore</dc:creator>
  <cp:keywords/>
  <dc:description/>
  <cp:lastModifiedBy>Rachel Occomore</cp:lastModifiedBy>
  <cp:revision>1</cp:revision>
  <dcterms:created xsi:type="dcterms:W3CDTF">2025-03-14T13:24:00Z</dcterms:created>
  <dcterms:modified xsi:type="dcterms:W3CDTF">2025-03-14T13:24:00Z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0x01010037F4A1E034B18044ADC4C67F457DFB66</vt:lpwstr>
  </property>
  <property fmtid="{D5CDD505-2E9C-101B-9397-08002B2CF9AE}" pid="3" name="MediaServiceImageTags">
    <vt:lpwstr/>
  </property>
</Properties>
</file>