
<file path=[Content_Types].xml><?xml version="1.0" encoding="utf-8"?>
<Types xmlns="http://schemas.openxmlformats.org/package/2006/content-types">
  <Default Extension="bin" ContentType="application/vnd.openxmlformats-officedocument.oleObject"/>
  <Default Extension="emf" ContentType="image/x-emf"/>
  <Default Extension="jpeg" ContentType="image/jpeg"/>
  <Default Extension="png" ContentType="image/png"/>
  <Default Extension="pptx" ContentType="application/vnd.openxmlformats-officedocument.presentationml.presentation"/>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F551811" w14:textId="2E9AFA50" w:rsidR="00800ABE" w:rsidRDefault="000342F9">
      <w:pPr>
        <w:rPr>
          <w:noProof/>
        </w:rPr>
      </w:pPr>
      <w:r w:rsidRPr="000342F9">
        <w:rPr>
          <w:noProof/>
        </w:rPr>
        <w:drawing>
          <wp:inline distT="0" distB="0" distL="0" distR="0" wp14:anchorId="0026782A" wp14:editId="4CEE463B">
            <wp:extent cx="2973705" cy="579120"/>
            <wp:effectExtent l="0" t="0" r="0" b="0"/>
            <wp:docPr id="2" name="Picture 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ntranet.smbc.loc/media/444980/seftoncouncil_logo_v2_hi-res.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2973705" cy="579120"/>
                    </a:xfrm>
                    <a:prstGeom prst="rect">
                      <a:avLst/>
                    </a:prstGeom>
                    <a:noFill/>
                    <a:ln>
                      <a:noFill/>
                    </a:ln>
                  </pic:spPr>
                </pic:pic>
              </a:graphicData>
            </a:graphic>
          </wp:inline>
        </w:drawing>
      </w:r>
    </w:p>
    <w:p w14:paraId="171F1434" w14:textId="77777777" w:rsidR="006404A1" w:rsidRDefault="006404A1" w:rsidP="003C4596">
      <w:pPr>
        <w:jc w:val="center"/>
        <w:rPr>
          <w:rFonts w:ascii="Arial" w:hAnsi="Arial" w:cs="Arial"/>
          <w:b/>
          <w:noProof/>
          <w:sz w:val="56"/>
          <w:szCs w:val="56"/>
        </w:rPr>
      </w:pPr>
    </w:p>
    <w:p w14:paraId="4EA2CA80" w14:textId="77777777" w:rsidR="000342F9" w:rsidRDefault="000342F9" w:rsidP="003C4596">
      <w:pPr>
        <w:jc w:val="center"/>
        <w:rPr>
          <w:rFonts w:ascii="Arial" w:hAnsi="Arial" w:cs="Arial"/>
          <w:b/>
          <w:noProof/>
          <w:sz w:val="56"/>
          <w:szCs w:val="56"/>
        </w:rPr>
      </w:pPr>
    </w:p>
    <w:p w14:paraId="5A5DD796" w14:textId="6F57E5A6" w:rsidR="000342F9" w:rsidRDefault="000342F9" w:rsidP="003C4596">
      <w:pPr>
        <w:jc w:val="center"/>
        <w:rPr>
          <w:rFonts w:ascii="Arial" w:hAnsi="Arial" w:cs="Arial"/>
          <w:b/>
          <w:noProof/>
          <w:sz w:val="56"/>
          <w:szCs w:val="56"/>
        </w:rPr>
      </w:pPr>
    </w:p>
    <w:p w14:paraId="36A72AE1" w14:textId="77777777" w:rsidR="001A44DD" w:rsidRDefault="001A44DD" w:rsidP="003C4596">
      <w:pPr>
        <w:jc w:val="center"/>
        <w:rPr>
          <w:rFonts w:ascii="Arial" w:hAnsi="Arial" w:cs="Arial"/>
          <w:b/>
          <w:noProof/>
          <w:sz w:val="56"/>
          <w:szCs w:val="56"/>
        </w:rPr>
      </w:pPr>
    </w:p>
    <w:p w14:paraId="38AA9063" w14:textId="413294E4" w:rsidR="008B1479" w:rsidRPr="004F56F0" w:rsidRDefault="003C4596" w:rsidP="003C4596">
      <w:pPr>
        <w:jc w:val="center"/>
        <w:rPr>
          <w:rFonts w:ascii="Arial" w:hAnsi="Arial" w:cs="Arial"/>
          <w:b/>
          <w:noProof/>
          <w:sz w:val="56"/>
          <w:szCs w:val="56"/>
        </w:rPr>
      </w:pPr>
      <w:r w:rsidRPr="004F56F0">
        <w:rPr>
          <w:rFonts w:ascii="Arial" w:hAnsi="Arial" w:cs="Arial"/>
          <w:b/>
          <w:noProof/>
          <w:sz w:val="56"/>
          <w:szCs w:val="56"/>
        </w:rPr>
        <w:t>Education and Support</w:t>
      </w:r>
      <w:r w:rsidR="009F5BC7">
        <w:rPr>
          <w:rFonts w:ascii="Arial" w:hAnsi="Arial" w:cs="Arial"/>
          <w:b/>
          <w:noProof/>
          <w:sz w:val="56"/>
          <w:szCs w:val="56"/>
        </w:rPr>
        <w:t>ing Resources</w:t>
      </w:r>
      <w:r w:rsidRPr="004F56F0">
        <w:rPr>
          <w:rFonts w:ascii="Arial" w:hAnsi="Arial" w:cs="Arial"/>
          <w:b/>
          <w:noProof/>
          <w:sz w:val="56"/>
          <w:szCs w:val="56"/>
        </w:rPr>
        <w:t xml:space="preserve"> for </w:t>
      </w:r>
      <w:r w:rsidR="002E2848">
        <w:rPr>
          <w:rFonts w:ascii="Arial" w:hAnsi="Arial" w:cs="Arial"/>
          <w:b/>
          <w:noProof/>
          <w:sz w:val="56"/>
          <w:szCs w:val="56"/>
        </w:rPr>
        <w:t>Community Support Provision (</w:t>
      </w:r>
      <w:r w:rsidR="002E2848" w:rsidRPr="00ED62C6">
        <w:rPr>
          <w:rFonts w:ascii="Arial" w:hAnsi="Arial" w:cs="Arial"/>
          <w:b/>
          <w:noProof/>
          <w:sz w:val="52"/>
          <w:szCs w:val="52"/>
        </w:rPr>
        <w:t xml:space="preserve">Including Domiciliary Care and </w:t>
      </w:r>
      <w:r w:rsidR="00114E7C" w:rsidRPr="00ED62C6">
        <w:rPr>
          <w:rFonts w:ascii="Arial" w:hAnsi="Arial" w:cs="Arial"/>
          <w:b/>
          <w:noProof/>
          <w:sz w:val="52"/>
          <w:szCs w:val="52"/>
        </w:rPr>
        <w:t>Day Care</w:t>
      </w:r>
      <w:r w:rsidR="002E2848">
        <w:rPr>
          <w:rFonts w:ascii="Arial" w:hAnsi="Arial" w:cs="Arial"/>
          <w:b/>
          <w:noProof/>
          <w:sz w:val="56"/>
          <w:szCs w:val="56"/>
        </w:rPr>
        <w:t>)</w:t>
      </w:r>
      <w:r w:rsidR="00227F12">
        <w:rPr>
          <w:rFonts w:ascii="Arial" w:hAnsi="Arial" w:cs="Arial"/>
          <w:b/>
          <w:noProof/>
          <w:sz w:val="56"/>
          <w:szCs w:val="56"/>
        </w:rPr>
        <w:t xml:space="preserve"> </w:t>
      </w:r>
    </w:p>
    <w:p w14:paraId="68168E89" w14:textId="44670878" w:rsidR="008B1479" w:rsidRDefault="008B1479">
      <w:pPr>
        <w:rPr>
          <w:noProof/>
        </w:rPr>
      </w:pPr>
    </w:p>
    <w:p w14:paraId="3FBCC740" w14:textId="4834AC0E" w:rsidR="008B1479" w:rsidRDefault="008B1479">
      <w:pPr>
        <w:rPr>
          <w:noProof/>
        </w:rPr>
      </w:pPr>
    </w:p>
    <w:p w14:paraId="732CDBA6" w14:textId="1AF37295" w:rsidR="004C22A9" w:rsidRDefault="004C22A9">
      <w:pPr>
        <w:rPr>
          <w:noProof/>
        </w:rPr>
      </w:pPr>
    </w:p>
    <w:p w14:paraId="087F7A9A" w14:textId="1D8F0977" w:rsidR="004C22A9" w:rsidRDefault="004C22A9">
      <w:pPr>
        <w:rPr>
          <w:noProof/>
        </w:rPr>
      </w:pPr>
    </w:p>
    <w:tbl>
      <w:tblPr>
        <w:tblStyle w:val="TableGrid"/>
        <w:tblpPr w:leftFromText="180" w:rightFromText="180" w:vertAnchor="text" w:tblpY="1"/>
        <w:tblOverlap w:val="never"/>
        <w:tblW w:w="5698" w:type="dxa"/>
        <w:tblLook w:val="04A0" w:firstRow="1" w:lastRow="0" w:firstColumn="1" w:lastColumn="0" w:noHBand="0" w:noVBand="1"/>
      </w:tblPr>
      <w:tblGrid>
        <w:gridCol w:w="1097"/>
        <w:gridCol w:w="2255"/>
        <w:gridCol w:w="2346"/>
      </w:tblGrid>
      <w:tr w:rsidR="00FA3C3D" w:rsidRPr="00FA3C3D" w14:paraId="7C8F3C1F" w14:textId="77777777" w:rsidTr="00CD30C4">
        <w:tc>
          <w:tcPr>
            <w:tcW w:w="1097" w:type="dxa"/>
            <w:tcBorders>
              <w:top w:val="single" w:sz="4" w:space="0" w:color="auto"/>
              <w:left w:val="single" w:sz="4" w:space="0" w:color="auto"/>
              <w:bottom w:val="single" w:sz="4" w:space="0" w:color="auto"/>
              <w:right w:val="single" w:sz="4" w:space="0" w:color="auto"/>
            </w:tcBorders>
            <w:shd w:val="clear" w:color="auto" w:fill="0081BB"/>
            <w:hideMark/>
          </w:tcPr>
          <w:p w14:paraId="1F8FA456" w14:textId="46553B28" w:rsidR="00D8470D" w:rsidRPr="00FA3C3D" w:rsidRDefault="00D8470D" w:rsidP="00CD30C4">
            <w:pPr>
              <w:rPr>
                <w:rFonts w:ascii="Arial" w:hAnsi="Arial" w:cs="Arial"/>
                <w:b/>
                <w:sz w:val="24"/>
                <w:szCs w:val="24"/>
              </w:rPr>
            </w:pPr>
            <w:r w:rsidRPr="00FA3C3D">
              <w:rPr>
                <w:rFonts w:ascii="Arial" w:hAnsi="Arial" w:cs="Arial"/>
                <w:b/>
                <w:sz w:val="24"/>
                <w:szCs w:val="24"/>
              </w:rPr>
              <w:t>Version</w:t>
            </w:r>
          </w:p>
        </w:tc>
        <w:tc>
          <w:tcPr>
            <w:tcW w:w="2255" w:type="dxa"/>
            <w:tcBorders>
              <w:top w:val="single" w:sz="4" w:space="0" w:color="auto"/>
              <w:left w:val="single" w:sz="4" w:space="0" w:color="auto"/>
              <w:bottom w:val="single" w:sz="4" w:space="0" w:color="auto"/>
              <w:right w:val="single" w:sz="4" w:space="0" w:color="auto"/>
            </w:tcBorders>
            <w:shd w:val="clear" w:color="auto" w:fill="0081BB"/>
            <w:hideMark/>
          </w:tcPr>
          <w:p w14:paraId="64A02FA9" w14:textId="77777777" w:rsidR="00D8470D" w:rsidRPr="00FA3C3D" w:rsidRDefault="00D8470D" w:rsidP="00CD30C4">
            <w:pPr>
              <w:rPr>
                <w:rFonts w:ascii="Arial" w:hAnsi="Arial" w:cs="Arial"/>
                <w:b/>
                <w:sz w:val="24"/>
                <w:szCs w:val="24"/>
              </w:rPr>
            </w:pPr>
            <w:r w:rsidRPr="00FA3C3D">
              <w:rPr>
                <w:rFonts w:ascii="Arial" w:hAnsi="Arial" w:cs="Arial"/>
                <w:b/>
                <w:sz w:val="24"/>
                <w:szCs w:val="24"/>
              </w:rPr>
              <w:t>Version Date</w:t>
            </w:r>
          </w:p>
        </w:tc>
        <w:tc>
          <w:tcPr>
            <w:tcW w:w="2346" w:type="dxa"/>
            <w:tcBorders>
              <w:top w:val="single" w:sz="4" w:space="0" w:color="auto"/>
              <w:left w:val="single" w:sz="4" w:space="0" w:color="auto"/>
              <w:bottom w:val="single" w:sz="4" w:space="0" w:color="auto"/>
              <w:right w:val="single" w:sz="4" w:space="0" w:color="auto"/>
            </w:tcBorders>
            <w:shd w:val="clear" w:color="auto" w:fill="0081BB"/>
            <w:hideMark/>
          </w:tcPr>
          <w:p w14:paraId="70515DFA" w14:textId="77777777" w:rsidR="00D8470D" w:rsidRPr="00FA3C3D" w:rsidRDefault="00D8470D" w:rsidP="00CD30C4">
            <w:pPr>
              <w:rPr>
                <w:rFonts w:ascii="Arial" w:hAnsi="Arial" w:cs="Arial"/>
                <w:b/>
                <w:sz w:val="24"/>
                <w:szCs w:val="24"/>
              </w:rPr>
            </w:pPr>
            <w:r w:rsidRPr="00FA3C3D">
              <w:rPr>
                <w:rFonts w:ascii="Arial" w:hAnsi="Arial" w:cs="Arial"/>
                <w:b/>
                <w:sz w:val="24"/>
                <w:szCs w:val="24"/>
              </w:rPr>
              <w:t>Revised By</w:t>
            </w:r>
          </w:p>
        </w:tc>
      </w:tr>
      <w:tr w:rsidR="00CD30C4" w:rsidRPr="00FA3C3D" w14:paraId="54A189B1" w14:textId="77777777" w:rsidTr="00CD30C4">
        <w:tc>
          <w:tcPr>
            <w:tcW w:w="1097" w:type="dxa"/>
            <w:tcBorders>
              <w:top w:val="single" w:sz="4" w:space="0" w:color="auto"/>
              <w:left w:val="single" w:sz="4" w:space="0" w:color="auto"/>
              <w:bottom w:val="single" w:sz="4" w:space="0" w:color="auto"/>
              <w:right w:val="single" w:sz="4" w:space="0" w:color="auto"/>
            </w:tcBorders>
          </w:tcPr>
          <w:p w14:paraId="01783416" w14:textId="3ED5C504" w:rsidR="00CD30C4" w:rsidRDefault="00CD30C4" w:rsidP="00CD30C4">
            <w:pPr>
              <w:rPr>
                <w:rFonts w:ascii="Arial" w:hAnsi="Arial" w:cs="Arial"/>
                <w:sz w:val="24"/>
                <w:szCs w:val="24"/>
              </w:rPr>
            </w:pPr>
            <w:r>
              <w:rPr>
                <w:rFonts w:ascii="Arial" w:hAnsi="Arial" w:cs="Arial"/>
                <w:sz w:val="24"/>
                <w:szCs w:val="24"/>
              </w:rPr>
              <w:t>18</w:t>
            </w:r>
          </w:p>
        </w:tc>
        <w:tc>
          <w:tcPr>
            <w:tcW w:w="2255" w:type="dxa"/>
            <w:tcBorders>
              <w:top w:val="single" w:sz="4" w:space="0" w:color="auto"/>
              <w:left w:val="single" w:sz="4" w:space="0" w:color="auto"/>
              <w:bottom w:val="single" w:sz="4" w:space="0" w:color="auto"/>
              <w:right w:val="single" w:sz="4" w:space="0" w:color="auto"/>
            </w:tcBorders>
          </w:tcPr>
          <w:p w14:paraId="7B72E796" w14:textId="32554F82" w:rsidR="00CD30C4" w:rsidRDefault="00CD30C4" w:rsidP="00CD30C4">
            <w:pPr>
              <w:rPr>
                <w:rFonts w:ascii="Arial" w:hAnsi="Arial" w:cs="Arial"/>
                <w:sz w:val="24"/>
                <w:szCs w:val="24"/>
              </w:rPr>
            </w:pPr>
            <w:r>
              <w:rPr>
                <w:rFonts w:ascii="Arial" w:hAnsi="Arial" w:cs="Arial"/>
                <w:sz w:val="24"/>
                <w:szCs w:val="24"/>
              </w:rPr>
              <w:t>6</w:t>
            </w:r>
            <w:r w:rsidRPr="00CD30C4">
              <w:rPr>
                <w:rFonts w:ascii="Arial" w:hAnsi="Arial" w:cs="Arial"/>
                <w:sz w:val="24"/>
                <w:szCs w:val="24"/>
                <w:vertAlign w:val="superscript"/>
              </w:rPr>
              <w:t>th</w:t>
            </w:r>
            <w:r>
              <w:rPr>
                <w:rFonts w:ascii="Arial" w:hAnsi="Arial" w:cs="Arial"/>
                <w:sz w:val="24"/>
                <w:szCs w:val="24"/>
              </w:rPr>
              <w:t xml:space="preserve"> November 2020</w:t>
            </w:r>
          </w:p>
        </w:tc>
        <w:tc>
          <w:tcPr>
            <w:tcW w:w="2346" w:type="dxa"/>
            <w:tcBorders>
              <w:top w:val="single" w:sz="4" w:space="0" w:color="auto"/>
              <w:left w:val="single" w:sz="4" w:space="0" w:color="auto"/>
              <w:bottom w:val="single" w:sz="4" w:space="0" w:color="auto"/>
              <w:right w:val="single" w:sz="4" w:space="0" w:color="auto"/>
            </w:tcBorders>
          </w:tcPr>
          <w:p w14:paraId="022B5D28" w14:textId="30B8B2F3" w:rsidR="00CD30C4" w:rsidRDefault="00CD30C4" w:rsidP="00CD30C4">
            <w:pPr>
              <w:rPr>
                <w:rFonts w:ascii="Arial" w:hAnsi="Arial" w:cs="Arial"/>
                <w:sz w:val="24"/>
                <w:szCs w:val="24"/>
              </w:rPr>
            </w:pPr>
            <w:r>
              <w:rPr>
                <w:rFonts w:ascii="Arial" w:hAnsi="Arial" w:cs="Arial"/>
                <w:sz w:val="24"/>
                <w:szCs w:val="24"/>
              </w:rPr>
              <w:t>Louise Kearney</w:t>
            </w:r>
          </w:p>
        </w:tc>
      </w:tr>
      <w:tr w:rsidR="000D7962" w:rsidRPr="00FA3C3D" w14:paraId="73195FC0" w14:textId="77777777" w:rsidTr="00CD30C4">
        <w:tc>
          <w:tcPr>
            <w:tcW w:w="1097" w:type="dxa"/>
            <w:tcBorders>
              <w:top w:val="single" w:sz="4" w:space="0" w:color="auto"/>
              <w:left w:val="single" w:sz="4" w:space="0" w:color="auto"/>
              <w:bottom w:val="single" w:sz="4" w:space="0" w:color="auto"/>
              <w:right w:val="single" w:sz="4" w:space="0" w:color="auto"/>
            </w:tcBorders>
          </w:tcPr>
          <w:p w14:paraId="7AE858A9" w14:textId="264BDA2B" w:rsidR="000D7962" w:rsidRDefault="000D7962" w:rsidP="00CD30C4">
            <w:pPr>
              <w:rPr>
                <w:rFonts w:ascii="Arial" w:hAnsi="Arial" w:cs="Arial"/>
                <w:sz w:val="24"/>
                <w:szCs w:val="24"/>
              </w:rPr>
            </w:pPr>
            <w:r>
              <w:rPr>
                <w:rFonts w:ascii="Arial" w:hAnsi="Arial" w:cs="Arial"/>
                <w:sz w:val="24"/>
                <w:szCs w:val="24"/>
              </w:rPr>
              <w:t>19</w:t>
            </w:r>
          </w:p>
        </w:tc>
        <w:tc>
          <w:tcPr>
            <w:tcW w:w="2255" w:type="dxa"/>
            <w:tcBorders>
              <w:top w:val="single" w:sz="4" w:space="0" w:color="auto"/>
              <w:left w:val="single" w:sz="4" w:space="0" w:color="auto"/>
              <w:bottom w:val="single" w:sz="4" w:space="0" w:color="auto"/>
              <w:right w:val="single" w:sz="4" w:space="0" w:color="auto"/>
            </w:tcBorders>
          </w:tcPr>
          <w:p w14:paraId="3E9E5497" w14:textId="71D8DA91" w:rsidR="000D7962" w:rsidRDefault="000D7962" w:rsidP="00CD30C4">
            <w:pPr>
              <w:rPr>
                <w:rFonts w:ascii="Arial" w:hAnsi="Arial" w:cs="Arial"/>
                <w:sz w:val="24"/>
                <w:szCs w:val="24"/>
              </w:rPr>
            </w:pPr>
            <w:r>
              <w:rPr>
                <w:rFonts w:ascii="Arial" w:hAnsi="Arial" w:cs="Arial"/>
                <w:sz w:val="24"/>
                <w:szCs w:val="24"/>
              </w:rPr>
              <w:t>4</w:t>
            </w:r>
            <w:r w:rsidRPr="000D7962">
              <w:rPr>
                <w:rFonts w:ascii="Arial" w:hAnsi="Arial" w:cs="Arial"/>
                <w:sz w:val="24"/>
                <w:szCs w:val="24"/>
                <w:vertAlign w:val="superscript"/>
              </w:rPr>
              <w:t>th</w:t>
            </w:r>
            <w:r>
              <w:rPr>
                <w:rFonts w:ascii="Arial" w:hAnsi="Arial" w:cs="Arial"/>
                <w:sz w:val="24"/>
                <w:szCs w:val="24"/>
              </w:rPr>
              <w:t xml:space="preserve"> </w:t>
            </w:r>
            <w:r w:rsidR="00ED0ABB">
              <w:rPr>
                <w:rFonts w:ascii="Arial" w:hAnsi="Arial" w:cs="Arial"/>
                <w:sz w:val="24"/>
                <w:szCs w:val="24"/>
              </w:rPr>
              <w:t>December 2020</w:t>
            </w:r>
          </w:p>
        </w:tc>
        <w:tc>
          <w:tcPr>
            <w:tcW w:w="2346" w:type="dxa"/>
            <w:tcBorders>
              <w:top w:val="single" w:sz="4" w:space="0" w:color="auto"/>
              <w:left w:val="single" w:sz="4" w:space="0" w:color="auto"/>
              <w:bottom w:val="single" w:sz="4" w:space="0" w:color="auto"/>
              <w:right w:val="single" w:sz="4" w:space="0" w:color="auto"/>
            </w:tcBorders>
          </w:tcPr>
          <w:p w14:paraId="5B1FEECF" w14:textId="1F2AC9C2" w:rsidR="000D7962" w:rsidRDefault="00ED0ABB" w:rsidP="00CD30C4">
            <w:pPr>
              <w:rPr>
                <w:rFonts w:ascii="Arial" w:hAnsi="Arial" w:cs="Arial"/>
                <w:sz w:val="24"/>
                <w:szCs w:val="24"/>
              </w:rPr>
            </w:pPr>
            <w:r>
              <w:rPr>
                <w:rFonts w:ascii="Arial" w:hAnsi="Arial" w:cs="Arial"/>
                <w:sz w:val="24"/>
                <w:szCs w:val="24"/>
              </w:rPr>
              <w:t>Louise Kearney</w:t>
            </w:r>
          </w:p>
        </w:tc>
      </w:tr>
      <w:tr w:rsidR="00C12108" w:rsidRPr="00FA3C3D" w14:paraId="1537B8BD" w14:textId="77777777" w:rsidTr="00CD30C4">
        <w:tc>
          <w:tcPr>
            <w:tcW w:w="1097" w:type="dxa"/>
            <w:tcBorders>
              <w:top w:val="single" w:sz="4" w:space="0" w:color="auto"/>
              <w:left w:val="single" w:sz="4" w:space="0" w:color="auto"/>
              <w:bottom w:val="single" w:sz="4" w:space="0" w:color="auto"/>
              <w:right w:val="single" w:sz="4" w:space="0" w:color="auto"/>
            </w:tcBorders>
          </w:tcPr>
          <w:p w14:paraId="5F103809" w14:textId="22EABC99" w:rsidR="00C12108" w:rsidRDefault="00C12108" w:rsidP="00CD30C4">
            <w:pPr>
              <w:rPr>
                <w:rFonts w:ascii="Arial" w:hAnsi="Arial" w:cs="Arial"/>
                <w:sz w:val="24"/>
                <w:szCs w:val="24"/>
              </w:rPr>
            </w:pPr>
            <w:r>
              <w:rPr>
                <w:rFonts w:ascii="Arial" w:hAnsi="Arial" w:cs="Arial"/>
                <w:sz w:val="24"/>
                <w:szCs w:val="24"/>
              </w:rPr>
              <w:t>20</w:t>
            </w:r>
          </w:p>
        </w:tc>
        <w:tc>
          <w:tcPr>
            <w:tcW w:w="2255" w:type="dxa"/>
            <w:tcBorders>
              <w:top w:val="single" w:sz="4" w:space="0" w:color="auto"/>
              <w:left w:val="single" w:sz="4" w:space="0" w:color="auto"/>
              <w:bottom w:val="single" w:sz="4" w:space="0" w:color="auto"/>
              <w:right w:val="single" w:sz="4" w:space="0" w:color="auto"/>
            </w:tcBorders>
          </w:tcPr>
          <w:p w14:paraId="0C42AB68" w14:textId="19BA495E" w:rsidR="00C12108" w:rsidRDefault="00C12108" w:rsidP="00CD30C4">
            <w:pPr>
              <w:rPr>
                <w:rFonts w:ascii="Arial" w:hAnsi="Arial" w:cs="Arial"/>
                <w:sz w:val="24"/>
                <w:szCs w:val="24"/>
              </w:rPr>
            </w:pPr>
            <w:r>
              <w:rPr>
                <w:rFonts w:ascii="Arial" w:hAnsi="Arial" w:cs="Arial"/>
                <w:sz w:val="24"/>
                <w:szCs w:val="24"/>
              </w:rPr>
              <w:t>8</w:t>
            </w:r>
            <w:r w:rsidRPr="00C12108">
              <w:rPr>
                <w:rFonts w:ascii="Arial" w:hAnsi="Arial" w:cs="Arial"/>
                <w:sz w:val="24"/>
                <w:szCs w:val="24"/>
                <w:vertAlign w:val="superscript"/>
              </w:rPr>
              <w:t>th</w:t>
            </w:r>
            <w:r>
              <w:rPr>
                <w:rFonts w:ascii="Arial" w:hAnsi="Arial" w:cs="Arial"/>
                <w:sz w:val="24"/>
                <w:szCs w:val="24"/>
              </w:rPr>
              <w:t xml:space="preserve"> January 2021</w:t>
            </w:r>
          </w:p>
        </w:tc>
        <w:tc>
          <w:tcPr>
            <w:tcW w:w="2346" w:type="dxa"/>
            <w:tcBorders>
              <w:top w:val="single" w:sz="4" w:space="0" w:color="auto"/>
              <w:left w:val="single" w:sz="4" w:space="0" w:color="auto"/>
              <w:bottom w:val="single" w:sz="4" w:space="0" w:color="auto"/>
              <w:right w:val="single" w:sz="4" w:space="0" w:color="auto"/>
            </w:tcBorders>
          </w:tcPr>
          <w:p w14:paraId="74B66B1A" w14:textId="61EE9A18" w:rsidR="00C12108" w:rsidRDefault="00C12108" w:rsidP="00CD30C4">
            <w:pPr>
              <w:rPr>
                <w:rFonts w:ascii="Arial" w:hAnsi="Arial" w:cs="Arial"/>
                <w:sz w:val="24"/>
                <w:szCs w:val="24"/>
              </w:rPr>
            </w:pPr>
            <w:r>
              <w:rPr>
                <w:rFonts w:ascii="Arial" w:hAnsi="Arial" w:cs="Arial"/>
                <w:sz w:val="24"/>
                <w:szCs w:val="24"/>
              </w:rPr>
              <w:t>Louise Kearney</w:t>
            </w:r>
          </w:p>
        </w:tc>
      </w:tr>
      <w:tr w:rsidR="003523BC" w:rsidRPr="00FA3C3D" w14:paraId="416F10D0" w14:textId="77777777" w:rsidTr="00CD30C4">
        <w:tc>
          <w:tcPr>
            <w:tcW w:w="1097" w:type="dxa"/>
            <w:tcBorders>
              <w:top w:val="single" w:sz="4" w:space="0" w:color="auto"/>
              <w:left w:val="single" w:sz="4" w:space="0" w:color="auto"/>
              <w:bottom w:val="single" w:sz="4" w:space="0" w:color="auto"/>
              <w:right w:val="single" w:sz="4" w:space="0" w:color="auto"/>
            </w:tcBorders>
          </w:tcPr>
          <w:p w14:paraId="62D80960" w14:textId="5273FB3C" w:rsidR="003523BC" w:rsidRDefault="003523BC" w:rsidP="00CD30C4">
            <w:pPr>
              <w:rPr>
                <w:rFonts w:ascii="Arial" w:hAnsi="Arial" w:cs="Arial"/>
                <w:sz w:val="24"/>
                <w:szCs w:val="24"/>
              </w:rPr>
            </w:pPr>
            <w:r>
              <w:rPr>
                <w:rFonts w:ascii="Arial" w:hAnsi="Arial" w:cs="Arial"/>
                <w:sz w:val="24"/>
                <w:szCs w:val="24"/>
              </w:rPr>
              <w:t>21</w:t>
            </w:r>
          </w:p>
        </w:tc>
        <w:tc>
          <w:tcPr>
            <w:tcW w:w="2255" w:type="dxa"/>
            <w:tcBorders>
              <w:top w:val="single" w:sz="4" w:space="0" w:color="auto"/>
              <w:left w:val="single" w:sz="4" w:space="0" w:color="auto"/>
              <w:bottom w:val="single" w:sz="4" w:space="0" w:color="auto"/>
              <w:right w:val="single" w:sz="4" w:space="0" w:color="auto"/>
            </w:tcBorders>
          </w:tcPr>
          <w:p w14:paraId="14EC8C82" w14:textId="7F1F99B1" w:rsidR="003523BC" w:rsidRDefault="003523BC" w:rsidP="00CD30C4">
            <w:pPr>
              <w:rPr>
                <w:rFonts w:ascii="Arial" w:hAnsi="Arial" w:cs="Arial"/>
                <w:sz w:val="24"/>
                <w:szCs w:val="24"/>
              </w:rPr>
            </w:pPr>
            <w:r>
              <w:rPr>
                <w:rFonts w:ascii="Arial" w:hAnsi="Arial" w:cs="Arial"/>
                <w:sz w:val="24"/>
                <w:szCs w:val="24"/>
              </w:rPr>
              <w:t>5</w:t>
            </w:r>
            <w:r w:rsidRPr="003523BC">
              <w:rPr>
                <w:rFonts w:ascii="Arial" w:hAnsi="Arial" w:cs="Arial"/>
                <w:sz w:val="24"/>
                <w:szCs w:val="24"/>
                <w:vertAlign w:val="superscript"/>
              </w:rPr>
              <w:t>th</w:t>
            </w:r>
            <w:r>
              <w:rPr>
                <w:rFonts w:ascii="Arial" w:hAnsi="Arial" w:cs="Arial"/>
                <w:sz w:val="24"/>
                <w:szCs w:val="24"/>
              </w:rPr>
              <w:t xml:space="preserve"> February 2021</w:t>
            </w:r>
          </w:p>
        </w:tc>
        <w:tc>
          <w:tcPr>
            <w:tcW w:w="2346" w:type="dxa"/>
            <w:tcBorders>
              <w:top w:val="single" w:sz="4" w:space="0" w:color="auto"/>
              <w:left w:val="single" w:sz="4" w:space="0" w:color="auto"/>
              <w:bottom w:val="single" w:sz="4" w:space="0" w:color="auto"/>
              <w:right w:val="single" w:sz="4" w:space="0" w:color="auto"/>
            </w:tcBorders>
          </w:tcPr>
          <w:p w14:paraId="51D70887" w14:textId="6A373D88" w:rsidR="003523BC" w:rsidRDefault="003523BC" w:rsidP="00CD30C4">
            <w:pPr>
              <w:rPr>
                <w:rFonts w:ascii="Arial" w:hAnsi="Arial" w:cs="Arial"/>
                <w:sz w:val="24"/>
                <w:szCs w:val="24"/>
              </w:rPr>
            </w:pPr>
            <w:r>
              <w:rPr>
                <w:rFonts w:ascii="Arial" w:hAnsi="Arial" w:cs="Arial"/>
                <w:sz w:val="24"/>
                <w:szCs w:val="24"/>
              </w:rPr>
              <w:t>Louise Kearney</w:t>
            </w:r>
          </w:p>
        </w:tc>
      </w:tr>
      <w:tr w:rsidR="001A2DE7" w:rsidRPr="00FA3C3D" w14:paraId="4D81F50D" w14:textId="77777777" w:rsidTr="00CD30C4">
        <w:tc>
          <w:tcPr>
            <w:tcW w:w="1097" w:type="dxa"/>
            <w:tcBorders>
              <w:top w:val="single" w:sz="4" w:space="0" w:color="auto"/>
              <w:left w:val="single" w:sz="4" w:space="0" w:color="auto"/>
              <w:bottom w:val="single" w:sz="4" w:space="0" w:color="auto"/>
              <w:right w:val="single" w:sz="4" w:space="0" w:color="auto"/>
            </w:tcBorders>
          </w:tcPr>
          <w:p w14:paraId="3F9AE47B" w14:textId="3D86E871" w:rsidR="001A2DE7" w:rsidRDefault="001A2DE7" w:rsidP="00CD30C4">
            <w:pPr>
              <w:rPr>
                <w:rFonts w:ascii="Arial" w:hAnsi="Arial" w:cs="Arial"/>
                <w:sz w:val="24"/>
                <w:szCs w:val="24"/>
              </w:rPr>
            </w:pPr>
            <w:r>
              <w:rPr>
                <w:rFonts w:ascii="Arial" w:hAnsi="Arial" w:cs="Arial"/>
                <w:sz w:val="24"/>
                <w:szCs w:val="24"/>
              </w:rPr>
              <w:t>22</w:t>
            </w:r>
          </w:p>
        </w:tc>
        <w:tc>
          <w:tcPr>
            <w:tcW w:w="2255" w:type="dxa"/>
            <w:tcBorders>
              <w:top w:val="single" w:sz="4" w:space="0" w:color="auto"/>
              <w:left w:val="single" w:sz="4" w:space="0" w:color="auto"/>
              <w:bottom w:val="single" w:sz="4" w:space="0" w:color="auto"/>
              <w:right w:val="single" w:sz="4" w:space="0" w:color="auto"/>
            </w:tcBorders>
          </w:tcPr>
          <w:p w14:paraId="343C1661" w14:textId="1BBAA4DB" w:rsidR="001A2DE7" w:rsidRDefault="001A2DE7" w:rsidP="00CD30C4">
            <w:pPr>
              <w:rPr>
                <w:rFonts w:ascii="Arial" w:hAnsi="Arial" w:cs="Arial"/>
                <w:sz w:val="24"/>
                <w:szCs w:val="24"/>
              </w:rPr>
            </w:pPr>
            <w:r>
              <w:rPr>
                <w:rFonts w:ascii="Arial" w:hAnsi="Arial" w:cs="Arial"/>
                <w:sz w:val="24"/>
                <w:szCs w:val="24"/>
              </w:rPr>
              <w:t>5</w:t>
            </w:r>
            <w:r w:rsidRPr="001A2DE7">
              <w:rPr>
                <w:rFonts w:ascii="Arial" w:hAnsi="Arial" w:cs="Arial"/>
                <w:sz w:val="24"/>
                <w:szCs w:val="24"/>
                <w:vertAlign w:val="superscript"/>
              </w:rPr>
              <w:t>th</w:t>
            </w:r>
            <w:r>
              <w:rPr>
                <w:rFonts w:ascii="Arial" w:hAnsi="Arial" w:cs="Arial"/>
                <w:sz w:val="24"/>
                <w:szCs w:val="24"/>
              </w:rPr>
              <w:t xml:space="preserve"> March 2021</w:t>
            </w:r>
          </w:p>
        </w:tc>
        <w:tc>
          <w:tcPr>
            <w:tcW w:w="2346" w:type="dxa"/>
            <w:tcBorders>
              <w:top w:val="single" w:sz="4" w:space="0" w:color="auto"/>
              <w:left w:val="single" w:sz="4" w:space="0" w:color="auto"/>
              <w:bottom w:val="single" w:sz="4" w:space="0" w:color="auto"/>
              <w:right w:val="single" w:sz="4" w:space="0" w:color="auto"/>
            </w:tcBorders>
          </w:tcPr>
          <w:p w14:paraId="00335CF6" w14:textId="34E079E8" w:rsidR="001A2DE7" w:rsidRDefault="001A2DE7" w:rsidP="00CD30C4">
            <w:pPr>
              <w:rPr>
                <w:rFonts w:ascii="Arial" w:hAnsi="Arial" w:cs="Arial"/>
                <w:sz w:val="24"/>
                <w:szCs w:val="24"/>
              </w:rPr>
            </w:pPr>
            <w:r>
              <w:rPr>
                <w:rFonts w:ascii="Arial" w:hAnsi="Arial" w:cs="Arial"/>
                <w:sz w:val="24"/>
                <w:szCs w:val="24"/>
              </w:rPr>
              <w:t>Louise Kearney</w:t>
            </w:r>
          </w:p>
        </w:tc>
      </w:tr>
      <w:tr w:rsidR="00E62D08" w:rsidRPr="00FA3C3D" w14:paraId="1D926E0E" w14:textId="77777777" w:rsidTr="00CD30C4">
        <w:tc>
          <w:tcPr>
            <w:tcW w:w="1097" w:type="dxa"/>
            <w:tcBorders>
              <w:top w:val="single" w:sz="4" w:space="0" w:color="auto"/>
              <w:left w:val="single" w:sz="4" w:space="0" w:color="auto"/>
              <w:bottom w:val="single" w:sz="4" w:space="0" w:color="auto"/>
              <w:right w:val="single" w:sz="4" w:space="0" w:color="auto"/>
            </w:tcBorders>
          </w:tcPr>
          <w:p w14:paraId="305DEA5E" w14:textId="7626FFBB" w:rsidR="00E62D08" w:rsidRDefault="00E62D08" w:rsidP="00CD30C4">
            <w:pPr>
              <w:rPr>
                <w:rFonts w:ascii="Arial" w:hAnsi="Arial" w:cs="Arial"/>
                <w:sz w:val="24"/>
                <w:szCs w:val="24"/>
              </w:rPr>
            </w:pPr>
            <w:r>
              <w:rPr>
                <w:rFonts w:ascii="Arial" w:hAnsi="Arial" w:cs="Arial"/>
                <w:sz w:val="24"/>
                <w:szCs w:val="24"/>
              </w:rPr>
              <w:t>23</w:t>
            </w:r>
          </w:p>
        </w:tc>
        <w:tc>
          <w:tcPr>
            <w:tcW w:w="2255" w:type="dxa"/>
            <w:tcBorders>
              <w:top w:val="single" w:sz="4" w:space="0" w:color="auto"/>
              <w:left w:val="single" w:sz="4" w:space="0" w:color="auto"/>
              <w:bottom w:val="single" w:sz="4" w:space="0" w:color="auto"/>
              <w:right w:val="single" w:sz="4" w:space="0" w:color="auto"/>
            </w:tcBorders>
          </w:tcPr>
          <w:p w14:paraId="1DF4D4D8" w14:textId="1BDA84B8" w:rsidR="00E62D08" w:rsidRDefault="00E62D08" w:rsidP="00CD30C4">
            <w:pPr>
              <w:rPr>
                <w:rFonts w:ascii="Arial" w:hAnsi="Arial" w:cs="Arial"/>
                <w:sz w:val="24"/>
                <w:szCs w:val="24"/>
              </w:rPr>
            </w:pPr>
            <w:r>
              <w:rPr>
                <w:rFonts w:ascii="Arial" w:hAnsi="Arial" w:cs="Arial"/>
                <w:sz w:val="24"/>
                <w:szCs w:val="24"/>
              </w:rPr>
              <w:t>9</w:t>
            </w:r>
            <w:r w:rsidRPr="00E62D08">
              <w:rPr>
                <w:rFonts w:ascii="Arial" w:hAnsi="Arial" w:cs="Arial"/>
                <w:sz w:val="24"/>
                <w:szCs w:val="24"/>
                <w:vertAlign w:val="superscript"/>
              </w:rPr>
              <w:t>th</w:t>
            </w:r>
            <w:r>
              <w:rPr>
                <w:rFonts w:ascii="Arial" w:hAnsi="Arial" w:cs="Arial"/>
                <w:sz w:val="24"/>
                <w:szCs w:val="24"/>
              </w:rPr>
              <w:t xml:space="preserve"> April 2021</w:t>
            </w:r>
          </w:p>
        </w:tc>
        <w:tc>
          <w:tcPr>
            <w:tcW w:w="2346" w:type="dxa"/>
            <w:tcBorders>
              <w:top w:val="single" w:sz="4" w:space="0" w:color="auto"/>
              <w:left w:val="single" w:sz="4" w:space="0" w:color="auto"/>
              <w:bottom w:val="single" w:sz="4" w:space="0" w:color="auto"/>
              <w:right w:val="single" w:sz="4" w:space="0" w:color="auto"/>
            </w:tcBorders>
          </w:tcPr>
          <w:p w14:paraId="54961AE4" w14:textId="4EBBF7EA" w:rsidR="00E62D08" w:rsidRDefault="00E62D08" w:rsidP="00CD30C4">
            <w:pPr>
              <w:rPr>
                <w:rFonts w:ascii="Arial" w:hAnsi="Arial" w:cs="Arial"/>
                <w:sz w:val="24"/>
                <w:szCs w:val="24"/>
              </w:rPr>
            </w:pPr>
            <w:r>
              <w:rPr>
                <w:rFonts w:ascii="Arial" w:hAnsi="Arial" w:cs="Arial"/>
                <w:sz w:val="24"/>
                <w:szCs w:val="24"/>
              </w:rPr>
              <w:t>Louise Kearney</w:t>
            </w:r>
          </w:p>
        </w:tc>
      </w:tr>
      <w:tr w:rsidR="00E503C9" w:rsidRPr="00FA3C3D" w14:paraId="713E8137" w14:textId="77777777" w:rsidTr="00CD30C4">
        <w:tc>
          <w:tcPr>
            <w:tcW w:w="1097" w:type="dxa"/>
            <w:tcBorders>
              <w:top w:val="single" w:sz="4" w:space="0" w:color="auto"/>
              <w:left w:val="single" w:sz="4" w:space="0" w:color="auto"/>
              <w:bottom w:val="single" w:sz="4" w:space="0" w:color="auto"/>
              <w:right w:val="single" w:sz="4" w:space="0" w:color="auto"/>
            </w:tcBorders>
          </w:tcPr>
          <w:p w14:paraId="76D5FE64" w14:textId="6378980C" w:rsidR="00E503C9" w:rsidRDefault="00E503C9" w:rsidP="00CD30C4">
            <w:pPr>
              <w:rPr>
                <w:rFonts w:ascii="Arial" w:hAnsi="Arial" w:cs="Arial"/>
                <w:sz w:val="24"/>
                <w:szCs w:val="24"/>
              </w:rPr>
            </w:pPr>
            <w:r>
              <w:rPr>
                <w:rFonts w:ascii="Arial" w:hAnsi="Arial" w:cs="Arial"/>
                <w:sz w:val="24"/>
                <w:szCs w:val="24"/>
              </w:rPr>
              <w:t>24</w:t>
            </w:r>
          </w:p>
        </w:tc>
        <w:tc>
          <w:tcPr>
            <w:tcW w:w="2255" w:type="dxa"/>
            <w:tcBorders>
              <w:top w:val="single" w:sz="4" w:space="0" w:color="auto"/>
              <w:left w:val="single" w:sz="4" w:space="0" w:color="auto"/>
              <w:bottom w:val="single" w:sz="4" w:space="0" w:color="auto"/>
              <w:right w:val="single" w:sz="4" w:space="0" w:color="auto"/>
            </w:tcBorders>
          </w:tcPr>
          <w:p w14:paraId="0A8D483B" w14:textId="41B54673" w:rsidR="00E503C9" w:rsidRDefault="00E503C9" w:rsidP="00CD30C4">
            <w:pPr>
              <w:rPr>
                <w:rFonts w:ascii="Arial" w:hAnsi="Arial" w:cs="Arial"/>
                <w:sz w:val="24"/>
                <w:szCs w:val="24"/>
              </w:rPr>
            </w:pPr>
            <w:r>
              <w:rPr>
                <w:rFonts w:ascii="Arial" w:hAnsi="Arial" w:cs="Arial"/>
                <w:sz w:val="24"/>
                <w:szCs w:val="24"/>
              </w:rPr>
              <w:t>24</w:t>
            </w:r>
            <w:r w:rsidRPr="00E503C9">
              <w:rPr>
                <w:rFonts w:ascii="Arial" w:hAnsi="Arial" w:cs="Arial"/>
                <w:sz w:val="24"/>
                <w:szCs w:val="24"/>
                <w:vertAlign w:val="superscript"/>
              </w:rPr>
              <w:t>th</w:t>
            </w:r>
            <w:r>
              <w:rPr>
                <w:rFonts w:ascii="Arial" w:hAnsi="Arial" w:cs="Arial"/>
                <w:sz w:val="24"/>
                <w:szCs w:val="24"/>
              </w:rPr>
              <w:t xml:space="preserve"> May 2021</w:t>
            </w:r>
          </w:p>
        </w:tc>
        <w:tc>
          <w:tcPr>
            <w:tcW w:w="2346" w:type="dxa"/>
            <w:tcBorders>
              <w:top w:val="single" w:sz="4" w:space="0" w:color="auto"/>
              <w:left w:val="single" w:sz="4" w:space="0" w:color="auto"/>
              <w:bottom w:val="single" w:sz="4" w:space="0" w:color="auto"/>
              <w:right w:val="single" w:sz="4" w:space="0" w:color="auto"/>
            </w:tcBorders>
          </w:tcPr>
          <w:p w14:paraId="6918A352" w14:textId="51142246" w:rsidR="00E503C9" w:rsidRDefault="00E503C9" w:rsidP="00CD30C4">
            <w:pPr>
              <w:rPr>
                <w:rFonts w:ascii="Arial" w:hAnsi="Arial" w:cs="Arial"/>
                <w:sz w:val="24"/>
                <w:szCs w:val="24"/>
              </w:rPr>
            </w:pPr>
            <w:r>
              <w:rPr>
                <w:rFonts w:ascii="Arial" w:hAnsi="Arial" w:cs="Arial"/>
                <w:sz w:val="24"/>
                <w:szCs w:val="24"/>
              </w:rPr>
              <w:t>Louise Kearney</w:t>
            </w:r>
          </w:p>
        </w:tc>
      </w:tr>
      <w:tr w:rsidR="00B52DF7" w:rsidRPr="00FA3C3D" w14:paraId="1101E4A5" w14:textId="77777777" w:rsidTr="00CD30C4">
        <w:tc>
          <w:tcPr>
            <w:tcW w:w="1097" w:type="dxa"/>
            <w:tcBorders>
              <w:top w:val="single" w:sz="4" w:space="0" w:color="auto"/>
              <w:left w:val="single" w:sz="4" w:space="0" w:color="auto"/>
              <w:bottom w:val="single" w:sz="4" w:space="0" w:color="auto"/>
              <w:right w:val="single" w:sz="4" w:space="0" w:color="auto"/>
            </w:tcBorders>
          </w:tcPr>
          <w:p w14:paraId="437D7766" w14:textId="64B2F503" w:rsidR="00B52DF7" w:rsidRDefault="00B52DF7" w:rsidP="00CD30C4">
            <w:pPr>
              <w:rPr>
                <w:rFonts w:ascii="Arial" w:hAnsi="Arial" w:cs="Arial"/>
                <w:sz w:val="24"/>
                <w:szCs w:val="24"/>
              </w:rPr>
            </w:pPr>
            <w:r>
              <w:rPr>
                <w:rFonts w:ascii="Arial" w:hAnsi="Arial" w:cs="Arial"/>
                <w:sz w:val="24"/>
                <w:szCs w:val="24"/>
              </w:rPr>
              <w:t>25</w:t>
            </w:r>
          </w:p>
        </w:tc>
        <w:tc>
          <w:tcPr>
            <w:tcW w:w="2255" w:type="dxa"/>
            <w:tcBorders>
              <w:top w:val="single" w:sz="4" w:space="0" w:color="auto"/>
              <w:left w:val="single" w:sz="4" w:space="0" w:color="auto"/>
              <w:bottom w:val="single" w:sz="4" w:space="0" w:color="auto"/>
              <w:right w:val="single" w:sz="4" w:space="0" w:color="auto"/>
            </w:tcBorders>
          </w:tcPr>
          <w:p w14:paraId="3F5A5C8C" w14:textId="1A31BCDD" w:rsidR="00B52DF7" w:rsidRDefault="00B52DF7" w:rsidP="00CD30C4">
            <w:pPr>
              <w:rPr>
                <w:rFonts w:ascii="Arial" w:hAnsi="Arial" w:cs="Arial"/>
                <w:sz w:val="24"/>
                <w:szCs w:val="24"/>
              </w:rPr>
            </w:pPr>
            <w:r>
              <w:rPr>
                <w:rFonts w:ascii="Arial" w:hAnsi="Arial" w:cs="Arial"/>
                <w:sz w:val="24"/>
                <w:szCs w:val="24"/>
              </w:rPr>
              <w:t>18</w:t>
            </w:r>
            <w:r w:rsidRPr="00B52DF7">
              <w:rPr>
                <w:rFonts w:ascii="Arial" w:hAnsi="Arial" w:cs="Arial"/>
                <w:sz w:val="24"/>
                <w:szCs w:val="24"/>
                <w:vertAlign w:val="superscript"/>
              </w:rPr>
              <w:t>th</w:t>
            </w:r>
            <w:r>
              <w:rPr>
                <w:rFonts w:ascii="Arial" w:hAnsi="Arial" w:cs="Arial"/>
                <w:sz w:val="24"/>
                <w:szCs w:val="24"/>
              </w:rPr>
              <w:t xml:space="preserve"> June 2021</w:t>
            </w:r>
          </w:p>
        </w:tc>
        <w:tc>
          <w:tcPr>
            <w:tcW w:w="2346" w:type="dxa"/>
            <w:tcBorders>
              <w:top w:val="single" w:sz="4" w:space="0" w:color="auto"/>
              <w:left w:val="single" w:sz="4" w:space="0" w:color="auto"/>
              <w:bottom w:val="single" w:sz="4" w:space="0" w:color="auto"/>
              <w:right w:val="single" w:sz="4" w:space="0" w:color="auto"/>
            </w:tcBorders>
          </w:tcPr>
          <w:p w14:paraId="089D2E32" w14:textId="3FC72C7F" w:rsidR="00B52DF7" w:rsidRDefault="00B52DF7" w:rsidP="00CD30C4">
            <w:pPr>
              <w:rPr>
                <w:rFonts w:ascii="Arial" w:hAnsi="Arial" w:cs="Arial"/>
                <w:sz w:val="24"/>
                <w:szCs w:val="24"/>
              </w:rPr>
            </w:pPr>
            <w:r>
              <w:rPr>
                <w:rFonts w:ascii="Arial" w:hAnsi="Arial" w:cs="Arial"/>
                <w:sz w:val="24"/>
                <w:szCs w:val="24"/>
              </w:rPr>
              <w:t>Louise Kearney</w:t>
            </w:r>
          </w:p>
        </w:tc>
      </w:tr>
      <w:tr w:rsidR="004B7E1A" w:rsidRPr="00FA3C3D" w14:paraId="562BC545" w14:textId="77777777" w:rsidTr="00CD30C4">
        <w:tc>
          <w:tcPr>
            <w:tcW w:w="1097" w:type="dxa"/>
            <w:tcBorders>
              <w:top w:val="single" w:sz="4" w:space="0" w:color="auto"/>
              <w:left w:val="single" w:sz="4" w:space="0" w:color="auto"/>
              <w:bottom w:val="single" w:sz="4" w:space="0" w:color="auto"/>
              <w:right w:val="single" w:sz="4" w:space="0" w:color="auto"/>
            </w:tcBorders>
          </w:tcPr>
          <w:p w14:paraId="4CE39044" w14:textId="5992FB8B" w:rsidR="004B7E1A" w:rsidRDefault="004B7E1A" w:rsidP="00CD30C4">
            <w:pPr>
              <w:rPr>
                <w:rFonts w:ascii="Arial" w:hAnsi="Arial" w:cs="Arial"/>
                <w:sz w:val="24"/>
                <w:szCs w:val="24"/>
              </w:rPr>
            </w:pPr>
            <w:r>
              <w:rPr>
                <w:rFonts w:ascii="Arial" w:hAnsi="Arial" w:cs="Arial"/>
                <w:sz w:val="24"/>
                <w:szCs w:val="24"/>
              </w:rPr>
              <w:t>26</w:t>
            </w:r>
          </w:p>
        </w:tc>
        <w:tc>
          <w:tcPr>
            <w:tcW w:w="2255" w:type="dxa"/>
            <w:tcBorders>
              <w:top w:val="single" w:sz="4" w:space="0" w:color="auto"/>
              <w:left w:val="single" w:sz="4" w:space="0" w:color="auto"/>
              <w:bottom w:val="single" w:sz="4" w:space="0" w:color="auto"/>
              <w:right w:val="single" w:sz="4" w:space="0" w:color="auto"/>
            </w:tcBorders>
          </w:tcPr>
          <w:p w14:paraId="51226EEC" w14:textId="1169CA4E" w:rsidR="004B7E1A" w:rsidRDefault="004B7E1A" w:rsidP="00CD30C4">
            <w:pPr>
              <w:rPr>
                <w:rFonts w:ascii="Arial" w:hAnsi="Arial" w:cs="Arial"/>
                <w:sz w:val="24"/>
                <w:szCs w:val="24"/>
              </w:rPr>
            </w:pPr>
            <w:r>
              <w:rPr>
                <w:rFonts w:ascii="Arial" w:hAnsi="Arial" w:cs="Arial"/>
                <w:sz w:val="24"/>
                <w:szCs w:val="24"/>
              </w:rPr>
              <w:t>16</w:t>
            </w:r>
            <w:r w:rsidRPr="004B7E1A">
              <w:rPr>
                <w:rFonts w:ascii="Arial" w:hAnsi="Arial" w:cs="Arial"/>
                <w:sz w:val="24"/>
                <w:szCs w:val="24"/>
                <w:vertAlign w:val="superscript"/>
              </w:rPr>
              <w:t>th</w:t>
            </w:r>
            <w:r>
              <w:rPr>
                <w:rFonts w:ascii="Arial" w:hAnsi="Arial" w:cs="Arial"/>
                <w:sz w:val="24"/>
                <w:szCs w:val="24"/>
              </w:rPr>
              <w:t xml:space="preserve"> July 2021</w:t>
            </w:r>
          </w:p>
        </w:tc>
        <w:tc>
          <w:tcPr>
            <w:tcW w:w="2346" w:type="dxa"/>
            <w:tcBorders>
              <w:top w:val="single" w:sz="4" w:space="0" w:color="auto"/>
              <w:left w:val="single" w:sz="4" w:space="0" w:color="auto"/>
              <w:bottom w:val="single" w:sz="4" w:space="0" w:color="auto"/>
              <w:right w:val="single" w:sz="4" w:space="0" w:color="auto"/>
            </w:tcBorders>
          </w:tcPr>
          <w:p w14:paraId="310634FE" w14:textId="236D9899" w:rsidR="004B7E1A" w:rsidRDefault="004B7E1A" w:rsidP="00CD30C4">
            <w:pPr>
              <w:rPr>
                <w:rFonts w:ascii="Arial" w:hAnsi="Arial" w:cs="Arial"/>
                <w:sz w:val="24"/>
                <w:szCs w:val="24"/>
              </w:rPr>
            </w:pPr>
            <w:r>
              <w:rPr>
                <w:rFonts w:ascii="Arial" w:hAnsi="Arial" w:cs="Arial"/>
                <w:sz w:val="24"/>
                <w:szCs w:val="24"/>
              </w:rPr>
              <w:t>Louise Kearney</w:t>
            </w:r>
          </w:p>
        </w:tc>
      </w:tr>
      <w:tr w:rsidR="00FB73F8" w:rsidRPr="00FA3C3D" w14:paraId="34211BF2" w14:textId="77777777" w:rsidTr="00CD30C4">
        <w:tc>
          <w:tcPr>
            <w:tcW w:w="1097" w:type="dxa"/>
            <w:tcBorders>
              <w:top w:val="single" w:sz="4" w:space="0" w:color="auto"/>
              <w:left w:val="single" w:sz="4" w:space="0" w:color="auto"/>
              <w:bottom w:val="single" w:sz="4" w:space="0" w:color="auto"/>
              <w:right w:val="single" w:sz="4" w:space="0" w:color="auto"/>
            </w:tcBorders>
          </w:tcPr>
          <w:p w14:paraId="2A33D3A5" w14:textId="4ABAF418" w:rsidR="00FB73F8" w:rsidRDefault="00FB73F8" w:rsidP="00CD30C4">
            <w:pPr>
              <w:rPr>
                <w:rFonts w:ascii="Arial" w:hAnsi="Arial" w:cs="Arial"/>
                <w:sz w:val="24"/>
                <w:szCs w:val="24"/>
              </w:rPr>
            </w:pPr>
            <w:r>
              <w:rPr>
                <w:rFonts w:ascii="Arial" w:hAnsi="Arial" w:cs="Arial"/>
                <w:sz w:val="24"/>
                <w:szCs w:val="24"/>
              </w:rPr>
              <w:t>27</w:t>
            </w:r>
          </w:p>
        </w:tc>
        <w:tc>
          <w:tcPr>
            <w:tcW w:w="2255" w:type="dxa"/>
            <w:tcBorders>
              <w:top w:val="single" w:sz="4" w:space="0" w:color="auto"/>
              <w:left w:val="single" w:sz="4" w:space="0" w:color="auto"/>
              <w:bottom w:val="single" w:sz="4" w:space="0" w:color="auto"/>
              <w:right w:val="single" w:sz="4" w:space="0" w:color="auto"/>
            </w:tcBorders>
          </w:tcPr>
          <w:p w14:paraId="214B2E6B" w14:textId="0EDA2470" w:rsidR="00FB73F8" w:rsidRDefault="00FB73F8" w:rsidP="00CD30C4">
            <w:pPr>
              <w:rPr>
                <w:rFonts w:ascii="Arial" w:hAnsi="Arial" w:cs="Arial"/>
                <w:sz w:val="24"/>
                <w:szCs w:val="24"/>
              </w:rPr>
            </w:pPr>
            <w:r>
              <w:rPr>
                <w:rFonts w:ascii="Arial" w:hAnsi="Arial" w:cs="Arial"/>
                <w:sz w:val="24"/>
                <w:szCs w:val="24"/>
              </w:rPr>
              <w:t>22</w:t>
            </w:r>
            <w:r w:rsidRPr="00FB73F8">
              <w:rPr>
                <w:rFonts w:ascii="Arial" w:hAnsi="Arial" w:cs="Arial"/>
                <w:sz w:val="24"/>
                <w:szCs w:val="24"/>
                <w:vertAlign w:val="superscript"/>
              </w:rPr>
              <w:t>nd</w:t>
            </w:r>
            <w:r>
              <w:rPr>
                <w:rFonts w:ascii="Arial" w:hAnsi="Arial" w:cs="Arial"/>
                <w:sz w:val="24"/>
                <w:szCs w:val="24"/>
              </w:rPr>
              <w:t xml:space="preserve"> December 2021</w:t>
            </w:r>
          </w:p>
        </w:tc>
        <w:tc>
          <w:tcPr>
            <w:tcW w:w="2346" w:type="dxa"/>
            <w:tcBorders>
              <w:top w:val="single" w:sz="4" w:space="0" w:color="auto"/>
              <w:left w:val="single" w:sz="4" w:space="0" w:color="auto"/>
              <w:bottom w:val="single" w:sz="4" w:space="0" w:color="auto"/>
              <w:right w:val="single" w:sz="4" w:space="0" w:color="auto"/>
            </w:tcBorders>
          </w:tcPr>
          <w:p w14:paraId="5C4091AA" w14:textId="04310D07" w:rsidR="00FB73F8" w:rsidRDefault="00FB73F8" w:rsidP="00CD30C4">
            <w:pPr>
              <w:rPr>
                <w:rFonts w:ascii="Arial" w:hAnsi="Arial" w:cs="Arial"/>
                <w:sz w:val="24"/>
                <w:szCs w:val="24"/>
              </w:rPr>
            </w:pPr>
            <w:r>
              <w:rPr>
                <w:rFonts w:ascii="Arial" w:hAnsi="Arial" w:cs="Arial"/>
                <w:sz w:val="24"/>
                <w:szCs w:val="24"/>
              </w:rPr>
              <w:t>Louise Kearney</w:t>
            </w:r>
          </w:p>
        </w:tc>
      </w:tr>
      <w:tr w:rsidR="00BD7D21" w:rsidRPr="00FA3C3D" w14:paraId="2236A1A6" w14:textId="77777777" w:rsidTr="00CD30C4">
        <w:tc>
          <w:tcPr>
            <w:tcW w:w="1097" w:type="dxa"/>
            <w:tcBorders>
              <w:top w:val="single" w:sz="4" w:space="0" w:color="auto"/>
              <w:left w:val="single" w:sz="4" w:space="0" w:color="auto"/>
              <w:bottom w:val="single" w:sz="4" w:space="0" w:color="auto"/>
              <w:right w:val="single" w:sz="4" w:space="0" w:color="auto"/>
            </w:tcBorders>
          </w:tcPr>
          <w:p w14:paraId="085445AE" w14:textId="606F6BC5" w:rsidR="00BD7D21" w:rsidRDefault="00BD7D21" w:rsidP="00CD30C4">
            <w:pPr>
              <w:rPr>
                <w:rFonts w:ascii="Arial" w:hAnsi="Arial" w:cs="Arial"/>
                <w:sz w:val="24"/>
                <w:szCs w:val="24"/>
              </w:rPr>
            </w:pPr>
            <w:r>
              <w:rPr>
                <w:rFonts w:ascii="Arial" w:hAnsi="Arial" w:cs="Arial"/>
                <w:sz w:val="24"/>
                <w:szCs w:val="24"/>
              </w:rPr>
              <w:t>28</w:t>
            </w:r>
          </w:p>
        </w:tc>
        <w:tc>
          <w:tcPr>
            <w:tcW w:w="2255" w:type="dxa"/>
            <w:tcBorders>
              <w:top w:val="single" w:sz="4" w:space="0" w:color="auto"/>
              <w:left w:val="single" w:sz="4" w:space="0" w:color="auto"/>
              <w:bottom w:val="single" w:sz="4" w:space="0" w:color="auto"/>
              <w:right w:val="single" w:sz="4" w:space="0" w:color="auto"/>
            </w:tcBorders>
          </w:tcPr>
          <w:p w14:paraId="2401E70D" w14:textId="7E928015" w:rsidR="00BD7D21" w:rsidRDefault="00BD7D21" w:rsidP="00CD30C4">
            <w:pPr>
              <w:rPr>
                <w:rFonts w:ascii="Arial" w:hAnsi="Arial" w:cs="Arial"/>
                <w:sz w:val="24"/>
                <w:szCs w:val="24"/>
              </w:rPr>
            </w:pPr>
            <w:r>
              <w:rPr>
                <w:rFonts w:ascii="Arial" w:hAnsi="Arial" w:cs="Arial"/>
                <w:sz w:val="24"/>
                <w:szCs w:val="24"/>
              </w:rPr>
              <w:t>9</w:t>
            </w:r>
            <w:r w:rsidRPr="00BD7D21">
              <w:rPr>
                <w:rFonts w:ascii="Arial" w:hAnsi="Arial" w:cs="Arial"/>
                <w:sz w:val="24"/>
                <w:szCs w:val="24"/>
                <w:vertAlign w:val="superscript"/>
              </w:rPr>
              <w:t>th</w:t>
            </w:r>
            <w:r>
              <w:rPr>
                <w:rFonts w:ascii="Arial" w:hAnsi="Arial" w:cs="Arial"/>
                <w:sz w:val="24"/>
                <w:szCs w:val="24"/>
              </w:rPr>
              <w:t xml:space="preserve"> February 2022</w:t>
            </w:r>
          </w:p>
        </w:tc>
        <w:tc>
          <w:tcPr>
            <w:tcW w:w="2346" w:type="dxa"/>
            <w:tcBorders>
              <w:top w:val="single" w:sz="4" w:space="0" w:color="auto"/>
              <w:left w:val="single" w:sz="4" w:space="0" w:color="auto"/>
              <w:bottom w:val="single" w:sz="4" w:space="0" w:color="auto"/>
              <w:right w:val="single" w:sz="4" w:space="0" w:color="auto"/>
            </w:tcBorders>
          </w:tcPr>
          <w:p w14:paraId="78099218" w14:textId="0EC489CE" w:rsidR="00BD7D21" w:rsidRDefault="00BD7D21" w:rsidP="00CD30C4">
            <w:pPr>
              <w:rPr>
                <w:rFonts w:ascii="Arial" w:hAnsi="Arial" w:cs="Arial"/>
                <w:sz w:val="24"/>
                <w:szCs w:val="24"/>
              </w:rPr>
            </w:pPr>
            <w:r>
              <w:rPr>
                <w:rFonts w:ascii="Arial" w:hAnsi="Arial" w:cs="Arial"/>
                <w:sz w:val="24"/>
                <w:szCs w:val="24"/>
              </w:rPr>
              <w:t>Louise Kearney</w:t>
            </w:r>
          </w:p>
        </w:tc>
      </w:tr>
      <w:tr w:rsidR="0011206A" w:rsidRPr="00FA3C3D" w14:paraId="2D23DB38" w14:textId="77777777" w:rsidTr="00CD30C4">
        <w:tc>
          <w:tcPr>
            <w:tcW w:w="1097" w:type="dxa"/>
            <w:tcBorders>
              <w:top w:val="single" w:sz="4" w:space="0" w:color="auto"/>
              <w:left w:val="single" w:sz="4" w:space="0" w:color="auto"/>
              <w:bottom w:val="single" w:sz="4" w:space="0" w:color="auto"/>
              <w:right w:val="single" w:sz="4" w:space="0" w:color="auto"/>
            </w:tcBorders>
          </w:tcPr>
          <w:p w14:paraId="67047EFB" w14:textId="679EB833" w:rsidR="0011206A" w:rsidRDefault="0011206A" w:rsidP="00CD30C4">
            <w:pPr>
              <w:rPr>
                <w:rFonts w:ascii="Arial" w:hAnsi="Arial" w:cs="Arial"/>
                <w:sz w:val="24"/>
                <w:szCs w:val="24"/>
              </w:rPr>
            </w:pPr>
            <w:r>
              <w:rPr>
                <w:rFonts w:ascii="Arial" w:hAnsi="Arial" w:cs="Arial"/>
                <w:sz w:val="24"/>
                <w:szCs w:val="24"/>
              </w:rPr>
              <w:t>29</w:t>
            </w:r>
          </w:p>
        </w:tc>
        <w:tc>
          <w:tcPr>
            <w:tcW w:w="2255" w:type="dxa"/>
            <w:tcBorders>
              <w:top w:val="single" w:sz="4" w:space="0" w:color="auto"/>
              <w:left w:val="single" w:sz="4" w:space="0" w:color="auto"/>
              <w:bottom w:val="single" w:sz="4" w:space="0" w:color="auto"/>
              <w:right w:val="single" w:sz="4" w:space="0" w:color="auto"/>
            </w:tcBorders>
          </w:tcPr>
          <w:p w14:paraId="32884E68" w14:textId="4FB51FC6" w:rsidR="0011206A" w:rsidRDefault="0011206A" w:rsidP="00CD30C4">
            <w:pPr>
              <w:rPr>
                <w:rFonts w:ascii="Arial" w:hAnsi="Arial" w:cs="Arial"/>
                <w:sz w:val="24"/>
                <w:szCs w:val="24"/>
              </w:rPr>
            </w:pPr>
            <w:r>
              <w:rPr>
                <w:rFonts w:ascii="Arial" w:hAnsi="Arial" w:cs="Arial"/>
                <w:sz w:val="24"/>
                <w:szCs w:val="24"/>
              </w:rPr>
              <w:t>5</w:t>
            </w:r>
            <w:r w:rsidRPr="0011206A">
              <w:rPr>
                <w:rFonts w:ascii="Arial" w:hAnsi="Arial" w:cs="Arial"/>
                <w:sz w:val="24"/>
                <w:szCs w:val="24"/>
                <w:vertAlign w:val="superscript"/>
              </w:rPr>
              <w:t>th</w:t>
            </w:r>
            <w:r>
              <w:rPr>
                <w:rFonts w:ascii="Arial" w:hAnsi="Arial" w:cs="Arial"/>
                <w:sz w:val="24"/>
                <w:szCs w:val="24"/>
              </w:rPr>
              <w:t xml:space="preserve"> April 2022</w:t>
            </w:r>
          </w:p>
        </w:tc>
        <w:tc>
          <w:tcPr>
            <w:tcW w:w="2346" w:type="dxa"/>
            <w:tcBorders>
              <w:top w:val="single" w:sz="4" w:space="0" w:color="auto"/>
              <w:left w:val="single" w:sz="4" w:space="0" w:color="auto"/>
              <w:bottom w:val="single" w:sz="4" w:space="0" w:color="auto"/>
              <w:right w:val="single" w:sz="4" w:space="0" w:color="auto"/>
            </w:tcBorders>
          </w:tcPr>
          <w:p w14:paraId="3234C2D9" w14:textId="0EEA74E9" w:rsidR="0011206A" w:rsidRDefault="0011206A" w:rsidP="00CD30C4">
            <w:pPr>
              <w:rPr>
                <w:rFonts w:ascii="Arial" w:hAnsi="Arial" w:cs="Arial"/>
                <w:sz w:val="24"/>
                <w:szCs w:val="24"/>
              </w:rPr>
            </w:pPr>
            <w:r>
              <w:rPr>
                <w:rFonts w:ascii="Arial" w:hAnsi="Arial" w:cs="Arial"/>
                <w:sz w:val="24"/>
                <w:szCs w:val="24"/>
              </w:rPr>
              <w:t>Louise Kearney</w:t>
            </w:r>
          </w:p>
        </w:tc>
      </w:tr>
      <w:tr w:rsidR="00DE1D6D" w:rsidRPr="00FA3C3D" w14:paraId="2C9B7A30" w14:textId="77777777" w:rsidTr="00CD30C4">
        <w:tc>
          <w:tcPr>
            <w:tcW w:w="1097" w:type="dxa"/>
            <w:tcBorders>
              <w:top w:val="single" w:sz="4" w:space="0" w:color="auto"/>
              <w:left w:val="single" w:sz="4" w:space="0" w:color="auto"/>
              <w:bottom w:val="single" w:sz="4" w:space="0" w:color="auto"/>
              <w:right w:val="single" w:sz="4" w:space="0" w:color="auto"/>
            </w:tcBorders>
          </w:tcPr>
          <w:p w14:paraId="0858ED59" w14:textId="3FF560AA" w:rsidR="00DE1D6D" w:rsidRDefault="00DE1D6D" w:rsidP="00CD30C4">
            <w:pPr>
              <w:rPr>
                <w:rFonts w:ascii="Arial" w:hAnsi="Arial" w:cs="Arial"/>
                <w:sz w:val="24"/>
                <w:szCs w:val="24"/>
              </w:rPr>
            </w:pPr>
            <w:r>
              <w:rPr>
                <w:rFonts w:ascii="Arial" w:hAnsi="Arial" w:cs="Arial"/>
                <w:sz w:val="24"/>
                <w:szCs w:val="24"/>
              </w:rPr>
              <w:t>30</w:t>
            </w:r>
          </w:p>
        </w:tc>
        <w:tc>
          <w:tcPr>
            <w:tcW w:w="2255" w:type="dxa"/>
            <w:tcBorders>
              <w:top w:val="single" w:sz="4" w:space="0" w:color="auto"/>
              <w:left w:val="single" w:sz="4" w:space="0" w:color="auto"/>
              <w:bottom w:val="single" w:sz="4" w:space="0" w:color="auto"/>
              <w:right w:val="single" w:sz="4" w:space="0" w:color="auto"/>
            </w:tcBorders>
          </w:tcPr>
          <w:p w14:paraId="56962C8C" w14:textId="5F9FB0A2" w:rsidR="00DE1D6D" w:rsidRDefault="00DE1D6D" w:rsidP="00CD30C4">
            <w:pPr>
              <w:rPr>
                <w:rFonts w:ascii="Arial" w:hAnsi="Arial" w:cs="Arial"/>
                <w:sz w:val="24"/>
                <w:szCs w:val="24"/>
              </w:rPr>
            </w:pPr>
            <w:r>
              <w:rPr>
                <w:rFonts w:ascii="Arial" w:hAnsi="Arial" w:cs="Arial"/>
                <w:sz w:val="24"/>
                <w:szCs w:val="24"/>
              </w:rPr>
              <w:t>6</w:t>
            </w:r>
            <w:r w:rsidRPr="00DE1D6D">
              <w:rPr>
                <w:rFonts w:ascii="Arial" w:hAnsi="Arial" w:cs="Arial"/>
                <w:sz w:val="24"/>
                <w:szCs w:val="24"/>
                <w:vertAlign w:val="superscript"/>
              </w:rPr>
              <w:t>th</w:t>
            </w:r>
            <w:r>
              <w:rPr>
                <w:rFonts w:ascii="Arial" w:hAnsi="Arial" w:cs="Arial"/>
                <w:sz w:val="24"/>
                <w:szCs w:val="24"/>
              </w:rPr>
              <w:t xml:space="preserve"> June 2022</w:t>
            </w:r>
          </w:p>
        </w:tc>
        <w:tc>
          <w:tcPr>
            <w:tcW w:w="2346" w:type="dxa"/>
            <w:tcBorders>
              <w:top w:val="single" w:sz="4" w:space="0" w:color="auto"/>
              <w:left w:val="single" w:sz="4" w:space="0" w:color="auto"/>
              <w:bottom w:val="single" w:sz="4" w:space="0" w:color="auto"/>
              <w:right w:val="single" w:sz="4" w:space="0" w:color="auto"/>
            </w:tcBorders>
          </w:tcPr>
          <w:p w14:paraId="5A37E00F" w14:textId="2CAED97C" w:rsidR="00DE1D6D" w:rsidRDefault="00DE1D6D" w:rsidP="00CD30C4">
            <w:pPr>
              <w:rPr>
                <w:rFonts w:ascii="Arial" w:hAnsi="Arial" w:cs="Arial"/>
                <w:sz w:val="24"/>
                <w:szCs w:val="24"/>
              </w:rPr>
            </w:pPr>
            <w:r>
              <w:rPr>
                <w:rFonts w:ascii="Arial" w:hAnsi="Arial" w:cs="Arial"/>
                <w:sz w:val="24"/>
                <w:szCs w:val="24"/>
              </w:rPr>
              <w:t>Louise Kearney</w:t>
            </w:r>
          </w:p>
        </w:tc>
      </w:tr>
    </w:tbl>
    <w:p w14:paraId="05E1E1F2" w14:textId="6BAEE48A" w:rsidR="007B0E19" w:rsidRDefault="00CD30C4" w:rsidP="00580348">
      <w:pPr>
        <w:jc w:val="center"/>
        <w:rPr>
          <w:rFonts w:ascii="Arial" w:hAnsi="Arial" w:cs="Arial"/>
          <w:b/>
          <w:sz w:val="32"/>
          <w:szCs w:val="32"/>
          <w:u w:val="single"/>
        </w:rPr>
      </w:pPr>
      <w:r>
        <w:rPr>
          <w:rFonts w:ascii="Arial" w:hAnsi="Arial" w:cs="Arial"/>
          <w:b/>
          <w:sz w:val="32"/>
          <w:szCs w:val="32"/>
          <w:u w:val="single"/>
        </w:rPr>
        <w:br w:type="textWrapping" w:clear="all"/>
      </w:r>
    </w:p>
    <w:p w14:paraId="2F826736" w14:textId="38BE5DCE" w:rsidR="00B52DF7" w:rsidRDefault="00B52DF7" w:rsidP="00580348">
      <w:pPr>
        <w:jc w:val="center"/>
        <w:rPr>
          <w:rFonts w:ascii="Arial" w:hAnsi="Arial" w:cs="Arial"/>
          <w:b/>
          <w:sz w:val="32"/>
          <w:szCs w:val="32"/>
          <w:u w:val="single"/>
        </w:rPr>
      </w:pPr>
    </w:p>
    <w:p w14:paraId="0B457732" w14:textId="77777777" w:rsidR="00BD7D21" w:rsidRDefault="00BD7D21" w:rsidP="00580348">
      <w:pPr>
        <w:jc w:val="center"/>
        <w:rPr>
          <w:rFonts w:ascii="Arial" w:hAnsi="Arial" w:cs="Arial"/>
          <w:b/>
          <w:sz w:val="32"/>
          <w:szCs w:val="32"/>
          <w:u w:val="single"/>
        </w:rPr>
      </w:pPr>
    </w:p>
    <w:p w14:paraId="02B534DA" w14:textId="6BCB06E6" w:rsidR="00F91720" w:rsidRPr="00B52DF7" w:rsidRDefault="00F91720" w:rsidP="00580348">
      <w:pPr>
        <w:jc w:val="center"/>
        <w:rPr>
          <w:rFonts w:ascii="Arial" w:hAnsi="Arial" w:cs="Arial"/>
          <w:b/>
          <w:sz w:val="40"/>
          <w:szCs w:val="40"/>
        </w:rPr>
      </w:pPr>
      <w:r w:rsidRPr="00B52DF7">
        <w:rPr>
          <w:rFonts w:ascii="Arial" w:hAnsi="Arial" w:cs="Arial"/>
          <w:b/>
          <w:sz w:val="40"/>
          <w:szCs w:val="40"/>
        </w:rPr>
        <w:t>Introduction</w:t>
      </w:r>
    </w:p>
    <w:p w14:paraId="57C42C66" w14:textId="77777777" w:rsidR="00023B1D" w:rsidRPr="00580348" w:rsidRDefault="00023B1D" w:rsidP="00580348">
      <w:pPr>
        <w:jc w:val="center"/>
        <w:rPr>
          <w:rFonts w:ascii="Arial" w:hAnsi="Arial" w:cs="Arial"/>
          <w:b/>
          <w:sz w:val="32"/>
          <w:szCs w:val="32"/>
          <w:u w:val="single"/>
        </w:rPr>
      </w:pPr>
    </w:p>
    <w:p w14:paraId="2F225D44" w14:textId="77777777" w:rsidR="000B741A" w:rsidRDefault="000B741A" w:rsidP="00D35E40">
      <w:pPr>
        <w:pStyle w:val="Default"/>
        <w:rPr>
          <w:rFonts w:ascii="Arial" w:hAnsi="Arial" w:cs="Arial"/>
        </w:rPr>
      </w:pPr>
    </w:p>
    <w:p w14:paraId="41156948" w14:textId="53A1D71E" w:rsidR="00D35E40" w:rsidRPr="004022A6" w:rsidRDefault="00D35E40" w:rsidP="00D35E40">
      <w:pPr>
        <w:pStyle w:val="Default"/>
        <w:rPr>
          <w:rFonts w:ascii="Arial" w:hAnsi="Arial" w:cs="Arial"/>
          <w:color w:val="auto"/>
        </w:rPr>
      </w:pPr>
      <w:r w:rsidRPr="004022A6">
        <w:rPr>
          <w:rFonts w:ascii="Arial" w:hAnsi="Arial" w:cs="Arial"/>
          <w:color w:val="auto"/>
        </w:rPr>
        <w:t xml:space="preserve">Dear </w:t>
      </w:r>
      <w:r w:rsidR="004B1C9F">
        <w:rPr>
          <w:rFonts w:ascii="Arial" w:hAnsi="Arial" w:cs="Arial"/>
          <w:color w:val="auto"/>
        </w:rPr>
        <w:t xml:space="preserve">Community </w:t>
      </w:r>
      <w:r w:rsidR="000B1875">
        <w:rPr>
          <w:rFonts w:ascii="Arial" w:hAnsi="Arial" w:cs="Arial"/>
          <w:color w:val="auto"/>
        </w:rPr>
        <w:t>Support</w:t>
      </w:r>
      <w:r w:rsidRPr="004022A6">
        <w:rPr>
          <w:rFonts w:ascii="Arial" w:hAnsi="Arial" w:cs="Arial"/>
          <w:color w:val="auto"/>
        </w:rPr>
        <w:t xml:space="preserve"> Partners</w:t>
      </w:r>
    </w:p>
    <w:p w14:paraId="6D74C16D" w14:textId="77777777" w:rsidR="00D35E40" w:rsidRPr="004022A6" w:rsidRDefault="00D35E40" w:rsidP="00D35E40">
      <w:pPr>
        <w:pStyle w:val="Default"/>
        <w:rPr>
          <w:color w:val="auto"/>
        </w:rPr>
      </w:pPr>
    </w:p>
    <w:p w14:paraId="6E63D934" w14:textId="002D1DD0" w:rsidR="00D35E40" w:rsidRDefault="00D35E40" w:rsidP="00D35E40">
      <w:pPr>
        <w:rPr>
          <w:rFonts w:ascii="Arial" w:hAnsi="Arial" w:cs="Arial"/>
          <w:sz w:val="24"/>
          <w:szCs w:val="24"/>
          <w:lang w:eastAsia="en-GB"/>
        </w:rPr>
      </w:pPr>
      <w:r w:rsidRPr="00E34F75">
        <w:rPr>
          <w:rFonts w:ascii="Arial" w:hAnsi="Arial" w:cs="Arial"/>
          <w:sz w:val="24"/>
          <w:szCs w:val="24"/>
          <w:lang w:eastAsia="en-GB"/>
        </w:rPr>
        <w:t>We want to support you in whatever way we can during this</w:t>
      </w:r>
      <w:r w:rsidR="005232B8" w:rsidRPr="00E34F75">
        <w:rPr>
          <w:rFonts w:ascii="Arial" w:hAnsi="Arial" w:cs="Arial"/>
          <w:sz w:val="24"/>
          <w:szCs w:val="24"/>
          <w:lang w:eastAsia="en-GB"/>
        </w:rPr>
        <w:t xml:space="preserve"> COVID-19</w:t>
      </w:r>
      <w:r w:rsidRPr="00E34F75">
        <w:rPr>
          <w:rFonts w:ascii="Arial" w:hAnsi="Arial" w:cs="Arial"/>
          <w:sz w:val="24"/>
          <w:szCs w:val="24"/>
          <w:lang w:eastAsia="en-GB"/>
        </w:rPr>
        <w:t xml:space="preserve"> period</w:t>
      </w:r>
      <w:r w:rsidRPr="00E34F75">
        <w:rPr>
          <w:rFonts w:ascii="Arial" w:hAnsi="Arial" w:cs="Arial"/>
          <w:sz w:val="21"/>
          <w:szCs w:val="21"/>
          <w:lang w:eastAsia="en-GB"/>
        </w:rPr>
        <w:t xml:space="preserve"> </w:t>
      </w:r>
      <w:r w:rsidRPr="00E34F75">
        <w:rPr>
          <w:rFonts w:ascii="Arial" w:hAnsi="Arial" w:cs="Arial"/>
          <w:sz w:val="24"/>
          <w:szCs w:val="24"/>
          <w:lang w:eastAsia="en-GB"/>
        </w:rPr>
        <w:t>and one of the</w:t>
      </w:r>
      <w:r w:rsidRPr="004022A6">
        <w:rPr>
          <w:rFonts w:ascii="Arial" w:hAnsi="Arial" w:cs="Arial"/>
          <w:sz w:val="24"/>
          <w:szCs w:val="24"/>
          <w:lang w:eastAsia="en-GB"/>
        </w:rPr>
        <w:t xml:space="preserve"> ways was to develop this document to highlight key areas where there are free education and supporting resources available for you and your staff not only on a national level but </w:t>
      </w:r>
      <w:proofErr w:type="gramStart"/>
      <w:r w:rsidRPr="004022A6">
        <w:rPr>
          <w:rFonts w:ascii="Arial" w:hAnsi="Arial" w:cs="Arial"/>
          <w:sz w:val="24"/>
          <w:szCs w:val="24"/>
          <w:lang w:eastAsia="en-GB"/>
        </w:rPr>
        <w:t>what’s</w:t>
      </w:r>
      <w:proofErr w:type="gramEnd"/>
      <w:r w:rsidRPr="004022A6">
        <w:rPr>
          <w:rFonts w:ascii="Arial" w:hAnsi="Arial" w:cs="Arial"/>
          <w:sz w:val="24"/>
          <w:szCs w:val="24"/>
          <w:lang w:eastAsia="en-GB"/>
        </w:rPr>
        <w:t xml:space="preserve"> available locally here in Sefton.</w:t>
      </w:r>
    </w:p>
    <w:p w14:paraId="5F2EA0DE" w14:textId="3DD8BABD" w:rsidR="00643C89" w:rsidRDefault="00643C89" w:rsidP="00643C89">
      <w:pPr>
        <w:rPr>
          <w:rFonts w:ascii="Arial" w:hAnsi="Arial" w:cs="Arial"/>
          <w:sz w:val="24"/>
          <w:szCs w:val="24"/>
        </w:rPr>
      </w:pPr>
      <w:r w:rsidRPr="039600F9">
        <w:rPr>
          <w:rFonts w:ascii="Arial" w:hAnsi="Arial" w:cs="Arial"/>
          <w:sz w:val="24"/>
          <w:szCs w:val="24"/>
        </w:rPr>
        <w:t xml:space="preserve">The resources contained within this document are also available online and can be accessed via Sefton Council’s Learner Management System.  Further information </w:t>
      </w:r>
      <w:r w:rsidR="009D7AE0" w:rsidRPr="039600F9">
        <w:rPr>
          <w:rFonts w:ascii="Arial" w:hAnsi="Arial" w:cs="Arial"/>
          <w:sz w:val="24"/>
          <w:szCs w:val="24"/>
        </w:rPr>
        <w:t>explaining</w:t>
      </w:r>
      <w:r w:rsidRPr="039600F9">
        <w:rPr>
          <w:rFonts w:ascii="Arial" w:hAnsi="Arial" w:cs="Arial"/>
          <w:sz w:val="24"/>
          <w:szCs w:val="24"/>
        </w:rPr>
        <w:t xml:space="preserve"> how to access</w:t>
      </w:r>
      <w:r w:rsidR="009D7AE0" w:rsidRPr="039600F9">
        <w:rPr>
          <w:rFonts w:ascii="Arial" w:hAnsi="Arial" w:cs="Arial"/>
          <w:sz w:val="24"/>
          <w:szCs w:val="24"/>
        </w:rPr>
        <w:t xml:space="preserve"> the online version can be found on </w:t>
      </w:r>
      <w:r w:rsidR="009D7AE0" w:rsidRPr="00E65ED2">
        <w:rPr>
          <w:rFonts w:ascii="Arial" w:hAnsi="Arial" w:cs="Arial"/>
          <w:bCs/>
          <w:sz w:val="24"/>
          <w:szCs w:val="24"/>
        </w:rPr>
        <w:t>page</w:t>
      </w:r>
      <w:r w:rsidR="00032B41">
        <w:rPr>
          <w:rFonts w:ascii="Arial" w:hAnsi="Arial" w:cs="Arial"/>
          <w:bCs/>
          <w:sz w:val="24"/>
          <w:szCs w:val="24"/>
        </w:rPr>
        <w:t xml:space="preserve"> 1</w:t>
      </w:r>
      <w:r w:rsidR="00EF01D7">
        <w:rPr>
          <w:rFonts w:ascii="Arial" w:hAnsi="Arial" w:cs="Arial"/>
          <w:bCs/>
          <w:sz w:val="24"/>
          <w:szCs w:val="24"/>
        </w:rPr>
        <w:t>4</w:t>
      </w:r>
      <w:r w:rsidR="009631F6" w:rsidRPr="00E65ED2">
        <w:rPr>
          <w:rFonts w:ascii="Arial" w:hAnsi="Arial" w:cs="Arial"/>
          <w:b/>
          <w:bCs/>
          <w:sz w:val="24"/>
          <w:szCs w:val="24"/>
        </w:rPr>
        <w:t xml:space="preserve"> </w:t>
      </w:r>
      <w:r w:rsidR="009D7AE0" w:rsidRPr="039600F9">
        <w:rPr>
          <w:rFonts w:ascii="Arial" w:hAnsi="Arial" w:cs="Arial"/>
          <w:sz w:val="24"/>
          <w:szCs w:val="24"/>
        </w:rPr>
        <w:t xml:space="preserve">of this document. </w:t>
      </w:r>
      <w:r w:rsidRPr="039600F9">
        <w:rPr>
          <w:rFonts w:ascii="Arial" w:hAnsi="Arial" w:cs="Arial"/>
          <w:sz w:val="24"/>
          <w:szCs w:val="24"/>
        </w:rPr>
        <w:t xml:space="preserve"> </w:t>
      </w:r>
    </w:p>
    <w:p w14:paraId="455B37BB" w14:textId="6A95ADE6" w:rsidR="00D35E40" w:rsidRDefault="00D35E40" w:rsidP="00D35E40">
      <w:pPr>
        <w:rPr>
          <w:rFonts w:ascii="Arial" w:hAnsi="Arial" w:cs="Arial"/>
          <w:sz w:val="24"/>
          <w:szCs w:val="24"/>
        </w:rPr>
      </w:pPr>
      <w:r w:rsidRPr="004022A6">
        <w:rPr>
          <w:rFonts w:ascii="Arial" w:hAnsi="Arial" w:cs="Arial"/>
          <w:sz w:val="24"/>
          <w:szCs w:val="24"/>
        </w:rPr>
        <w:t>Th</w:t>
      </w:r>
      <w:r w:rsidR="004C0785">
        <w:rPr>
          <w:rFonts w:ascii="Arial" w:hAnsi="Arial" w:cs="Arial"/>
          <w:sz w:val="24"/>
          <w:szCs w:val="24"/>
        </w:rPr>
        <w:t>is</w:t>
      </w:r>
      <w:r w:rsidRPr="004022A6">
        <w:rPr>
          <w:rFonts w:ascii="Arial" w:hAnsi="Arial" w:cs="Arial"/>
          <w:sz w:val="24"/>
          <w:szCs w:val="24"/>
        </w:rPr>
        <w:t xml:space="preserve"> document</w:t>
      </w:r>
      <w:r w:rsidR="004022A6">
        <w:rPr>
          <w:rFonts w:ascii="Arial" w:hAnsi="Arial" w:cs="Arial"/>
          <w:sz w:val="24"/>
          <w:szCs w:val="24"/>
        </w:rPr>
        <w:t xml:space="preserve"> </w:t>
      </w:r>
      <w:r w:rsidR="009D7AE0">
        <w:rPr>
          <w:rFonts w:ascii="Arial" w:hAnsi="Arial" w:cs="Arial"/>
          <w:sz w:val="24"/>
          <w:szCs w:val="24"/>
        </w:rPr>
        <w:t xml:space="preserve">and </w:t>
      </w:r>
      <w:r w:rsidR="004C0785">
        <w:rPr>
          <w:rFonts w:ascii="Arial" w:hAnsi="Arial" w:cs="Arial"/>
          <w:sz w:val="24"/>
          <w:szCs w:val="24"/>
        </w:rPr>
        <w:t xml:space="preserve">the electronic version </w:t>
      </w:r>
      <w:r w:rsidRPr="004022A6">
        <w:rPr>
          <w:rFonts w:ascii="Arial" w:hAnsi="Arial" w:cs="Arial"/>
          <w:sz w:val="24"/>
          <w:szCs w:val="24"/>
        </w:rPr>
        <w:t xml:space="preserve">will be regularly reviewed to include updates as we receive them however if you have any suggestions as to what else needs to be included please let us know by emailing </w:t>
      </w:r>
      <w:r w:rsidR="00BF7258">
        <w:rPr>
          <w:rFonts w:ascii="Arial" w:hAnsi="Arial" w:cs="Arial"/>
          <w:sz w:val="24"/>
          <w:szCs w:val="24"/>
        </w:rPr>
        <w:t xml:space="preserve">Louise Kearney, Learning and Development Officer at </w:t>
      </w:r>
      <w:hyperlink r:id="rId12" w:history="1">
        <w:r w:rsidR="00BF7258" w:rsidRPr="00570333">
          <w:rPr>
            <w:rStyle w:val="Hyperlink"/>
            <w:rFonts w:ascii="Arial" w:hAnsi="Arial" w:cs="Arial"/>
            <w:sz w:val="24"/>
            <w:szCs w:val="24"/>
          </w:rPr>
          <w:t>louise.kearney@sefton.gov.uk</w:t>
        </w:r>
      </w:hyperlink>
    </w:p>
    <w:p w14:paraId="0B3D4A2B" w14:textId="77777777" w:rsidR="004C0785" w:rsidRDefault="004C0785" w:rsidP="00D35E40">
      <w:pPr>
        <w:rPr>
          <w:rFonts w:ascii="Arial" w:hAnsi="Arial" w:cs="Arial"/>
          <w:sz w:val="24"/>
          <w:szCs w:val="24"/>
        </w:rPr>
      </w:pPr>
    </w:p>
    <w:p w14:paraId="30D67C9F" w14:textId="530C36B4" w:rsidR="00D35E40" w:rsidRDefault="00D35E40" w:rsidP="00D35E40">
      <w:pPr>
        <w:rPr>
          <w:rFonts w:ascii="Arial" w:hAnsi="Arial" w:cs="Arial"/>
          <w:sz w:val="24"/>
          <w:szCs w:val="24"/>
        </w:rPr>
      </w:pPr>
      <w:r>
        <w:rPr>
          <w:rFonts w:ascii="Arial" w:hAnsi="Arial" w:cs="Arial"/>
          <w:sz w:val="24"/>
          <w:szCs w:val="24"/>
        </w:rPr>
        <w:t>Deborah Butcher</w:t>
      </w:r>
      <w:r w:rsidR="00C87C9E">
        <w:rPr>
          <w:rFonts w:ascii="Arial" w:hAnsi="Arial" w:cs="Arial"/>
          <w:sz w:val="24"/>
          <w:szCs w:val="24"/>
        </w:rPr>
        <w:tab/>
      </w:r>
      <w:r w:rsidR="00C87C9E">
        <w:rPr>
          <w:rFonts w:ascii="Arial" w:hAnsi="Arial" w:cs="Arial"/>
          <w:sz w:val="24"/>
          <w:szCs w:val="24"/>
        </w:rPr>
        <w:tab/>
      </w:r>
      <w:r w:rsidR="00C87C9E">
        <w:rPr>
          <w:rFonts w:ascii="Arial" w:hAnsi="Arial" w:cs="Arial"/>
          <w:sz w:val="24"/>
          <w:szCs w:val="24"/>
        </w:rPr>
        <w:tab/>
      </w:r>
      <w:r w:rsidR="00615E72">
        <w:rPr>
          <w:rFonts w:ascii="Arial" w:hAnsi="Arial" w:cs="Arial"/>
          <w:sz w:val="24"/>
          <w:szCs w:val="24"/>
        </w:rPr>
        <w:tab/>
      </w:r>
      <w:r w:rsidR="001D2109">
        <w:rPr>
          <w:rFonts w:ascii="Arial" w:hAnsi="Arial" w:cs="Arial"/>
          <w:sz w:val="24"/>
          <w:szCs w:val="24"/>
        </w:rPr>
        <w:tab/>
      </w:r>
    </w:p>
    <w:p w14:paraId="45E23CAA" w14:textId="169B69D1" w:rsidR="00D35E40" w:rsidRDefault="001D2109">
      <w:pPr>
        <w:rPr>
          <w:rFonts w:ascii="Arial" w:hAnsi="Arial" w:cs="Arial"/>
          <w:sz w:val="24"/>
          <w:szCs w:val="24"/>
        </w:rPr>
      </w:pPr>
      <w:r>
        <w:rPr>
          <w:rFonts w:ascii="Arial" w:hAnsi="Arial" w:cs="Arial"/>
          <w:sz w:val="24"/>
          <w:szCs w:val="24"/>
        </w:rPr>
        <w:t xml:space="preserve">Executive </w:t>
      </w:r>
      <w:r w:rsidR="00D35E40">
        <w:rPr>
          <w:rFonts w:ascii="Arial" w:hAnsi="Arial" w:cs="Arial"/>
          <w:sz w:val="24"/>
          <w:szCs w:val="24"/>
        </w:rPr>
        <w:t xml:space="preserve">Director of Adult Social Care </w:t>
      </w:r>
      <w:r w:rsidR="00C87C9E">
        <w:rPr>
          <w:rFonts w:ascii="Arial" w:hAnsi="Arial" w:cs="Arial"/>
          <w:sz w:val="24"/>
          <w:szCs w:val="24"/>
        </w:rPr>
        <w:tab/>
      </w:r>
      <w:r w:rsidR="00615E72">
        <w:rPr>
          <w:rFonts w:ascii="Arial" w:hAnsi="Arial" w:cs="Arial"/>
          <w:sz w:val="24"/>
          <w:szCs w:val="24"/>
        </w:rPr>
        <w:tab/>
        <w:t xml:space="preserve"> </w:t>
      </w:r>
    </w:p>
    <w:p w14:paraId="2C9A5309" w14:textId="633722E8" w:rsidR="00235417" w:rsidRDefault="00615E72">
      <w:pPr>
        <w:rPr>
          <w:rFonts w:ascii="Arial" w:hAnsi="Arial" w:cs="Arial"/>
          <w:sz w:val="24"/>
          <w:szCs w:val="24"/>
        </w:rPr>
      </w:pPr>
      <w:r>
        <w:rPr>
          <w:rFonts w:ascii="Arial" w:hAnsi="Arial" w:cs="Arial"/>
          <w:sz w:val="24"/>
          <w:szCs w:val="24"/>
        </w:rPr>
        <w:t xml:space="preserve">Sefton </w:t>
      </w:r>
      <w:r w:rsidR="007F1DBD">
        <w:rPr>
          <w:rFonts w:ascii="Arial" w:hAnsi="Arial" w:cs="Arial"/>
          <w:sz w:val="24"/>
          <w:szCs w:val="24"/>
        </w:rPr>
        <w:t xml:space="preserve">Council </w:t>
      </w:r>
      <w:r w:rsidR="007F1DBD">
        <w:rPr>
          <w:rFonts w:ascii="Arial" w:hAnsi="Arial" w:cs="Arial"/>
          <w:sz w:val="24"/>
          <w:szCs w:val="24"/>
        </w:rPr>
        <w:tab/>
      </w:r>
      <w:r w:rsidR="007F1DBD">
        <w:rPr>
          <w:rFonts w:ascii="Arial" w:hAnsi="Arial" w:cs="Arial"/>
          <w:sz w:val="24"/>
          <w:szCs w:val="24"/>
        </w:rPr>
        <w:tab/>
      </w:r>
      <w:r w:rsidR="007F1DBD">
        <w:rPr>
          <w:rFonts w:ascii="Arial" w:hAnsi="Arial" w:cs="Arial"/>
          <w:sz w:val="24"/>
          <w:szCs w:val="24"/>
        </w:rPr>
        <w:tab/>
      </w:r>
      <w:r w:rsidR="007F1DBD">
        <w:rPr>
          <w:rFonts w:ascii="Arial" w:hAnsi="Arial" w:cs="Arial"/>
          <w:sz w:val="24"/>
          <w:szCs w:val="24"/>
        </w:rPr>
        <w:tab/>
      </w:r>
      <w:r w:rsidR="007F1DBD">
        <w:rPr>
          <w:rFonts w:ascii="Arial" w:hAnsi="Arial" w:cs="Arial"/>
          <w:sz w:val="24"/>
          <w:szCs w:val="24"/>
        </w:rPr>
        <w:tab/>
      </w:r>
      <w:r w:rsidR="008E15C2">
        <w:rPr>
          <w:rFonts w:ascii="Arial" w:hAnsi="Arial" w:cs="Arial"/>
          <w:sz w:val="24"/>
          <w:szCs w:val="24"/>
        </w:rPr>
        <w:t xml:space="preserve"> </w:t>
      </w:r>
    </w:p>
    <w:p w14:paraId="5DA7B126" w14:textId="77777777" w:rsidR="00E5076A" w:rsidRPr="00E5076A" w:rsidRDefault="00E5076A" w:rsidP="00E5076A">
      <w:pPr>
        <w:rPr>
          <w:rFonts w:ascii="Arial" w:hAnsi="Arial" w:cs="Arial"/>
          <w:sz w:val="24"/>
          <w:szCs w:val="24"/>
        </w:rPr>
      </w:pPr>
    </w:p>
    <w:p w14:paraId="1781BC1D" w14:textId="77777777" w:rsidR="00E5076A" w:rsidRPr="00E5076A" w:rsidRDefault="00E5076A" w:rsidP="00E5076A">
      <w:pPr>
        <w:rPr>
          <w:rFonts w:ascii="Arial" w:hAnsi="Arial" w:cs="Arial"/>
          <w:sz w:val="24"/>
          <w:szCs w:val="24"/>
        </w:rPr>
      </w:pPr>
    </w:p>
    <w:p w14:paraId="7D0A8A94" w14:textId="0BC51C74" w:rsidR="00E5076A" w:rsidRDefault="00E5076A" w:rsidP="00E5076A">
      <w:pPr>
        <w:rPr>
          <w:rFonts w:ascii="Arial" w:hAnsi="Arial" w:cs="Arial"/>
          <w:sz w:val="24"/>
          <w:szCs w:val="24"/>
        </w:rPr>
      </w:pPr>
    </w:p>
    <w:p w14:paraId="23E1339B" w14:textId="11859442" w:rsidR="00C44F61" w:rsidRDefault="00C44F61" w:rsidP="00E5076A">
      <w:pPr>
        <w:rPr>
          <w:rFonts w:ascii="Arial" w:hAnsi="Arial" w:cs="Arial"/>
          <w:sz w:val="24"/>
          <w:szCs w:val="24"/>
        </w:rPr>
      </w:pPr>
    </w:p>
    <w:p w14:paraId="4C955E60" w14:textId="19525DC5" w:rsidR="00C44F61" w:rsidRDefault="00C44F61" w:rsidP="00E5076A">
      <w:pPr>
        <w:rPr>
          <w:rFonts w:ascii="Arial" w:hAnsi="Arial" w:cs="Arial"/>
          <w:sz w:val="24"/>
          <w:szCs w:val="24"/>
        </w:rPr>
      </w:pPr>
    </w:p>
    <w:p w14:paraId="07E420B1" w14:textId="77777777" w:rsidR="00C44F61" w:rsidRPr="00E5076A" w:rsidRDefault="00C44F61" w:rsidP="00E5076A">
      <w:pPr>
        <w:rPr>
          <w:rFonts w:ascii="Arial" w:hAnsi="Arial" w:cs="Arial"/>
          <w:sz w:val="24"/>
          <w:szCs w:val="24"/>
        </w:rPr>
      </w:pPr>
    </w:p>
    <w:p w14:paraId="1C95DA69" w14:textId="77777777" w:rsidR="00E5076A" w:rsidRPr="00E5076A" w:rsidRDefault="00E5076A" w:rsidP="00E5076A">
      <w:pPr>
        <w:rPr>
          <w:rFonts w:ascii="Arial" w:hAnsi="Arial" w:cs="Arial"/>
          <w:sz w:val="24"/>
          <w:szCs w:val="24"/>
        </w:rPr>
      </w:pPr>
    </w:p>
    <w:p w14:paraId="43CC52A7" w14:textId="77777777" w:rsidR="00C44F61" w:rsidRDefault="00C44F61" w:rsidP="00C44F61">
      <w:pPr>
        <w:pStyle w:val="paragraph"/>
        <w:textAlignment w:val="baseline"/>
        <w:rPr>
          <w:lang w:val="en-US"/>
        </w:rPr>
      </w:pPr>
      <w:r>
        <w:rPr>
          <w:rStyle w:val="eop"/>
          <w:rFonts w:ascii="Arial" w:hAnsi="Arial" w:cs="Arial"/>
          <w:lang w:val="en-US"/>
        </w:rPr>
        <w:t> </w:t>
      </w:r>
    </w:p>
    <w:p w14:paraId="108BB1B4" w14:textId="77777777" w:rsidR="00C44F61" w:rsidRDefault="00C44F61" w:rsidP="00C44F61">
      <w:pPr>
        <w:pStyle w:val="paragraph"/>
        <w:textAlignment w:val="baseline"/>
        <w:rPr>
          <w:lang w:val="en-US"/>
        </w:rPr>
      </w:pPr>
      <w:r>
        <w:rPr>
          <w:rStyle w:val="eop"/>
          <w:rFonts w:ascii="Arial" w:hAnsi="Arial" w:cs="Arial"/>
          <w:lang w:val="en-US"/>
        </w:rPr>
        <w:t> </w:t>
      </w:r>
    </w:p>
    <w:p w14:paraId="5A2D027B" w14:textId="77777777" w:rsidR="00C44F61" w:rsidRDefault="00C44F61" w:rsidP="00C44F61">
      <w:pPr>
        <w:pStyle w:val="paragraph"/>
        <w:textAlignment w:val="baseline"/>
        <w:rPr>
          <w:lang w:val="en-US"/>
        </w:rPr>
      </w:pPr>
      <w:r>
        <w:rPr>
          <w:rStyle w:val="eop"/>
          <w:rFonts w:ascii="Arial" w:hAnsi="Arial" w:cs="Arial"/>
          <w:lang w:val="en-US"/>
        </w:rPr>
        <w:t> </w:t>
      </w:r>
    </w:p>
    <w:p w14:paraId="67AF755F" w14:textId="77777777" w:rsidR="00E5076A" w:rsidRPr="00E5076A" w:rsidRDefault="00E5076A" w:rsidP="00E5076A">
      <w:pPr>
        <w:rPr>
          <w:rFonts w:ascii="Arial" w:hAnsi="Arial" w:cs="Arial"/>
          <w:sz w:val="24"/>
          <w:szCs w:val="24"/>
        </w:rPr>
      </w:pPr>
    </w:p>
    <w:p w14:paraId="37254030" w14:textId="77777777" w:rsidR="00E5076A" w:rsidRPr="00E5076A" w:rsidRDefault="00E5076A" w:rsidP="00E5076A">
      <w:pPr>
        <w:rPr>
          <w:rFonts w:ascii="Arial" w:hAnsi="Arial" w:cs="Arial"/>
          <w:sz w:val="24"/>
          <w:szCs w:val="24"/>
        </w:rPr>
      </w:pPr>
    </w:p>
    <w:p w14:paraId="73D4BEC0" w14:textId="1C22BE20" w:rsidR="00E5076A" w:rsidRDefault="00E5076A" w:rsidP="00E5076A">
      <w:pPr>
        <w:rPr>
          <w:rFonts w:ascii="Arial" w:hAnsi="Arial" w:cs="Arial"/>
          <w:sz w:val="24"/>
          <w:szCs w:val="24"/>
        </w:rPr>
      </w:pPr>
    </w:p>
    <w:p w14:paraId="5838DED0" w14:textId="77777777" w:rsidR="00BD7D21" w:rsidRDefault="00BD7D21" w:rsidP="00E5076A">
      <w:pPr>
        <w:rPr>
          <w:rFonts w:ascii="Arial" w:hAnsi="Arial" w:cs="Arial"/>
          <w:sz w:val="24"/>
          <w:szCs w:val="24"/>
        </w:rPr>
      </w:pPr>
    </w:p>
    <w:p w14:paraId="7BE49D99" w14:textId="77777777" w:rsidR="00E62D08" w:rsidRPr="00E5076A" w:rsidRDefault="00E62D08" w:rsidP="00E5076A">
      <w:pPr>
        <w:rPr>
          <w:rFonts w:ascii="Arial" w:hAnsi="Arial" w:cs="Arial"/>
          <w:sz w:val="24"/>
          <w:szCs w:val="24"/>
        </w:rPr>
      </w:pPr>
    </w:p>
    <w:p w14:paraId="642887BD" w14:textId="134B899A" w:rsidR="007B573E" w:rsidRDefault="007B573E" w:rsidP="007B573E">
      <w:pPr>
        <w:jc w:val="center"/>
        <w:rPr>
          <w:rFonts w:ascii="Arial" w:eastAsia="Times New Roman" w:hAnsi="Arial" w:cs="Arial"/>
          <w:b/>
          <w:sz w:val="40"/>
          <w:szCs w:val="40"/>
        </w:rPr>
      </w:pPr>
      <w:r w:rsidRPr="00B52DF7">
        <w:rPr>
          <w:rFonts w:ascii="Arial" w:eastAsia="Times New Roman" w:hAnsi="Arial" w:cs="Arial"/>
          <w:b/>
          <w:sz w:val="40"/>
          <w:szCs w:val="40"/>
        </w:rPr>
        <w:t>Latest updates</w:t>
      </w:r>
    </w:p>
    <w:p w14:paraId="53EA871A" w14:textId="28D73AC2" w:rsidR="0017783F" w:rsidRDefault="00C4165A" w:rsidP="00C4165A">
      <w:pPr>
        <w:ind w:left="-142"/>
        <w:rPr>
          <w:rFonts w:ascii="Arial" w:eastAsia="Times New Roman" w:hAnsi="Arial" w:cs="Arial"/>
          <w:b/>
          <w:sz w:val="40"/>
          <w:szCs w:val="40"/>
        </w:rPr>
      </w:pPr>
      <w:r w:rsidRPr="00343CB5">
        <w:rPr>
          <w:rFonts w:ascii="Arial" w:eastAsia="Times New Roman" w:hAnsi="Arial" w:cs="Arial"/>
          <w:b/>
          <w:bCs/>
          <w:sz w:val="24"/>
          <w:szCs w:val="24"/>
        </w:rPr>
        <w:t>Skills for Care</w:t>
      </w:r>
      <w:r>
        <w:rPr>
          <w:rFonts w:ascii="Arial" w:eastAsia="Times New Roman" w:hAnsi="Arial" w:cs="Arial"/>
          <w:b/>
          <w:bCs/>
          <w:sz w:val="24"/>
          <w:szCs w:val="24"/>
        </w:rPr>
        <w:t xml:space="preserve"> </w:t>
      </w:r>
      <w:hyperlink r:id="rId13" w:history="1">
        <w:r w:rsidRPr="009D0AFD">
          <w:rPr>
            <w:rStyle w:val="Hyperlink"/>
            <w:rFonts w:ascii="Arial" w:hAnsi="Arial" w:cs="Arial"/>
            <w:sz w:val="24"/>
            <w:szCs w:val="24"/>
            <w:shd w:val="clear" w:color="auto" w:fill="FFFFFF"/>
          </w:rPr>
          <w:t>https://www.skillsforcare.org.uk</w:t>
        </w:r>
      </w:hyperlink>
      <w:r>
        <w:rPr>
          <w:rFonts w:ascii="Roboto" w:hAnsi="Roboto"/>
          <w:color w:val="006621"/>
          <w:shd w:val="clear" w:color="auto" w:fill="FFFFFF"/>
        </w:rPr>
        <w:t xml:space="preserve"> and </w:t>
      </w:r>
      <w:r w:rsidRPr="00264DD7">
        <w:rPr>
          <w:rFonts w:ascii="Arial" w:hAnsi="Arial" w:cs="Arial"/>
          <w:b/>
          <w:bCs/>
          <w:sz w:val="24"/>
          <w:szCs w:val="24"/>
          <w:shd w:val="clear" w:color="auto" w:fill="FFFFFF"/>
        </w:rPr>
        <w:t>Social Care Institute for Excellence</w:t>
      </w:r>
      <w:r w:rsidRPr="00264DD7">
        <w:rPr>
          <w:rFonts w:ascii="Roboto" w:hAnsi="Roboto"/>
          <w:b/>
          <w:bCs/>
          <w:shd w:val="clear" w:color="auto" w:fill="FFFFFF"/>
        </w:rPr>
        <w:t xml:space="preserve"> </w:t>
      </w:r>
      <w:hyperlink r:id="rId14" w:history="1">
        <w:r w:rsidRPr="00BB3589">
          <w:rPr>
            <w:rStyle w:val="Hyperlink"/>
            <w:rFonts w:ascii="Roboto" w:hAnsi="Roboto"/>
            <w:color w:val="0070C0"/>
            <w:shd w:val="clear" w:color="auto" w:fill="FFFFFF"/>
          </w:rPr>
          <w:t>https://www.scie.org.uk</w:t>
        </w:r>
      </w:hyperlink>
      <w:r w:rsidRPr="004A76ED">
        <w:rPr>
          <w:rFonts w:ascii="Roboto" w:hAnsi="Roboto"/>
          <w:color w:val="00B0F0"/>
          <w:shd w:val="clear" w:color="auto" w:fill="FFFFFF"/>
        </w:rPr>
        <w:t xml:space="preserve"> </w:t>
      </w:r>
      <w:r>
        <w:rPr>
          <w:rFonts w:ascii="Roboto" w:hAnsi="Roboto"/>
          <w:shd w:val="clear" w:color="auto" w:fill="FFFFFF"/>
        </w:rPr>
        <w:t xml:space="preserve">have a wealth of resources, webinars </w:t>
      </w:r>
      <w:r w:rsidRPr="00FD62FA">
        <w:rPr>
          <w:rFonts w:ascii="Arial" w:eastAsia="Times New Roman" w:hAnsi="Arial" w:cs="Arial"/>
          <w:sz w:val="24"/>
          <w:szCs w:val="24"/>
        </w:rPr>
        <w:t>and</w:t>
      </w:r>
      <w:r w:rsidRPr="00F5472C">
        <w:rPr>
          <w:rFonts w:ascii="Arial" w:eastAsia="Times New Roman" w:hAnsi="Arial" w:cs="Arial"/>
          <w:sz w:val="24"/>
          <w:szCs w:val="24"/>
        </w:rPr>
        <w:t xml:space="preserve"> links to the latest government guidance</w:t>
      </w:r>
      <w:r>
        <w:rPr>
          <w:rFonts w:ascii="Arial" w:eastAsia="Times New Roman" w:hAnsi="Arial" w:cs="Arial"/>
          <w:sz w:val="24"/>
          <w:szCs w:val="24"/>
        </w:rPr>
        <w:t xml:space="preserve"> on their websites.</w:t>
      </w:r>
    </w:p>
    <w:tbl>
      <w:tblPr>
        <w:tblW w:w="5000" w:type="pct"/>
        <w:tblCellSpacing w:w="0" w:type="dxa"/>
        <w:tblCellMar>
          <w:left w:w="0" w:type="dxa"/>
          <w:right w:w="0" w:type="dxa"/>
        </w:tblCellMar>
        <w:tblLook w:val="04A0" w:firstRow="1" w:lastRow="0" w:firstColumn="1" w:lastColumn="0" w:noHBand="0" w:noVBand="1"/>
      </w:tblPr>
      <w:tblGrid>
        <w:gridCol w:w="10466"/>
      </w:tblGrid>
      <w:tr w:rsidR="0017783F" w14:paraId="79D0E49D" w14:textId="77777777" w:rsidTr="0089405A">
        <w:trPr>
          <w:tblCellSpacing w:w="0" w:type="dxa"/>
        </w:trPr>
        <w:tc>
          <w:tcPr>
            <w:tcW w:w="0" w:type="auto"/>
          </w:tcPr>
          <w:p w14:paraId="51E28338" w14:textId="77777777" w:rsidR="0017783F" w:rsidRDefault="0017783F" w:rsidP="0089405A">
            <w:pPr>
              <w:rPr>
                <w:rFonts w:ascii="Times New Roman" w:eastAsia="Times New Roman" w:hAnsi="Times New Roman" w:cs="Times New Roman"/>
                <w:sz w:val="20"/>
                <w:szCs w:val="20"/>
              </w:rPr>
            </w:pPr>
          </w:p>
        </w:tc>
      </w:tr>
    </w:tbl>
    <w:p w14:paraId="46CC2748" w14:textId="18F725B2" w:rsidR="00C574F0" w:rsidRPr="00E456A4" w:rsidRDefault="00C574F0" w:rsidP="00C574F0">
      <w:pPr>
        <w:rPr>
          <w:rFonts w:ascii="Arial" w:eastAsia="Times New Roman" w:hAnsi="Arial" w:cs="Arial"/>
          <w:b/>
          <w:sz w:val="24"/>
          <w:szCs w:val="24"/>
        </w:rPr>
      </w:pPr>
    </w:p>
    <w:tbl>
      <w:tblPr>
        <w:tblW w:w="5000" w:type="pct"/>
        <w:tblCellSpacing w:w="0" w:type="dxa"/>
        <w:tblCellMar>
          <w:left w:w="0" w:type="dxa"/>
          <w:right w:w="0" w:type="dxa"/>
        </w:tblCellMar>
        <w:tblLook w:val="04A0" w:firstRow="1" w:lastRow="0" w:firstColumn="1" w:lastColumn="0" w:noHBand="0" w:noVBand="1"/>
      </w:tblPr>
      <w:tblGrid>
        <w:gridCol w:w="10466"/>
      </w:tblGrid>
      <w:tr w:rsidR="007812F8" w14:paraId="5F83821D" w14:textId="77777777" w:rsidTr="00100205">
        <w:trPr>
          <w:tblCellSpacing w:w="0" w:type="dxa"/>
        </w:trPr>
        <w:tc>
          <w:tcPr>
            <w:tcW w:w="0" w:type="auto"/>
          </w:tcPr>
          <w:p w14:paraId="715BBAE8" w14:textId="77777777" w:rsidR="007812F8" w:rsidRDefault="007812F8" w:rsidP="007812F8">
            <w:pPr>
              <w:rPr>
                <w:rFonts w:ascii="Arial" w:eastAsia="Times New Roman" w:hAnsi="Arial" w:cs="Arial"/>
                <w:b/>
                <w:sz w:val="24"/>
                <w:szCs w:val="24"/>
              </w:rPr>
            </w:pPr>
            <w:r w:rsidRPr="00C25B10">
              <w:rPr>
                <w:rFonts w:ascii="Arial" w:eastAsia="Times New Roman" w:hAnsi="Arial" w:cs="Arial"/>
                <w:b/>
                <w:sz w:val="24"/>
                <w:szCs w:val="24"/>
              </w:rPr>
              <w:t>Sefton Urgent Care Response</w:t>
            </w:r>
          </w:p>
          <w:p w14:paraId="7A671BE3" w14:textId="77777777" w:rsidR="000B623F" w:rsidRDefault="000B623F" w:rsidP="007812F8">
            <w:pPr>
              <w:rPr>
                <w:rFonts w:ascii="Arial" w:eastAsia="Times New Roman" w:hAnsi="Arial" w:cs="Arial"/>
                <w:b/>
                <w:sz w:val="40"/>
                <w:szCs w:val="40"/>
              </w:rPr>
            </w:pPr>
            <w:r>
              <w:rPr>
                <w:rFonts w:ascii="Arial" w:eastAsia="Times New Roman" w:hAnsi="Arial" w:cs="Arial"/>
                <w:b/>
                <w:sz w:val="40"/>
                <w:szCs w:val="40"/>
              </w:rPr>
              <w:object w:dxaOrig="1504" w:dyaOrig="982" w14:anchorId="671E4CD1">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46" type="#_x0000_t75" alt="Prestnation of Sefton Urgent Care Service" style="width:74.95pt;height:49pt" o:ole="">
                  <v:imagedata r:id="rId15" o:title=""/>
                </v:shape>
                <o:OLEObject Type="Embed" ProgID="PowerPoint.Show.12" ShapeID="_x0000_i1046" DrawAspect="Icon" ObjectID="_1716029900" r:id="rId16"/>
              </w:object>
            </w:r>
          </w:p>
          <w:p w14:paraId="5365C813" w14:textId="77777777" w:rsidR="006C4D44" w:rsidRDefault="006C4D44" w:rsidP="007812F8">
            <w:pPr>
              <w:rPr>
                <w:rFonts w:ascii="Times New Roman" w:eastAsia="Times New Roman" w:hAnsi="Times New Roman" w:cs="Times New Roman"/>
                <w:b/>
                <w:sz w:val="40"/>
                <w:szCs w:val="40"/>
              </w:rPr>
            </w:pPr>
          </w:p>
          <w:p w14:paraId="1B652200" w14:textId="77777777" w:rsidR="006C4D44" w:rsidRDefault="006C4D44" w:rsidP="006C4D44">
            <w:pPr>
              <w:autoSpaceDE w:val="0"/>
              <w:autoSpaceDN w:val="0"/>
              <w:adjustRightInd w:val="0"/>
              <w:spacing w:after="0" w:line="240" w:lineRule="auto"/>
              <w:rPr>
                <w:rFonts w:ascii="Arial" w:hAnsi="Arial" w:cs="Arial"/>
                <w:b/>
                <w:bCs/>
                <w:color w:val="000000"/>
                <w:sz w:val="24"/>
                <w:szCs w:val="24"/>
              </w:rPr>
            </w:pPr>
            <w:r w:rsidRPr="00FB2085">
              <w:rPr>
                <w:rFonts w:ascii="Arial" w:hAnsi="Arial" w:cs="Arial"/>
                <w:b/>
                <w:bCs/>
                <w:color w:val="000000"/>
                <w:sz w:val="24"/>
                <w:szCs w:val="24"/>
              </w:rPr>
              <w:t xml:space="preserve">Greater Manchester Infection Prevention and Control Cell </w:t>
            </w:r>
          </w:p>
          <w:p w14:paraId="11D61C8B" w14:textId="6B3BDC8B" w:rsidR="006C4D44" w:rsidRDefault="006C4D44" w:rsidP="006C4D44">
            <w:pPr>
              <w:autoSpaceDE w:val="0"/>
              <w:autoSpaceDN w:val="0"/>
              <w:adjustRightInd w:val="0"/>
              <w:spacing w:after="0" w:line="240" w:lineRule="auto"/>
              <w:rPr>
                <w:rFonts w:ascii="Arial" w:hAnsi="Arial" w:cs="Arial"/>
                <w:color w:val="000000"/>
                <w:sz w:val="24"/>
                <w:szCs w:val="24"/>
              </w:rPr>
            </w:pPr>
            <w:r>
              <w:rPr>
                <w:rFonts w:ascii="Arial" w:hAnsi="Arial" w:cs="Arial"/>
                <w:color w:val="000000"/>
                <w:sz w:val="24"/>
                <w:szCs w:val="24"/>
              </w:rPr>
              <w:t>The PDF document has links to information on Apprenticeships</w:t>
            </w:r>
            <w:r w:rsidR="00BE6FFE">
              <w:rPr>
                <w:rFonts w:ascii="Arial" w:hAnsi="Arial" w:cs="Arial"/>
                <w:color w:val="000000"/>
                <w:sz w:val="24"/>
                <w:szCs w:val="24"/>
              </w:rPr>
              <w:t>.</w:t>
            </w:r>
            <w:r>
              <w:rPr>
                <w:rFonts w:ascii="Arial" w:hAnsi="Arial" w:cs="Arial"/>
                <w:color w:val="000000"/>
                <w:sz w:val="24"/>
                <w:szCs w:val="24"/>
              </w:rPr>
              <w:t xml:space="preserve"> </w:t>
            </w:r>
          </w:p>
          <w:p w14:paraId="7288B9E1" w14:textId="77777777" w:rsidR="00BE6FFE" w:rsidRDefault="00BE6FFE" w:rsidP="006C4D44">
            <w:pPr>
              <w:autoSpaceDE w:val="0"/>
              <w:autoSpaceDN w:val="0"/>
              <w:adjustRightInd w:val="0"/>
              <w:spacing w:after="0" w:line="240" w:lineRule="auto"/>
              <w:rPr>
                <w:rFonts w:ascii="Arial" w:hAnsi="Arial" w:cs="Arial"/>
                <w:color w:val="000000"/>
                <w:sz w:val="24"/>
                <w:szCs w:val="24"/>
              </w:rPr>
            </w:pPr>
          </w:p>
          <w:p w14:paraId="210BDF55" w14:textId="6A986883" w:rsidR="006C4D44" w:rsidRDefault="00BE6FFE" w:rsidP="006C4D44">
            <w:pPr>
              <w:rPr>
                <w:rFonts w:ascii="Times New Roman" w:eastAsia="Times New Roman" w:hAnsi="Times New Roman" w:cs="Times New Roman"/>
                <w:sz w:val="20"/>
                <w:szCs w:val="20"/>
              </w:rPr>
            </w:pPr>
            <w:r>
              <w:rPr>
                <w:rFonts w:ascii="Arial" w:hAnsi="Arial" w:cs="Arial"/>
                <w:color w:val="000000"/>
                <w:sz w:val="24"/>
                <w:szCs w:val="24"/>
              </w:rPr>
              <w:object w:dxaOrig="1504" w:dyaOrig="982" w14:anchorId="02B957AC">
                <v:shape id="_x0000_i1051" type="#_x0000_t75" alt="Greater Manchester Infection Prevention and Control Cell webinar 12 April 2022" style="width:74.95pt;height:49pt" o:ole="">
                  <v:imagedata r:id="rId17" o:title=""/>
                </v:shape>
                <o:OLEObject Type="Embed" ProgID="AcroExch.Document.DC" ShapeID="_x0000_i1051" DrawAspect="Icon" ObjectID="_1716029901" r:id="rId18"/>
              </w:object>
            </w:r>
          </w:p>
        </w:tc>
      </w:tr>
    </w:tbl>
    <w:p w14:paraId="16165F31" w14:textId="77777777" w:rsidR="0017783F" w:rsidRDefault="0017783F" w:rsidP="0017783F">
      <w:pPr>
        <w:jc w:val="center"/>
        <w:rPr>
          <w:rFonts w:ascii="Arial" w:eastAsia="Times New Roman" w:hAnsi="Arial" w:cs="Arial"/>
          <w:b/>
          <w:sz w:val="40"/>
          <w:szCs w:val="40"/>
        </w:rPr>
      </w:pPr>
    </w:p>
    <w:p w14:paraId="734EA43A" w14:textId="77777777" w:rsidR="0017783F" w:rsidRDefault="0017783F" w:rsidP="0017783F">
      <w:pPr>
        <w:jc w:val="center"/>
        <w:rPr>
          <w:rFonts w:ascii="Arial" w:eastAsia="Times New Roman" w:hAnsi="Arial" w:cs="Arial"/>
          <w:b/>
          <w:sz w:val="40"/>
          <w:szCs w:val="40"/>
        </w:rPr>
      </w:pPr>
    </w:p>
    <w:p w14:paraId="2DB52B6F" w14:textId="1A501B51" w:rsidR="0017783F" w:rsidRDefault="0017783F" w:rsidP="007B573E">
      <w:pPr>
        <w:jc w:val="center"/>
        <w:rPr>
          <w:rFonts w:ascii="Arial" w:eastAsia="Times New Roman" w:hAnsi="Arial" w:cs="Arial"/>
          <w:b/>
          <w:sz w:val="40"/>
          <w:szCs w:val="40"/>
        </w:rPr>
      </w:pPr>
    </w:p>
    <w:p w14:paraId="0E34ABAD" w14:textId="15AAB6A2" w:rsidR="0017783F" w:rsidRDefault="0017783F" w:rsidP="007B573E">
      <w:pPr>
        <w:jc w:val="center"/>
        <w:rPr>
          <w:rFonts w:ascii="Arial" w:eastAsia="Times New Roman" w:hAnsi="Arial" w:cs="Arial"/>
          <w:b/>
          <w:sz w:val="40"/>
          <w:szCs w:val="40"/>
        </w:rPr>
      </w:pPr>
    </w:p>
    <w:p w14:paraId="38340B1D" w14:textId="77777777" w:rsidR="00BD7D21" w:rsidRDefault="00BD7D21" w:rsidP="007B573E">
      <w:pPr>
        <w:jc w:val="center"/>
        <w:rPr>
          <w:rFonts w:ascii="Arial" w:eastAsia="Times New Roman" w:hAnsi="Arial" w:cs="Arial"/>
          <w:b/>
          <w:sz w:val="40"/>
          <w:szCs w:val="40"/>
        </w:rPr>
      </w:pPr>
    </w:p>
    <w:p w14:paraId="3E383344" w14:textId="77777777" w:rsidR="00BD7D21" w:rsidRDefault="00BD7D21" w:rsidP="007B573E">
      <w:pPr>
        <w:jc w:val="center"/>
        <w:rPr>
          <w:rFonts w:ascii="Arial" w:eastAsia="Times New Roman" w:hAnsi="Arial" w:cs="Arial"/>
          <w:b/>
          <w:sz w:val="40"/>
          <w:szCs w:val="40"/>
        </w:rPr>
      </w:pPr>
    </w:p>
    <w:p w14:paraId="411146B2" w14:textId="77777777" w:rsidR="00BD7D21" w:rsidRDefault="00BD7D21" w:rsidP="007B573E">
      <w:pPr>
        <w:jc w:val="center"/>
        <w:rPr>
          <w:rFonts w:ascii="Arial" w:eastAsia="Times New Roman" w:hAnsi="Arial" w:cs="Arial"/>
          <w:b/>
          <w:sz w:val="40"/>
          <w:szCs w:val="40"/>
        </w:rPr>
      </w:pPr>
    </w:p>
    <w:p w14:paraId="68D15CB2" w14:textId="77777777" w:rsidR="00BD7D21" w:rsidRDefault="00BD7D21" w:rsidP="007B573E">
      <w:pPr>
        <w:jc w:val="center"/>
        <w:rPr>
          <w:rFonts w:ascii="Arial" w:eastAsia="Times New Roman" w:hAnsi="Arial" w:cs="Arial"/>
          <w:b/>
          <w:sz w:val="40"/>
          <w:szCs w:val="40"/>
        </w:rPr>
      </w:pPr>
    </w:p>
    <w:p w14:paraId="5A844FD0" w14:textId="77777777" w:rsidR="00BD7D21" w:rsidRDefault="00BD7D21" w:rsidP="007B573E">
      <w:pPr>
        <w:jc w:val="center"/>
        <w:rPr>
          <w:rFonts w:ascii="Arial" w:eastAsia="Times New Roman" w:hAnsi="Arial" w:cs="Arial"/>
          <w:b/>
          <w:sz w:val="40"/>
          <w:szCs w:val="40"/>
        </w:rPr>
      </w:pPr>
    </w:p>
    <w:p w14:paraId="38B6036C" w14:textId="75DF9F09" w:rsidR="00BD7D21" w:rsidRDefault="00BD7D21" w:rsidP="007B573E">
      <w:pPr>
        <w:jc w:val="center"/>
        <w:rPr>
          <w:rFonts w:ascii="Arial" w:eastAsia="Times New Roman" w:hAnsi="Arial" w:cs="Arial"/>
          <w:b/>
          <w:sz w:val="40"/>
          <w:szCs w:val="40"/>
        </w:rPr>
      </w:pPr>
    </w:p>
    <w:p w14:paraId="42AD7F3F" w14:textId="46E326AB" w:rsidR="00356DAB" w:rsidRDefault="00356DAB" w:rsidP="00356DAB">
      <w:pPr>
        <w:jc w:val="center"/>
        <w:rPr>
          <w:rFonts w:ascii="Arial" w:eastAsia="Times New Roman" w:hAnsi="Arial" w:cs="Arial"/>
          <w:b/>
          <w:sz w:val="40"/>
          <w:szCs w:val="40"/>
        </w:rPr>
      </w:pPr>
      <w:r w:rsidRPr="00975F86">
        <w:rPr>
          <w:rFonts w:ascii="Arial" w:eastAsia="Times New Roman" w:hAnsi="Arial" w:cs="Arial"/>
          <w:b/>
          <w:sz w:val="40"/>
          <w:szCs w:val="40"/>
        </w:rPr>
        <w:t>COVID 19 Vaccinations</w:t>
      </w:r>
    </w:p>
    <w:p w14:paraId="0F2966C5" w14:textId="42583BCE" w:rsidR="00975F86" w:rsidRDefault="00975F86" w:rsidP="00975F86">
      <w:pPr>
        <w:rPr>
          <w:rStyle w:val="Hyperlink"/>
          <w:rFonts w:ascii="Arial" w:hAnsi="Arial" w:cs="Arial"/>
          <w:sz w:val="24"/>
          <w:szCs w:val="24"/>
        </w:rPr>
      </w:pPr>
    </w:p>
    <w:p w14:paraId="348A67E9" w14:textId="77777777" w:rsidR="00975F86" w:rsidRPr="007C0101" w:rsidRDefault="00975F86" w:rsidP="00975F86">
      <w:pPr>
        <w:rPr>
          <w:rFonts w:ascii="Arial" w:eastAsia="Times New Roman" w:hAnsi="Arial" w:cs="Arial"/>
          <w:b/>
          <w:sz w:val="32"/>
          <w:szCs w:val="32"/>
        </w:rPr>
      </w:pPr>
      <w:r w:rsidRPr="00A31341">
        <w:rPr>
          <w:rFonts w:ascii="Arial" w:hAnsi="Arial" w:cs="Arial"/>
          <w:b/>
          <w:sz w:val="32"/>
          <w:szCs w:val="32"/>
        </w:rPr>
        <w:t xml:space="preserve">How to do a COVID-19 </w:t>
      </w:r>
      <w:proofErr w:type="spellStart"/>
      <w:r w:rsidRPr="00A31341">
        <w:rPr>
          <w:rFonts w:ascii="Arial" w:hAnsi="Arial" w:cs="Arial"/>
          <w:b/>
          <w:sz w:val="32"/>
          <w:szCs w:val="32"/>
        </w:rPr>
        <w:t>Self Test</w:t>
      </w:r>
      <w:proofErr w:type="spellEnd"/>
      <w:r w:rsidRPr="00A31341">
        <w:rPr>
          <w:rFonts w:ascii="Arial" w:hAnsi="Arial" w:cs="Arial"/>
          <w:b/>
          <w:sz w:val="32"/>
          <w:szCs w:val="32"/>
        </w:rPr>
        <w:t xml:space="preserve"> (rapid antigen test)</w:t>
      </w:r>
    </w:p>
    <w:p w14:paraId="3CC13867" w14:textId="77777777" w:rsidR="00975F86" w:rsidRDefault="00BB3589" w:rsidP="00975F86">
      <w:pPr>
        <w:rPr>
          <w:rFonts w:ascii="Arial" w:hAnsi="Arial" w:cs="Arial"/>
          <w:sz w:val="24"/>
          <w:szCs w:val="24"/>
        </w:rPr>
      </w:pPr>
      <w:hyperlink r:id="rId19" w:history="1">
        <w:r w:rsidR="00975F86" w:rsidRPr="00C94B55">
          <w:rPr>
            <w:rStyle w:val="Hyperlink"/>
            <w:rFonts w:ascii="Arial" w:hAnsi="Arial" w:cs="Arial"/>
            <w:sz w:val="24"/>
            <w:szCs w:val="24"/>
          </w:rPr>
          <w:t>https://www.youtube.com/watch?v=S9XR8RZxKNo&amp;list=PLvaBZskxS7tzQYlVg7lwH5uxAD9UrSzGJ</w:t>
        </w:r>
      </w:hyperlink>
    </w:p>
    <w:p w14:paraId="4DFB1611" w14:textId="77777777" w:rsidR="00975F86" w:rsidRPr="000D53FC" w:rsidRDefault="00975F86" w:rsidP="00975F86">
      <w:pPr>
        <w:rPr>
          <w:rFonts w:ascii="Arial" w:hAnsi="Arial" w:cs="Arial"/>
          <w:b/>
          <w:bCs/>
          <w:sz w:val="24"/>
          <w:szCs w:val="24"/>
        </w:rPr>
      </w:pPr>
    </w:p>
    <w:p w14:paraId="6ADB353A" w14:textId="7695F0FF" w:rsidR="00E86004" w:rsidRDefault="00E86004" w:rsidP="00356DAB">
      <w:pPr>
        <w:jc w:val="center"/>
        <w:rPr>
          <w:rFonts w:ascii="Arial" w:eastAsia="Times New Roman" w:hAnsi="Arial" w:cs="Arial"/>
          <w:b/>
          <w:sz w:val="28"/>
          <w:szCs w:val="28"/>
        </w:rPr>
      </w:pPr>
    </w:p>
    <w:p w14:paraId="2E5D186E" w14:textId="77777777" w:rsidR="00E86004" w:rsidRDefault="00E86004" w:rsidP="00E86004">
      <w:pPr>
        <w:spacing w:after="0" w:line="240" w:lineRule="auto"/>
        <w:rPr>
          <w:rFonts w:ascii="Arial" w:hAnsi="Arial" w:cs="Arial"/>
          <w:b/>
          <w:sz w:val="32"/>
          <w:szCs w:val="32"/>
          <w:u w:val="single"/>
        </w:rPr>
      </w:pPr>
    </w:p>
    <w:p w14:paraId="447EFE37" w14:textId="167A29A5" w:rsidR="00E86004" w:rsidRDefault="009F54C1" w:rsidP="00E86004">
      <w:pPr>
        <w:spacing w:after="0" w:line="240" w:lineRule="auto"/>
        <w:rPr>
          <w:rFonts w:ascii="Arial" w:hAnsi="Arial" w:cs="Arial"/>
          <w:b/>
          <w:sz w:val="32"/>
          <w:szCs w:val="32"/>
          <w:u w:val="single"/>
        </w:rPr>
      </w:pPr>
      <w:r>
        <w:rPr>
          <w:rFonts w:ascii="Arial" w:hAnsi="Arial" w:cs="Arial"/>
          <w:b/>
          <w:sz w:val="32"/>
          <w:szCs w:val="32"/>
          <w:u w:val="single"/>
        </w:rPr>
        <w:object w:dxaOrig="1504" w:dyaOrig="982" w14:anchorId="452CE0D1">
          <v:shape id="_x0000_i1029" type="#_x0000_t75" alt="Capacity Testing under MCA Decision Tree Diagram" style="width:77pt;height:51.5pt" o:ole="">
            <v:imagedata r:id="rId20" o:title=""/>
          </v:shape>
          <o:OLEObject Type="Embed" ProgID="AcroExch.Document.DC" ShapeID="_x0000_i1029" DrawAspect="Icon" ObjectID="_1716029902" r:id="rId21"/>
        </w:object>
      </w:r>
      <w:r w:rsidR="00E86004">
        <w:rPr>
          <w:rFonts w:ascii="Arial" w:hAnsi="Arial" w:cs="Arial"/>
          <w:b/>
          <w:sz w:val="32"/>
          <w:szCs w:val="32"/>
          <w:u w:val="single"/>
        </w:rPr>
        <w:t xml:space="preserve">     </w:t>
      </w:r>
      <w:r>
        <w:rPr>
          <w:rFonts w:ascii="Arial" w:hAnsi="Arial" w:cs="Arial"/>
          <w:b/>
          <w:sz w:val="32"/>
          <w:szCs w:val="32"/>
          <w:u w:val="single"/>
        </w:rPr>
        <w:object w:dxaOrig="1504" w:dyaOrig="982" w14:anchorId="65B97F1A">
          <v:shape id="_x0000_i1030" type="#_x0000_t75" alt="Care and Support Decision Tree Diagram" style="width:77pt;height:51.5pt" o:ole="">
            <v:imagedata r:id="rId22" o:title=""/>
          </v:shape>
          <o:OLEObject Type="Embed" ProgID="AcroExch.Document.DC" ShapeID="_x0000_i1030" DrawAspect="Icon" ObjectID="_1716029903" r:id="rId23"/>
        </w:object>
      </w:r>
      <w:r w:rsidR="00E86004">
        <w:rPr>
          <w:rFonts w:ascii="Arial" w:hAnsi="Arial" w:cs="Arial"/>
          <w:b/>
          <w:sz w:val="32"/>
          <w:szCs w:val="32"/>
          <w:u w:val="single"/>
        </w:rPr>
        <w:t xml:space="preserve"> </w:t>
      </w:r>
      <w:r w:rsidR="0015087E">
        <w:rPr>
          <w:rFonts w:ascii="Arial" w:hAnsi="Arial" w:cs="Arial"/>
          <w:b/>
          <w:sz w:val="32"/>
          <w:szCs w:val="32"/>
          <w:u w:val="single"/>
        </w:rPr>
        <w:object w:dxaOrig="1504" w:dyaOrig="982" w14:anchorId="184DE5BC">
          <v:shape id="_x0000_i1031" type="#_x0000_t75" alt="COVID Testing under MCA Capacity Decision Tree Diagram" style="width:77pt;height:51.5pt" o:ole="">
            <v:imagedata r:id="rId24" o:title=""/>
          </v:shape>
          <o:OLEObject Type="Embed" ProgID="AcroExch.Document.DC" ShapeID="_x0000_i1031" DrawAspect="Icon" ObjectID="_1716029904" r:id="rId25"/>
        </w:object>
      </w:r>
      <w:r w:rsidR="00E86004">
        <w:rPr>
          <w:rFonts w:ascii="Arial" w:hAnsi="Arial" w:cs="Arial"/>
          <w:b/>
          <w:sz w:val="32"/>
          <w:szCs w:val="32"/>
          <w:u w:val="single"/>
        </w:rPr>
        <w:t xml:space="preserve">  </w:t>
      </w:r>
      <w:r w:rsidR="001B1388">
        <w:rPr>
          <w:rFonts w:ascii="Arial" w:hAnsi="Arial" w:cs="Arial"/>
          <w:b/>
          <w:sz w:val="32"/>
          <w:szCs w:val="32"/>
          <w:u w:val="single"/>
        </w:rPr>
        <w:object w:dxaOrig="1504" w:dyaOrig="982" w14:anchorId="7F73163D">
          <v:shape id="_x0000_i1032" type="#_x0000_t75" alt="Influenza Vaccine inder MCA Decision Tree Diagram" style="width:77pt;height:51.5pt" o:ole="">
            <v:imagedata r:id="rId26" o:title=""/>
          </v:shape>
          <o:OLEObject Type="Embed" ProgID="AcroExch.Document.DC" ShapeID="_x0000_i1032" DrawAspect="Icon" ObjectID="_1716029905" r:id="rId27"/>
        </w:object>
      </w:r>
    </w:p>
    <w:p w14:paraId="56EB5E0B" w14:textId="77777777" w:rsidR="00E86004" w:rsidRDefault="00E86004" w:rsidP="00E86004">
      <w:pPr>
        <w:spacing w:after="0" w:line="240" w:lineRule="auto"/>
        <w:jc w:val="center"/>
        <w:rPr>
          <w:rFonts w:ascii="Arial" w:hAnsi="Arial" w:cs="Arial"/>
          <w:b/>
          <w:sz w:val="32"/>
          <w:szCs w:val="32"/>
          <w:u w:val="single"/>
        </w:rPr>
      </w:pPr>
    </w:p>
    <w:p w14:paraId="1E83B293" w14:textId="77777777" w:rsidR="00E86004" w:rsidRDefault="00E86004" w:rsidP="00E86004">
      <w:pPr>
        <w:spacing w:after="0" w:line="240" w:lineRule="auto"/>
        <w:jc w:val="center"/>
        <w:rPr>
          <w:rFonts w:ascii="Arial" w:hAnsi="Arial" w:cs="Arial"/>
          <w:b/>
          <w:sz w:val="32"/>
          <w:szCs w:val="32"/>
          <w:u w:val="single"/>
        </w:rPr>
      </w:pPr>
    </w:p>
    <w:p w14:paraId="6892073F" w14:textId="77777777" w:rsidR="00E86004" w:rsidRPr="00E6069F" w:rsidRDefault="00E86004" w:rsidP="00356DAB">
      <w:pPr>
        <w:jc w:val="center"/>
        <w:rPr>
          <w:rFonts w:ascii="Arial" w:eastAsia="Times New Roman" w:hAnsi="Arial" w:cs="Arial"/>
          <w:b/>
          <w:sz w:val="28"/>
          <w:szCs w:val="28"/>
        </w:rPr>
      </w:pPr>
    </w:p>
    <w:p w14:paraId="14F77EF6" w14:textId="77777777" w:rsidR="00356DAB" w:rsidRPr="002D7FA6" w:rsidRDefault="00356DAB" w:rsidP="00356DAB">
      <w:pPr>
        <w:spacing w:after="0" w:line="240" w:lineRule="auto"/>
        <w:rPr>
          <w:rFonts w:ascii="Arial" w:hAnsi="Arial" w:cs="Arial"/>
          <w:sz w:val="24"/>
          <w:szCs w:val="24"/>
        </w:rPr>
      </w:pPr>
      <w:r>
        <w:rPr>
          <w:rFonts w:ascii="Arial" w:eastAsia="Times New Roman" w:hAnsi="Arial" w:cs="Arial"/>
          <w:sz w:val="24"/>
          <w:szCs w:val="24"/>
        </w:rPr>
        <w:t>O</w:t>
      </w:r>
      <w:r w:rsidRPr="00E6069F">
        <w:rPr>
          <w:rFonts w:ascii="Arial" w:eastAsia="Times New Roman" w:hAnsi="Arial" w:cs="Arial"/>
          <w:sz w:val="24"/>
          <w:szCs w:val="24"/>
        </w:rPr>
        <w:t xml:space="preserve">n </w:t>
      </w:r>
      <w:proofErr w:type="gramStart"/>
      <w:r w:rsidRPr="00E6069F">
        <w:rPr>
          <w:rFonts w:ascii="Arial" w:eastAsia="Times New Roman" w:hAnsi="Arial" w:cs="Arial"/>
          <w:sz w:val="24"/>
          <w:szCs w:val="24"/>
        </w:rPr>
        <w:t>18 December 2020</w:t>
      </w:r>
      <w:proofErr w:type="gramEnd"/>
      <w:r w:rsidRPr="0099303E">
        <w:rPr>
          <w:rFonts w:ascii="Arial" w:eastAsia="Times New Roman" w:hAnsi="Arial" w:cs="Arial"/>
          <w:sz w:val="24"/>
          <w:szCs w:val="24"/>
        </w:rPr>
        <w:t xml:space="preserve"> </w:t>
      </w:r>
      <w:r w:rsidRPr="00E6069F">
        <w:rPr>
          <w:rFonts w:ascii="Arial" w:eastAsia="Times New Roman" w:hAnsi="Arial" w:cs="Arial"/>
          <w:sz w:val="24"/>
          <w:szCs w:val="24"/>
        </w:rPr>
        <w:t>the Autonomy Project and the National Mental Capacity Forum</w:t>
      </w:r>
      <w:r>
        <w:rPr>
          <w:rFonts w:ascii="Arial" w:eastAsia="Times New Roman" w:hAnsi="Arial" w:cs="Arial"/>
          <w:sz w:val="24"/>
          <w:szCs w:val="24"/>
        </w:rPr>
        <w:t xml:space="preserve"> held a webinar to discuss Capacity, Consent and Covid Vaccinations and </w:t>
      </w:r>
      <w:r>
        <w:rPr>
          <w:rFonts w:ascii="Arial" w:hAnsi="Arial" w:cs="Arial"/>
          <w:sz w:val="24"/>
          <w:szCs w:val="24"/>
        </w:rPr>
        <w:t>t</w:t>
      </w:r>
      <w:r w:rsidRPr="002D7FA6">
        <w:rPr>
          <w:rFonts w:ascii="Arial" w:hAnsi="Arial" w:cs="Arial"/>
          <w:sz w:val="24"/>
          <w:szCs w:val="24"/>
        </w:rPr>
        <w:t>his link will take</w:t>
      </w:r>
      <w:r>
        <w:rPr>
          <w:rFonts w:ascii="Arial" w:hAnsi="Arial" w:cs="Arial"/>
          <w:sz w:val="24"/>
          <w:szCs w:val="24"/>
        </w:rPr>
        <w:t xml:space="preserve"> you to a recording of the webinar</w:t>
      </w:r>
    </w:p>
    <w:p w14:paraId="75CE6C7F" w14:textId="77777777" w:rsidR="00356DAB" w:rsidRDefault="00BB3589" w:rsidP="00356DAB">
      <w:pPr>
        <w:spacing w:after="0" w:line="240" w:lineRule="auto"/>
        <w:rPr>
          <w:rFonts w:ascii="Arial" w:hAnsi="Arial" w:cs="Arial"/>
          <w:color w:val="0070C0"/>
          <w:sz w:val="24"/>
          <w:szCs w:val="24"/>
          <w:u w:val="single"/>
        </w:rPr>
      </w:pPr>
      <w:hyperlink r:id="rId28" w:history="1">
        <w:r w:rsidR="00356DAB" w:rsidRPr="00BB50BE">
          <w:rPr>
            <w:rStyle w:val="Hyperlink"/>
            <w:rFonts w:ascii="Arial" w:hAnsi="Arial" w:cs="Arial"/>
            <w:sz w:val="24"/>
            <w:szCs w:val="24"/>
          </w:rPr>
          <w:t>http://autonomy.essex.ac.uk/covid-19/</w:t>
        </w:r>
      </w:hyperlink>
    </w:p>
    <w:p w14:paraId="0B2528C5" w14:textId="77777777" w:rsidR="00356DAB" w:rsidRPr="00CB3204" w:rsidRDefault="00356DAB" w:rsidP="00356DAB">
      <w:pPr>
        <w:spacing w:after="0" w:line="240" w:lineRule="auto"/>
        <w:rPr>
          <w:rFonts w:ascii="Arial" w:hAnsi="Arial" w:cs="Arial"/>
          <w:color w:val="0070C0"/>
          <w:sz w:val="24"/>
          <w:szCs w:val="24"/>
          <w:u w:val="single"/>
        </w:rPr>
      </w:pPr>
    </w:p>
    <w:p w14:paraId="2B99BEF2" w14:textId="77777777" w:rsidR="00356DAB" w:rsidRPr="00CD6FB1" w:rsidRDefault="00356DAB" w:rsidP="00356DAB">
      <w:pPr>
        <w:rPr>
          <w:rFonts w:ascii="Arial" w:eastAsia="Times New Roman" w:hAnsi="Arial" w:cs="Arial"/>
          <w:sz w:val="24"/>
          <w:szCs w:val="24"/>
        </w:rPr>
      </w:pPr>
      <w:r w:rsidRPr="00CD6FB1">
        <w:rPr>
          <w:rFonts w:ascii="Arial" w:eastAsia="Times New Roman" w:hAnsi="Arial" w:cs="Arial"/>
          <w:bCs/>
          <w:sz w:val="24"/>
          <w:szCs w:val="24"/>
        </w:rPr>
        <w:t>The attached document is an Essex Autonomy Project document only and it does not represent the views of the National Mental Capacity Forum, the Department of Health and Social Care, or the Ministry of Justice. </w:t>
      </w:r>
      <w:r w:rsidRPr="00CD6FB1">
        <w:rPr>
          <w:rFonts w:ascii="Arial" w:eastAsia="Times New Roman" w:hAnsi="Arial" w:cs="Arial"/>
          <w:sz w:val="24"/>
          <w:szCs w:val="24"/>
        </w:rPr>
        <w:t> </w:t>
      </w:r>
    </w:p>
    <w:p w14:paraId="443F184A" w14:textId="77777777" w:rsidR="00356DAB" w:rsidRDefault="00356DAB" w:rsidP="00356DAB">
      <w:pPr>
        <w:spacing w:after="0" w:line="240" w:lineRule="auto"/>
        <w:jc w:val="center"/>
        <w:rPr>
          <w:rFonts w:ascii="Arial" w:hAnsi="Arial" w:cs="Arial"/>
          <w:b/>
          <w:sz w:val="32"/>
          <w:szCs w:val="32"/>
          <w:u w:val="single"/>
        </w:rPr>
      </w:pPr>
    </w:p>
    <w:p w14:paraId="4393A892" w14:textId="49B4A53D" w:rsidR="00356DAB" w:rsidRDefault="0081133E" w:rsidP="00356DAB">
      <w:pPr>
        <w:spacing w:after="0" w:line="240" w:lineRule="auto"/>
        <w:rPr>
          <w:rFonts w:ascii="Arial" w:hAnsi="Arial" w:cs="Arial"/>
          <w:b/>
          <w:sz w:val="32"/>
          <w:szCs w:val="32"/>
          <w:u w:val="single"/>
        </w:rPr>
      </w:pPr>
      <w:r>
        <w:rPr>
          <w:rFonts w:ascii="Arial" w:hAnsi="Arial" w:cs="Arial"/>
          <w:b/>
          <w:sz w:val="32"/>
          <w:szCs w:val="32"/>
          <w:u w:val="single"/>
        </w:rPr>
        <w:object w:dxaOrig="1504" w:dyaOrig="982" w14:anchorId="4D64C71B">
          <v:shape id="_x0000_i1033" type="#_x0000_t75" alt="Vaccination Frequently Asked Questions" style="width:77pt;height:51.5pt" o:ole="">
            <v:imagedata r:id="rId29" o:title=""/>
          </v:shape>
          <o:OLEObject Type="Embed" ProgID="AcroExch.Document.DC" ShapeID="_x0000_i1033" DrawAspect="Icon" ObjectID="_1716029906" r:id="rId30"/>
        </w:object>
      </w:r>
    </w:p>
    <w:p w14:paraId="12B6D324" w14:textId="77777777" w:rsidR="00356DAB" w:rsidRDefault="00356DAB" w:rsidP="00356DAB">
      <w:pPr>
        <w:spacing w:after="0" w:line="240" w:lineRule="auto"/>
        <w:rPr>
          <w:rFonts w:ascii="Arial" w:hAnsi="Arial" w:cs="Arial"/>
          <w:b/>
          <w:sz w:val="32"/>
          <w:szCs w:val="32"/>
          <w:u w:val="single"/>
        </w:rPr>
      </w:pPr>
    </w:p>
    <w:p w14:paraId="39C26ECF" w14:textId="77777777" w:rsidR="00356DAB" w:rsidRDefault="00356DAB" w:rsidP="00356DAB">
      <w:pPr>
        <w:spacing w:after="0" w:line="240" w:lineRule="auto"/>
        <w:rPr>
          <w:rFonts w:ascii="Arial" w:hAnsi="Arial" w:cs="Arial"/>
          <w:b/>
          <w:color w:val="FF0000"/>
          <w:sz w:val="32"/>
          <w:szCs w:val="32"/>
        </w:rPr>
      </w:pPr>
    </w:p>
    <w:p w14:paraId="7321CDFE" w14:textId="77777777" w:rsidR="00356DAB" w:rsidRPr="00C371A2" w:rsidRDefault="00356DAB" w:rsidP="00356DAB">
      <w:pPr>
        <w:spacing w:after="0" w:line="240" w:lineRule="auto"/>
        <w:rPr>
          <w:rFonts w:ascii="Arial" w:hAnsi="Arial" w:cs="Arial"/>
          <w:b/>
          <w:sz w:val="24"/>
          <w:szCs w:val="24"/>
        </w:rPr>
      </w:pPr>
      <w:r w:rsidRPr="00C371A2">
        <w:rPr>
          <w:rFonts w:ascii="Arial" w:hAnsi="Arial" w:cs="Arial"/>
          <w:b/>
          <w:sz w:val="24"/>
          <w:szCs w:val="24"/>
        </w:rPr>
        <w:t>Vaccine Fact Cards</w:t>
      </w:r>
    </w:p>
    <w:p w14:paraId="72E87E75" w14:textId="77777777" w:rsidR="00356DAB" w:rsidRDefault="00356DAB" w:rsidP="00356DAB">
      <w:pPr>
        <w:spacing w:after="0" w:line="240" w:lineRule="auto"/>
        <w:jc w:val="center"/>
        <w:rPr>
          <w:rFonts w:ascii="Arial" w:hAnsi="Arial" w:cs="Arial"/>
          <w:b/>
          <w:sz w:val="32"/>
          <w:szCs w:val="32"/>
          <w:u w:val="single"/>
        </w:rPr>
      </w:pPr>
    </w:p>
    <w:p w14:paraId="5C485200" w14:textId="650D56D5" w:rsidR="00356DAB" w:rsidRDefault="00194995" w:rsidP="00356DAB">
      <w:pPr>
        <w:spacing w:after="0" w:line="240" w:lineRule="auto"/>
        <w:rPr>
          <w:rFonts w:ascii="Arial" w:hAnsi="Arial" w:cs="Arial"/>
          <w:b/>
          <w:sz w:val="32"/>
          <w:szCs w:val="32"/>
          <w:u w:val="single"/>
        </w:rPr>
      </w:pPr>
      <w:r>
        <w:rPr>
          <w:rFonts w:ascii="Arial" w:hAnsi="Arial" w:cs="Arial"/>
          <w:b/>
          <w:sz w:val="32"/>
          <w:szCs w:val="32"/>
          <w:u w:val="single"/>
        </w:rPr>
        <w:object w:dxaOrig="1504" w:dyaOrig="982" w14:anchorId="2E3730CD">
          <v:shape id="_x0000_i1034" type="#_x0000_t75" alt="Vaccine Fact Card" style="width:77pt;height:51.5pt" o:ole="">
            <v:imagedata r:id="rId31" o:title=""/>
          </v:shape>
          <o:OLEObject Type="Embed" ProgID="AcroExch.Document.DC" ShapeID="_x0000_i1034" DrawAspect="Icon" ObjectID="_1716029907" r:id="rId32"/>
        </w:object>
      </w:r>
    </w:p>
    <w:p w14:paraId="5B6F4AAF" w14:textId="77777777" w:rsidR="005D5A68" w:rsidRDefault="005D5A68">
      <w:pPr>
        <w:rPr>
          <w:rFonts w:ascii="Arial" w:hAnsi="Arial" w:cs="Arial"/>
          <w:b/>
          <w:sz w:val="32"/>
          <w:szCs w:val="32"/>
          <w:u w:val="single"/>
        </w:rPr>
      </w:pPr>
      <w:r>
        <w:rPr>
          <w:rFonts w:ascii="Arial" w:hAnsi="Arial" w:cs="Arial"/>
          <w:b/>
          <w:sz w:val="32"/>
          <w:szCs w:val="32"/>
          <w:u w:val="single"/>
        </w:rPr>
        <w:br w:type="page"/>
      </w:r>
    </w:p>
    <w:p w14:paraId="1E7966E9" w14:textId="2C21A94D" w:rsidR="006278F0" w:rsidRPr="00975F86" w:rsidRDefault="00E44CDB" w:rsidP="00340443">
      <w:pPr>
        <w:jc w:val="center"/>
        <w:rPr>
          <w:rFonts w:ascii="Arial" w:hAnsi="Arial" w:cs="Arial"/>
          <w:b/>
          <w:sz w:val="40"/>
          <w:szCs w:val="40"/>
        </w:rPr>
      </w:pPr>
      <w:r w:rsidRPr="00975F86">
        <w:rPr>
          <w:rFonts w:ascii="Arial" w:hAnsi="Arial" w:cs="Arial"/>
          <w:b/>
          <w:sz w:val="40"/>
          <w:szCs w:val="40"/>
        </w:rPr>
        <w:t>I</w:t>
      </w:r>
      <w:r w:rsidR="006278F0" w:rsidRPr="00975F86">
        <w:rPr>
          <w:rFonts w:ascii="Arial" w:hAnsi="Arial" w:cs="Arial"/>
          <w:b/>
          <w:sz w:val="40"/>
          <w:szCs w:val="40"/>
        </w:rPr>
        <w:t>nfection Prevention and Control</w:t>
      </w:r>
    </w:p>
    <w:p w14:paraId="4BB72F03" w14:textId="77777777" w:rsidR="00C7016E" w:rsidRPr="00F80B1B" w:rsidRDefault="00C7016E" w:rsidP="00C7016E">
      <w:pPr>
        <w:spacing w:line="360" w:lineRule="auto"/>
        <w:rPr>
          <w:rFonts w:ascii="Arial" w:eastAsia="Times New Roman" w:hAnsi="Arial" w:cs="Arial"/>
          <w:sz w:val="24"/>
          <w:szCs w:val="24"/>
        </w:rPr>
      </w:pPr>
      <w:r w:rsidRPr="00F80B1B">
        <w:rPr>
          <w:rStyle w:val="Strong"/>
          <w:rFonts w:ascii="Arial" w:eastAsia="Times New Roman" w:hAnsi="Arial" w:cs="Arial"/>
          <w:sz w:val="28"/>
          <w:szCs w:val="28"/>
        </w:rPr>
        <w:t>Skills for Care</w:t>
      </w:r>
      <w:r>
        <w:rPr>
          <w:rStyle w:val="Strong"/>
          <w:rFonts w:ascii="Arial" w:eastAsia="Times New Roman" w:hAnsi="Arial" w:cs="Arial"/>
          <w:sz w:val="24"/>
          <w:szCs w:val="24"/>
        </w:rPr>
        <w:t xml:space="preserve"> - </w:t>
      </w:r>
      <w:r w:rsidRPr="00F80B1B">
        <w:rPr>
          <w:rStyle w:val="Strong"/>
          <w:rFonts w:ascii="Arial" w:eastAsia="Times New Roman" w:hAnsi="Arial" w:cs="Arial"/>
          <w:b w:val="0"/>
          <w:sz w:val="24"/>
          <w:szCs w:val="24"/>
        </w:rPr>
        <w:t>new infection prevention and control resources</w:t>
      </w:r>
    </w:p>
    <w:p w14:paraId="4D935FB4" w14:textId="77777777" w:rsidR="00C7016E" w:rsidRPr="00F80B1B" w:rsidRDefault="00C7016E" w:rsidP="00C7016E">
      <w:pPr>
        <w:spacing w:line="360" w:lineRule="auto"/>
        <w:rPr>
          <w:rFonts w:ascii="Arial" w:eastAsia="Times New Roman" w:hAnsi="Arial" w:cs="Arial"/>
          <w:color w:val="505050"/>
          <w:sz w:val="24"/>
          <w:szCs w:val="24"/>
        </w:rPr>
      </w:pPr>
      <w:r w:rsidRPr="00F80B1B">
        <w:rPr>
          <w:rFonts w:ascii="Arial" w:eastAsia="Times New Roman" w:hAnsi="Arial" w:cs="Arial"/>
          <w:color w:val="505050"/>
          <w:sz w:val="24"/>
          <w:szCs w:val="24"/>
        </w:rPr>
        <w:t>The Department of Health and Social Care (DHSC) has adapted the 'Every Action Counts' suite of resources to support adult social care providers achieve excellence in infection prevention and control. The resources include posters, digital key cards and hints and tips, supporting compliance and awareness, leadership, morale and wellbeing, training and operational interventions.</w:t>
      </w:r>
      <w:r w:rsidRPr="00F80B1B">
        <w:rPr>
          <w:rFonts w:ascii="Arial" w:eastAsia="Times New Roman" w:hAnsi="Arial" w:cs="Arial"/>
          <w:color w:val="505050"/>
          <w:sz w:val="24"/>
          <w:szCs w:val="24"/>
        </w:rPr>
        <w:br/>
      </w:r>
      <w:hyperlink r:id="rId33" w:history="1">
        <w:r w:rsidRPr="00F80B1B">
          <w:rPr>
            <w:rStyle w:val="Hyperlink"/>
            <w:rFonts w:ascii="Cambria Math" w:eastAsia="Times New Roman" w:hAnsi="Cambria Math" w:cs="Cambria Math"/>
            <w:color w:val="336699"/>
            <w:sz w:val="24"/>
            <w:szCs w:val="24"/>
          </w:rPr>
          <w:t>⇨</w:t>
        </w:r>
        <w:r w:rsidRPr="00F80B1B">
          <w:rPr>
            <w:rStyle w:val="Hyperlink"/>
            <w:rFonts w:ascii="Arial" w:eastAsia="Times New Roman" w:hAnsi="Arial" w:cs="Arial"/>
            <w:color w:val="336699"/>
            <w:sz w:val="24"/>
            <w:szCs w:val="24"/>
          </w:rPr>
          <w:t> Downl</w:t>
        </w:r>
        <w:r w:rsidRPr="00F80B1B">
          <w:rPr>
            <w:rStyle w:val="Hyperlink"/>
            <w:rFonts w:ascii="Arial" w:eastAsia="Times New Roman" w:hAnsi="Arial" w:cs="Arial"/>
            <w:color w:val="336699"/>
            <w:sz w:val="24"/>
            <w:szCs w:val="24"/>
          </w:rPr>
          <w:t>oad the resources</w:t>
        </w:r>
      </w:hyperlink>
      <w:r w:rsidRPr="00F80B1B">
        <w:rPr>
          <w:rFonts w:ascii="Arial" w:eastAsia="Times New Roman" w:hAnsi="Arial" w:cs="Arial"/>
          <w:color w:val="505050"/>
          <w:sz w:val="24"/>
          <w:szCs w:val="24"/>
        </w:rPr>
        <w:t>.</w:t>
      </w:r>
    </w:p>
    <w:p w14:paraId="2268C704" w14:textId="77777777" w:rsidR="00E86004" w:rsidRPr="00E86004" w:rsidRDefault="00E86004" w:rsidP="00340443">
      <w:pPr>
        <w:jc w:val="center"/>
        <w:rPr>
          <w:rFonts w:ascii="Arial" w:hAnsi="Arial" w:cs="Arial"/>
          <w:b/>
          <w:sz w:val="32"/>
          <w:szCs w:val="32"/>
        </w:rPr>
      </w:pPr>
    </w:p>
    <w:p w14:paraId="43C32E78" w14:textId="77777777" w:rsidR="00045B98" w:rsidRPr="000B1583" w:rsidRDefault="00045B98" w:rsidP="00045B98">
      <w:pPr>
        <w:rPr>
          <w:rFonts w:ascii="Arial" w:hAnsi="Arial" w:cs="Arial"/>
          <w:b/>
          <w:sz w:val="28"/>
          <w:szCs w:val="28"/>
        </w:rPr>
      </w:pPr>
      <w:r w:rsidRPr="000B1583">
        <w:rPr>
          <w:rFonts w:ascii="Arial" w:hAnsi="Arial" w:cs="Arial"/>
          <w:b/>
          <w:sz w:val="28"/>
          <w:szCs w:val="28"/>
        </w:rPr>
        <w:t>Top tips getting a COVID swab from a person living with dementia.</w:t>
      </w:r>
    </w:p>
    <w:p w14:paraId="31DA8238" w14:textId="66C36986" w:rsidR="00045B98" w:rsidRDefault="007F0847" w:rsidP="00045B98">
      <w:pPr>
        <w:rPr>
          <w:rFonts w:ascii="Arial" w:hAnsi="Arial" w:cs="Arial"/>
          <w:b/>
          <w:color w:val="FF0000"/>
          <w:sz w:val="28"/>
          <w:szCs w:val="28"/>
        </w:rPr>
      </w:pPr>
      <w:r>
        <w:rPr>
          <w:rFonts w:ascii="Arial" w:hAnsi="Arial" w:cs="Arial"/>
          <w:b/>
          <w:color w:val="FF0000"/>
          <w:sz w:val="28"/>
          <w:szCs w:val="28"/>
        </w:rPr>
        <w:object w:dxaOrig="1504" w:dyaOrig="982" w14:anchorId="62763FCB">
          <v:shape id="_x0000_i1035" type="#_x0000_t75" alt="Swab Tips" style="width:77pt;height:51.5pt" o:ole="">
            <v:imagedata r:id="rId34" o:title=""/>
          </v:shape>
          <o:OLEObject Type="Embed" ProgID="AcroExch.Document.DC" ShapeID="_x0000_i1035" DrawAspect="Icon" ObjectID="_1716029908" r:id="rId35"/>
        </w:object>
      </w:r>
    </w:p>
    <w:p w14:paraId="5C99A19B" w14:textId="77777777" w:rsidR="00A41E24" w:rsidRDefault="00A41E24" w:rsidP="0024172B">
      <w:pPr>
        <w:rPr>
          <w:rStyle w:val="Strong"/>
          <w:rFonts w:ascii="Arial" w:eastAsia="Times New Roman" w:hAnsi="Arial" w:cs="Arial"/>
          <w:sz w:val="24"/>
          <w:szCs w:val="24"/>
        </w:rPr>
      </w:pPr>
    </w:p>
    <w:p w14:paraId="3548C674" w14:textId="57E51529" w:rsidR="00FA0DDB" w:rsidRPr="003555A4" w:rsidRDefault="00FA0DDB" w:rsidP="0024172B">
      <w:pPr>
        <w:rPr>
          <w:rFonts w:ascii="Arial" w:hAnsi="Arial" w:cs="Arial"/>
          <w:b/>
          <w:color w:val="FF0000"/>
          <w:sz w:val="28"/>
          <w:szCs w:val="28"/>
        </w:rPr>
      </w:pPr>
      <w:r w:rsidRPr="003555A4">
        <w:rPr>
          <w:rStyle w:val="Strong"/>
          <w:rFonts w:ascii="Arial" w:eastAsia="Times New Roman" w:hAnsi="Arial" w:cs="Arial"/>
          <w:sz w:val="28"/>
          <w:szCs w:val="28"/>
        </w:rPr>
        <w:t>PPE guide for community health and social care settings </w:t>
      </w:r>
    </w:p>
    <w:p w14:paraId="374C1A3D" w14:textId="43F217C6" w:rsidR="004F488E" w:rsidRPr="00C87E1D" w:rsidRDefault="00FA0DDB" w:rsidP="00FA0DDB">
      <w:pPr>
        <w:rPr>
          <w:rFonts w:ascii="Arial" w:hAnsi="Arial" w:cs="Arial"/>
          <w:b/>
          <w:sz w:val="24"/>
          <w:szCs w:val="24"/>
        </w:rPr>
      </w:pPr>
      <w:r w:rsidRPr="00C87E1D">
        <w:rPr>
          <w:rFonts w:ascii="Arial" w:eastAsia="Times New Roman" w:hAnsi="Arial" w:cs="Arial"/>
          <w:color w:val="505050"/>
          <w:sz w:val="24"/>
          <w:szCs w:val="24"/>
        </w:rPr>
        <w:t>Public Health England has produced an illustrative PPE guide for community health and social care settings. </w:t>
      </w:r>
    </w:p>
    <w:p w14:paraId="0C9A7B05" w14:textId="2E85546D" w:rsidR="00C65E7E" w:rsidRDefault="00BB3589" w:rsidP="004F488E">
      <w:pPr>
        <w:rPr>
          <w:rFonts w:ascii="Arial" w:hAnsi="Arial" w:cs="Arial"/>
          <w:color w:val="0070C0"/>
          <w:sz w:val="24"/>
          <w:szCs w:val="24"/>
          <w:u w:val="single"/>
        </w:rPr>
      </w:pPr>
      <w:hyperlink r:id="rId36" w:history="1">
        <w:r w:rsidR="00EE41C5" w:rsidRPr="00FC524C">
          <w:rPr>
            <w:rStyle w:val="Hyperlink"/>
            <w:rFonts w:ascii="Arial" w:hAnsi="Arial" w:cs="Arial"/>
            <w:sz w:val="24"/>
            <w:szCs w:val="24"/>
          </w:rPr>
          <w:t>https://assets.publishing.service.gov.uk/government/uploads/system/uploads/attachment_data/file/911188/PHE_PPE_guide_for_community_and_social_care_settings_AUG_2020.pdf</w:t>
        </w:r>
      </w:hyperlink>
    </w:p>
    <w:p w14:paraId="4C04965D" w14:textId="67095389" w:rsidR="00726AEC" w:rsidRDefault="00726AEC" w:rsidP="004F488E">
      <w:pPr>
        <w:rPr>
          <w:rFonts w:ascii="Arial" w:hAnsi="Arial" w:cs="Arial"/>
          <w:color w:val="0070C0"/>
          <w:sz w:val="24"/>
          <w:szCs w:val="24"/>
          <w:u w:val="single"/>
        </w:rPr>
      </w:pPr>
    </w:p>
    <w:p w14:paraId="3FF62226" w14:textId="5C9EEBFE" w:rsidR="004F488E" w:rsidRPr="007B02F7" w:rsidRDefault="004F488E" w:rsidP="004F488E">
      <w:pPr>
        <w:rPr>
          <w:rFonts w:ascii="Arial" w:hAnsi="Arial" w:cs="Arial"/>
          <w:b/>
          <w:color w:val="FF0000"/>
          <w:sz w:val="24"/>
          <w:szCs w:val="24"/>
          <w:u w:val="single"/>
        </w:rPr>
      </w:pPr>
      <w:r w:rsidRPr="00DD4F54">
        <w:rPr>
          <w:rFonts w:ascii="Arial" w:hAnsi="Arial" w:cs="Arial"/>
          <w:b/>
          <w:sz w:val="28"/>
          <w:szCs w:val="28"/>
        </w:rPr>
        <w:t>Putting on and taking off Personal Protective Equipment,</w:t>
      </w:r>
      <w:r w:rsidRPr="00E372B9">
        <w:rPr>
          <w:rFonts w:ascii="Arial" w:hAnsi="Arial" w:cs="Arial"/>
          <w:b/>
          <w:sz w:val="24"/>
          <w:szCs w:val="24"/>
        </w:rPr>
        <w:t xml:space="preserve"> </w:t>
      </w:r>
      <w:r w:rsidRPr="00E372B9">
        <w:rPr>
          <w:rFonts w:ascii="Arial" w:hAnsi="Arial" w:cs="Arial"/>
          <w:sz w:val="24"/>
          <w:szCs w:val="24"/>
        </w:rPr>
        <w:t>although the video focusses on care homes the information is still applicable to all settings.</w:t>
      </w:r>
      <w:r w:rsidRPr="007B02F7">
        <w:rPr>
          <w:rFonts w:ascii="Arial" w:hAnsi="Arial" w:cs="Arial"/>
          <w:color w:val="FF0000"/>
          <w:sz w:val="24"/>
          <w:szCs w:val="24"/>
        </w:rPr>
        <w:t xml:space="preserve">   </w:t>
      </w:r>
      <w:r w:rsidRPr="00C8631E">
        <w:rPr>
          <w:rFonts w:ascii="Arial" w:hAnsi="Arial" w:cs="Arial"/>
          <w:color w:val="0070C0"/>
          <w:sz w:val="24"/>
          <w:szCs w:val="24"/>
        </w:rPr>
        <w:t xml:space="preserve">        </w:t>
      </w:r>
      <w:hyperlink r:id="rId37" w:history="1">
        <w:r w:rsidRPr="00DD4F54">
          <w:rPr>
            <w:rStyle w:val="Hyperlink"/>
            <w:rFonts w:ascii="Arial" w:hAnsi="Arial" w:cs="Arial"/>
            <w:color w:val="0070C0"/>
            <w:sz w:val="24"/>
            <w:szCs w:val="24"/>
          </w:rPr>
          <w:t>https://www.youtube.com/watch?v=ozY50PPmsvE&amp;feature=youtu.be</w:t>
        </w:r>
      </w:hyperlink>
    </w:p>
    <w:p w14:paraId="79E5253B" w14:textId="77777777" w:rsidR="00BD5F75" w:rsidRDefault="00BD5F75" w:rsidP="00BD4D13">
      <w:pPr>
        <w:rPr>
          <w:rFonts w:ascii="Arial" w:hAnsi="Arial" w:cs="Arial"/>
          <w:b/>
          <w:sz w:val="28"/>
          <w:szCs w:val="28"/>
        </w:rPr>
      </w:pPr>
    </w:p>
    <w:p w14:paraId="74A9B8B4" w14:textId="4F23D6D2" w:rsidR="00B76E42" w:rsidRDefault="00BD5F75" w:rsidP="00B76E42">
      <w:pPr>
        <w:rPr>
          <w:rFonts w:ascii="Arial" w:hAnsi="Arial" w:cs="Arial"/>
          <w:sz w:val="24"/>
          <w:szCs w:val="24"/>
        </w:rPr>
      </w:pPr>
      <w:r w:rsidRPr="00F80B80">
        <w:rPr>
          <w:rFonts w:ascii="Arial" w:hAnsi="Arial" w:cs="Arial"/>
          <w:b/>
          <w:sz w:val="28"/>
          <w:szCs w:val="28"/>
        </w:rPr>
        <w:t>Skills for Health</w:t>
      </w:r>
      <w:r w:rsidRPr="00B76E42">
        <w:rPr>
          <w:rFonts w:ascii="Arial" w:hAnsi="Arial" w:cs="Arial"/>
          <w:b/>
          <w:sz w:val="24"/>
          <w:szCs w:val="24"/>
        </w:rPr>
        <w:t xml:space="preserve"> </w:t>
      </w:r>
      <w:r w:rsidRPr="00B76E42">
        <w:rPr>
          <w:rFonts w:ascii="Arial" w:hAnsi="Arial" w:cs="Arial"/>
          <w:sz w:val="24"/>
          <w:szCs w:val="24"/>
        </w:rPr>
        <w:t xml:space="preserve">free Coronavirus (COVID-19) Awareness Course, 2 hours, covering infection prevention, PPE, </w:t>
      </w:r>
      <w:proofErr w:type="gramStart"/>
      <w:r w:rsidRPr="00B76E42">
        <w:rPr>
          <w:rFonts w:ascii="Arial" w:hAnsi="Arial" w:cs="Arial"/>
          <w:sz w:val="24"/>
          <w:szCs w:val="24"/>
        </w:rPr>
        <w:t>sampling</w:t>
      </w:r>
      <w:proofErr w:type="gramEnd"/>
      <w:r w:rsidRPr="00B76E42">
        <w:rPr>
          <w:rFonts w:ascii="Arial" w:hAnsi="Arial" w:cs="Arial"/>
          <w:sz w:val="24"/>
          <w:szCs w:val="24"/>
        </w:rPr>
        <w:t xml:space="preserve"> and testing.</w:t>
      </w:r>
    </w:p>
    <w:p w14:paraId="1F50BE7F" w14:textId="77960559" w:rsidR="00BF01AC" w:rsidRDefault="00BB3589" w:rsidP="00BD4D13">
      <w:pPr>
        <w:rPr>
          <w:rStyle w:val="Hyperlink"/>
          <w:rFonts w:ascii="Arial" w:hAnsi="Arial" w:cs="Arial"/>
          <w:sz w:val="24"/>
          <w:szCs w:val="24"/>
        </w:rPr>
      </w:pPr>
      <w:hyperlink r:id="rId38" w:history="1">
        <w:r w:rsidR="00BF01AC" w:rsidRPr="007B4F98">
          <w:rPr>
            <w:rStyle w:val="Hyperlink"/>
            <w:rFonts w:ascii="Arial" w:hAnsi="Arial" w:cs="Arial"/>
            <w:sz w:val="24"/>
            <w:szCs w:val="24"/>
          </w:rPr>
          <w:t>https://www.skillsforhealth.org.uk/covid-19-course</w:t>
        </w:r>
      </w:hyperlink>
    </w:p>
    <w:p w14:paraId="51583193" w14:textId="77777777" w:rsidR="00F80B80" w:rsidRPr="00BF01AC" w:rsidRDefault="00F80B80" w:rsidP="00BD4D13">
      <w:pPr>
        <w:rPr>
          <w:rFonts w:ascii="Arial" w:hAnsi="Arial" w:cs="Arial"/>
          <w:color w:val="0070C0"/>
          <w:sz w:val="24"/>
          <w:szCs w:val="24"/>
          <w:u w:val="single"/>
        </w:rPr>
      </w:pPr>
    </w:p>
    <w:p w14:paraId="2A2CF641" w14:textId="6D953EAE" w:rsidR="00BD4D13" w:rsidRPr="003E5F7B" w:rsidRDefault="004D1F94" w:rsidP="00BD4D13">
      <w:pPr>
        <w:rPr>
          <w:rFonts w:ascii="Arial" w:hAnsi="Arial" w:cs="Arial"/>
          <w:b/>
          <w:sz w:val="28"/>
          <w:szCs w:val="28"/>
        </w:rPr>
      </w:pPr>
      <w:r w:rsidRPr="00893AE7">
        <w:rPr>
          <w:rFonts w:ascii="Arial" w:hAnsi="Arial" w:cs="Arial"/>
          <w:b/>
          <w:sz w:val="28"/>
          <w:szCs w:val="28"/>
        </w:rPr>
        <w:t>Video</w:t>
      </w:r>
      <w:r w:rsidR="005E3157" w:rsidRPr="00893AE7">
        <w:rPr>
          <w:rFonts w:ascii="Arial" w:hAnsi="Arial" w:cs="Arial"/>
          <w:b/>
          <w:sz w:val="28"/>
          <w:szCs w:val="28"/>
        </w:rPr>
        <w:t>s:</w:t>
      </w:r>
    </w:p>
    <w:p w14:paraId="538CAE60" w14:textId="77777777" w:rsidR="003A5155" w:rsidRDefault="00BD4D13" w:rsidP="00893AE7">
      <w:pPr>
        <w:rPr>
          <w:rFonts w:ascii="Arial" w:hAnsi="Arial" w:cs="Arial"/>
          <w:bCs/>
          <w:sz w:val="24"/>
          <w:szCs w:val="24"/>
        </w:rPr>
      </w:pPr>
      <w:r w:rsidRPr="003E5F7B">
        <w:rPr>
          <w:rFonts w:ascii="Arial" w:hAnsi="Arial" w:cs="Arial"/>
          <w:bCs/>
          <w:sz w:val="24"/>
          <w:szCs w:val="24"/>
        </w:rPr>
        <w:t>Hand washing video and resources</w:t>
      </w:r>
      <w:r w:rsidR="003A5155">
        <w:rPr>
          <w:rFonts w:ascii="Arial" w:hAnsi="Arial" w:cs="Arial"/>
          <w:bCs/>
          <w:sz w:val="24"/>
          <w:szCs w:val="24"/>
        </w:rPr>
        <w:t>.</w:t>
      </w:r>
    </w:p>
    <w:p w14:paraId="2BBA90AA" w14:textId="7860E4FB" w:rsidR="00BD4D13" w:rsidRDefault="00BB3589" w:rsidP="00893AE7">
      <w:pPr>
        <w:rPr>
          <w:rStyle w:val="Hyperlink"/>
          <w:rFonts w:ascii="Arial" w:hAnsi="Arial" w:cs="Arial"/>
          <w:bCs/>
          <w:color w:val="0070C0"/>
          <w:sz w:val="24"/>
          <w:szCs w:val="24"/>
        </w:rPr>
      </w:pPr>
      <w:hyperlink r:id="rId39" w:history="1">
        <w:r w:rsidR="00BD4D13" w:rsidRPr="007E3021">
          <w:rPr>
            <w:rStyle w:val="Hyperlink"/>
            <w:rFonts w:ascii="Arial" w:hAnsi="Arial" w:cs="Arial"/>
            <w:bCs/>
            <w:color w:val="0070C0"/>
            <w:sz w:val="24"/>
            <w:szCs w:val="24"/>
          </w:rPr>
          <w:t>https://www.nhs.uk/video/pages/how-to-wash-hands.aspx</w:t>
        </w:r>
      </w:hyperlink>
    </w:p>
    <w:p w14:paraId="383D719D" w14:textId="283C5466" w:rsidR="00231042" w:rsidRDefault="00231042" w:rsidP="00893AE7">
      <w:pPr>
        <w:rPr>
          <w:rStyle w:val="Hyperlink"/>
          <w:rFonts w:ascii="Arial" w:hAnsi="Arial" w:cs="Arial"/>
          <w:bCs/>
          <w:color w:val="0070C0"/>
          <w:sz w:val="24"/>
          <w:szCs w:val="24"/>
        </w:rPr>
      </w:pPr>
    </w:p>
    <w:p w14:paraId="39589291" w14:textId="7DC4D069" w:rsidR="00704494" w:rsidRPr="00975F86" w:rsidRDefault="00704494" w:rsidP="000B741A">
      <w:pPr>
        <w:spacing w:after="0" w:line="240" w:lineRule="auto"/>
        <w:jc w:val="center"/>
        <w:rPr>
          <w:rFonts w:ascii="Arial" w:hAnsi="Arial" w:cs="Arial"/>
          <w:b/>
          <w:sz w:val="40"/>
          <w:szCs w:val="40"/>
        </w:rPr>
      </w:pPr>
      <w:r w:rsidRPr="00975F86">
        <w:rPr>
          <w:rFonts w:ascii="Arial" w:hAnsi="Arial" w:cs="Arial"/>
          <w:b/>
          <w:sz w:val="40"/>
          <w:szCs w:val="40"/>
        </w:rPr>
        <w:t>End of Life Care</w:t>
      </w:r>
    </w:p>
    <w:p w14:paraId="027C4263" w14:textId="740B755A" w:rsidR="00A41BF4" w:rsidRPr="005D388F" w:rsidRDefault="00A41BF4" w:rsidP="000B741A">
      <w:pPr>
        <w:spacing w:after="0" w:line="240" w:lineRule="auto"/>
        <w:jc w:val="center"/>
        <w:rPr>
          <w:rFonts w:ascii="Arial" w:hAnsi="Arial" w:cs="Arial"/>
          <w:b/>
          <w:sz w:val="28"/>
          <w:szCs w:val="28"/>
          <w:u w:val="single"/>
        </w:rPr>
      </w:pPr>
    </w:p>
    <w:p w14:paraId="40182DAF" w14:textId="77777777" w:rsidR="00A41BF4" w:rsidRPr="005D388F" w:rsidRDefault="00A41BF4" w:rsidP="00A41BF4">
      <w:pPr>
        <w:spacing w:line="252" w:lineRule="auto"/>
        <w:rPr>
          <w:rFonts w:ascii="Arial" w:hAnsi="Arial" w:cs="Arial"/>
          <w:b/>
          <w:bCs/>
          <w:sz w:val="28"/>
          <w:szCs w:val="28"/>
        </w:rPr>
      </w:pPr>
      <w:r w:rsidRPr="005D388F">
        <w:rPr>
          <w:rFonts w:ascii="Arial" w:hAnsi="Arial" w:cs="Arial"/>
          <w:b/>
          <w:bCs/>
          <w:sz w:val="28"/>
          <w:szCs w:val="28"/>
        </w:rPr>
        <w:t xml:space="preserve">One Step free programme – online, self-led training on </w:t>
      </w:r>
      <w:proofErr w:type="gramStart"/>
      <w:r w:rsidRPr="005D388F">
        <w:rPr>
          <w:rFonts w:ascii="Arial" w:hAnsi="Arial" w:cs="Arial"/>
          <w:b/>
          <w:bCs/>
          <w:sz w:val="28"/>
          <w:szCs w:val="28"/>
        </w:rPr>
        <w:t>End of Life</w:t>
      </w:r>
      <w:proofErr w:type="gramEnd"/>
      <w:r w:rsidRPr="005D388F">
        <w:rPr>
          <w:rFonts w:ascii="Arial" w:hAnsi="Arial" w:cs="Arial"/>
          <w:b/>
          <w:bCs/>
          <w:sz w:val="28"/>
          <w:szCs w:val="28"/>
        </w:rPr>
        <w:t xml:space="preserve"> Care </w:t>
      </w:r>
    </w:p>
    <w:p w14:paraId="7A9D76FA" w14:textId="556E98DA" w:rsidR="00A41BF4" w:rsidRDefault="00A41BF4" w:rsidP="00A41BF4">
      <w:pPr>
        <w:spacing w:line="252" w:lineRule="auto"/>
        <w:rPr>
          <w:rFonts w:ascii="Arial" w:hAnsi="Arial" w:cs="Arial"/>
          <w:color w:val="000000"/>
        </w:rPr>
      </w:pPr>
      <w:r>
        <w:rPr>
          <w:rFonts w:ascii="Arial" w:hAnsi="Arial" w:cs="Arial"/>
          <w:color w:val="000000"/>
        </w:rPr>
        <w:t xml:space="preserve">This programme is </w:t>
      </w:r>
      <w:r>
        <w:rPr>
          <w:rFonts w:ascii="Arial" w:hAnsi="Arial" w:cs="Arial"/>
        </w:rPr>
        <w:t xml:space="preserve">aimed at care homes and domiciliary care organisations and their staff. Individuals can complete at their own pace and all resources are </w:t>
      </w:r>
      <w:r>
        <w:rPr>
          <w:rFonts w:ascii="Arial" w:hAnsi="Arial" w:cs="Arial"/>
          <w:color w:val="000000"/>
        </w:rPr>
        <w:t xml:space="preserve">fully accessible without any cost. The programme comprises of four units: Identification, Assessment, Discussion and Engagement. For further information about the programme, please </w:t>
      </w:r>
      <w:hyperlink r:id="rId40" w:history="1">
        <w:r w:rsidR="00653626" w:rsidRPr="00446CD1">
          <w:rPr>
            <w:rStyle w:val="Hyperlink"/>
            <w:rFonts w:ascii="Arial" w:hAnsi="Arial" w:cs="Arial"/>
          </w:rPr>
          <w:t>email lynne.partington@eolp.org.uk</w:t>
        </w:r>
      </w:hyperlink>
      <w:r>
        <w:rPr>
          <w:rFonts w:ascii="Arial" w:hAnsi="Arial" w:cs="Arial"/>
          <w:color w:val="000000"/>
        </w:rPr>
        <w:t xml:space="preserve"> or visit the </w:t>
      </w:r>
      <w:hyperlink r:id="rId41" w:history="1">
        <w:r>
          <w:rPr>
            <w:rStyle w:val="Hyperlink"/>
            <w:rFonts w:ascii="Arial" w:hAnsi="Arial" w:cs="Arial"/>
            <w:color w:val="0563C1"/>
          </w:rPr>
          <w:t>Six Steps website</w:t>
        </w:r>
      </w:hyperlink>
      <w:r>
        <w:rPr>
          <w:rFonts w:ascii="Arial" w:hAnsi="Arial" w:cs="Arial"/>
          <w:color w:val="000000"/>
        </w:rPr>
        <w:t>.</w:t>
      </w:r>
    </w:p>
    <w:p w14:paraId="19F4A469" w14:textId="40D8EA09" w:rsidR="00C420B8" w:rsidRDefault="00C420B8" w:rsidP="003E4353">
      <w:pPr>
        <w:spacing w:after="0" w:line="240" w:lineRule="auto"/>
        <w:rPr>
          <w:rFonts w:ascii="Arial" w:hAnsi="Arial" w:cs="Arial"/>
          <w:b/>
          <w:sz w:val="32"/>
          <w:szCs w:val="32"/>
          <w:u w:val="single"/>
        </w:rPr>
      </w:pPr>
    </w:p>
    <w:p w14:paraId="5043677A" w14:textId="25601F6E" w:rsidR="00AB507A" w:rsidRPr="00701BAE" w:rsidRDefault="00AB507A" w:rsidP="000B741A">
      <w:pPr>
        <w:spacing w:after="0" w:line="240" w:lineRule="auto"/>
        <w:rPr>
          <w:rFonts w:ascii="Arial" w:hAnsi="Arial" w:cs="Arial"/>
          <w:b/>
          <w:sz w:val="28"/>
          <w:szCs w:val="28"/>
        </w:rPr>
      </w:pPr>
    </w:p>
    <w:p w14:paraId="361E1866" w14:textId="77777777" w:rsidR="00701BAE" w:rsidRDefault="00890A37" w:rsidP="00890A37">
      <w:pPr>
        <w:spacing w:after="0" w:line="240" w:lineRule="auto"/>
        <w:rPr>
          <w:rFonts w:ascii="Arial" w:hAnsi="Arial" w:cs="Arial"/>
          <w:b/>
          <w:sz w:val="28"/>
          <w:szCs w:val="28"/>
        </w:rPr>
      </w:pPr>
      <w:r w:rsidRPr="00701BAE">
        <w:rPr>
          <w:rFonts w:ascii="Arial" w:hAnsi="Arial" w:cs="Arial"/>
          <w:b/>
          <w:sz w:val="28"/>
          <w:szCs w:val="28"/>
        </w:rPr>
        <w:t>Macmillan Cancer Support</w:t>
      </w:r>
    </w:p>
    <w:p w14:paraId="0B467054" w14:textId="3B9ABF52" w:rsidR="00890A37" w:rsidRPr="00890A37" w:rsidRDefault="00890A37" w:rsidP="00890A37">
      <w:pPr>
        <w:spacing w:after="0" w:line="240" w:lineRule="auto"/>
        <w:rPr>
          <w:rFonts w:ascii="Arial" w:hAnsi="Arial" w:cs="Arial"/>
          <w:color w:val="0563C1" w:themeColor="hyperlink"/>
          <w:sz w:val="24"/>
          <w:szCs w:val="24"/>
          <w:u w:val="single"/>
        </w:rPr>
      </w:pPr>
      <w:r w:rsidRPr="00890A37">
        <w:rPr>
          <w:rFonts w:ascii="Arial" w:hAnsi="Arial" w:cs="Arial"/>
          <w:color w:val="0563C1" w:themeColor="hyperlink"/>
          <w:sz w:val="24"/>
          <w:szCs w:val="24"/>
          <w:u w:val="single"/>
        </w:rPr>
        <w:t>https://www.macmillan.org.uk/coronavirus/end-of-life-care-and-coronavirus</w:t>
      </w:r>
    </w:p>
    <w:p w14:paraId="073ACFDD" w14:textId="77777777" w:rsidR="00E86004" w:rsidRDefault="00E86004" w:rsidP="000B741A">
      <w:pPr>
        <w:spacing w:after="0" w:line="240" w:lineRule="auto"/>
        <w:jc w:val="center"/>
        <w:rPr>
          <w:rFonts w:ascii="Arial" w:hAnsi="Arial" w:cs="Arial"/>
          <w:b/>
          <w:sz w:val="32"/>
          <w:szCs w:val="32"/>
          <w:u w:val="single"/>
        </w:rPr>
      </w:pPr>
    </w:p>
    <w:p w14:paraId="15ED1191" w14:textId="77777777" w:rsidR="001974D5" w:rsidRDefault="001974D5" w:rsidP="000B741A">
      <w:pPr>
        <w:spacing w:after="0" w:line="240" w:lineRule="auto"/>
        <w:jc w:val="center"/>
        <w:rPr>
          <w:rFonts w:ascii="Arial" w:hAnsi="Arial" w:cs="Arial"/>
          <w:b/>
          <w:sz w:val="32"/>
          <w:szCs w:val="32"/>
        </w:rPr>
      </w:pPr>
    </w:p>
    <w:p w14:paraId="2EC93358" w14:textId="77777777" w:rsidR="00750161" w:rsidRDefault="00750161" w:rsidP="000B741A">
      <w:pPr>
        <w:spacing w:after="0" w:line="240" w:lineRule="auto"/>
        <w:jc w:val="center"/>
        <w:rPr>
          <w:rFonts w:ascii="Arial" w:hAnsi="Arial" w:cs="Arial"/>
          <w:b/>
          <w:sz w:val="40"/>
          <w:szCs w:val="40"/>
        </w:rPr>
      </w:pPr>
    </w:p>
    <w:p w14:paraId="23A8919B" w14:textId="77777777" w:rsidR="00750161" w:rsidRDefault="00750161" w:rsidP="000B741A">
      <w:pPr>
        <w:spacing w:after="0" w:line="240" w:lineRule="auto"/>
        <w:jc w:val="center"/>
        <w:rPr>
          <w:rFonts w:ascii="Arial" w:hAnsi="Arial" w:cs="Arial"/>
          <w:b/>
          <w:sz w:val="40"/>
          <w:szCs w:val="40"/>
        </w:rPr>
      </w:pPr>
    </w:p>
    <w:p w14:paraId="7302A6AE" w14:textId="77777777" w:rsidR="00750161" w:rsidRDefault="00750161" w:rsidP="000B741A">
      <w:pPr>
        <w:spacing w:after="0" w:line="240" w:lineRule="auto"/>
        <w:jc w:val="center"/>
        <w:rPr>
          <w:rFonts w:ascii="Arial" w:hAnsi="Arial" w:cs="Arial"/>
          <w:b/>
          <w:sz w:val="40"/>
          <w:szCs w:val="40"/>
        </w:rPr>
      </w:pPr>
    </w:p>
    <w:p w14:paraId="6197A7AF" w14:textId="77777777" w:rsidR="00750161" w:rsidRDefault="00750161" w:rsidP="000B741A">
      <w:pPr>
        <w:spacing w:after="0" w:line="240" w:lineRule="auto"/>
        <w:jc w:val="center"/>
        <w:rPr>
          <w:rFonts w:ascii="Arial" w:hAnsi="Arial" w:cs="Arial"/>
          <w:b/>
          <w:sz w:val="40"/>
          <w:szCs w:val="40"/>
        </w:rPr>
      </w:pPr>
    </w:p>
    <w:p w14:paraId="75C28B90" w14:textId="77777777" w:rsidR="00750161" w:rsidRDefault="00750161" w:rsidP="000B741A">
      <w:pPr>
        <w:spacing w:after="0" w:line="240" w:lineRule="auto"/>
        <w:jc w:val="center"/>
        <w:rPr>
          <w:rFonts w:ascii="Arial" w:hAnsi="Arial" w:cs="Arial"/>
          <w:b/>
          <w:sz w:val="40"/>
          <w:szCs w:val="40"/>
        </w:rPr>
      </w:pPr>
    </w:p>
    <w:p w14:paraId="63292ABB" w14:textId="77777777" w:rsidR="00750161" w:rsidRDefault="00750161" w:rsidP="000B741A">
      <w:pPr>
        <w:spacing w:after="0" w:line="240" w:lineRule="auto"/>
        <w:jc w:val="center"/>
        <w:rPr>
          <w:rFonts w:ascii="Arial" w:hAnsi="Arial" w:cs="Arial"/>
          <w:b/>
          <w:sz w:val="40"/>
          <w:szCs w:val="40"/>
        </w:rPr>
      </w:pPr>
    </w:p>
    <w:p w14:paraId="23067159" w14:textId="77777777" w:rsidR="00750161" w:rsidRDefault="00750161" w:rsidP="000B741A">
      <w:pPr>
        <w:spacing w:after="0" w:line="240" w:lineRule="auto"/>
        <w:jc w:val="center"/>
        <w:rPr>
          <w:rFonts w:ascii="Arial" w:hAnsi="Arial" w:cs="Arial"/>
          <w:b/>
          <w:sz w:val="40"/>
          <w:szCs w:val="40"/>
        </w:rPr>
      </w:pPr>
    </w:p>
    <w:p w14:paraId="65978526" w14:textId="77777777" w:rsidR="00750161" w:rsidRDefault="00750161" w:rsidP="000B741A">
      <w:pPr>
        <w:spacing w:after="0" w:line="240" w:lineRule="auto"/>
        <w:jc w:val="center"/>
        <w:rPr>
          <w:rFonts w:ascii="Arial" w:hAnsi="Arial" w:cs="Arial"/>
          <w:b/>
          <w:sz w:val="40"/>
          <w:szCs w:val="40"/>
        </w:rPr>
      </w:pPr>
    </w:p>
    <w:p w14:paraId="0FAF0078" w14:textId="77777777" w:rsidR="00750161" w:rsidRDefault="00750161" w:rsidP="000B741A">
      <w:pPr>
        <w:spacing w:after="0" w:line="240" w:lineRule="auto"/>
        <w:jc w:val="center"/>
        <w:rPr>
          <w:rFonts w:ascii="Arial" w:hAnsi="Arial" w:cs="Arial"/>
          <w:b/>
          <w:sz w:val="40"/>
          <w:szCs w:val="40"/>
        </w:rPr>
      </w:pPr>
    </w:p>
    <w:p w14:paraId="053492A0" w14:textId="2582F9F6" w:rsidR="00750161" w:rsidRDefault="00750161" w:rsidP="000B741A">
      <w:pPr>
        <w:spacing w:after="0" w:line="240" w:lineRule="auto"/>
        <w:jc w:val="center"/>
        <w:rPr>
          <w:rFonts w:ascii="Arial" w:hAnsi="Arial" w:cs="Arial"/>
          <w:b/>
          <w:sz w:val="40"/>
          <w:szCs w:val="40"/>
        </w:rPr>
      </w:pPr>
    </w:p>
    <w:p w14:paraId="2CBC0FE3" w14:textId="45BA2FD0" w:rsidR="008451F3" w:rsidRDefault="008451F3" w:rsidP="000B741A">
      <w:pPr>
        <w:spacing w:after="0" w:line="240" w:lineRule="auto"/>
        <w:jc w:val="center"/>
        <w:rPr>
          <w:rFonts w:ascii="Arial" w:hAnsi="Arial" w:cs="Arial"/>
          <w:b/>
          <w:sz w:val="40"/>
          <w:szCs w:val="40"/>
        </w:rPr>
      </w:pPr>
    </w:p>
    <w:p w14:paraId="12C908D2" w14:textId="456413FD" w:rsidR="008451F3" w:rsidRDefault="008451F3" w:rsidP="000B741A">
      <w:pPr>
        <w:spacing w:after="0" w:line="240" w:lineRule="auto"/>
        <w:jc w:val="center"/>
        <w:rPr>
          <w:rFonts w:ascii="Arial" w:hAnsi="Arial" w:cs="Arial"/>
          <w:b/>
          <w:sz w:val="40"/>
          <w:szCs w:val="40"/>
        </w:rPr>
      </w:pPr>
    </w:p>
    <w:p w14:paraId="2B5FB77D" w14:textId="77777777" w:rsidR="008451F3" w:rsidRDefault="008451F3" w:rsidP="000B741A">
      <w:pPr>
        <w:spacing w:after="0" w:line="240" w:lineRule="auto"/>
        <w:jc w:val="center"/>
        <w:rPr>
          <w:rFonts w:ascii="Arial" w:hAnsi="Arial" w:cs="Arial"/>
          <w:b/>
          <w:sz w:val="40"/>
          <w:szCs w:val="40"/>
        </w:rPr>
      </w:pPr>
    </w:p>
    <w:p w14:paraId="2BD62AFA" w14:textId="77777777" w:rsidR="000B2560" w:rsidRDefault="000B2560" w:rsidP="000B741A">
      <w:pPr>
        <w:spacing w:after="0" w:line="240" w:lineRule="auto"/>
        <w:jc w:val="center"/>
        <w:rPr>
          <w:rFonts w:ascii="Arial" w:hAnsi="Arial" w:cs="Arial"/>
          <w:b/>
          <w:sz w:val="40"/>
          <w:szCs w:val="40"/>
        </w:rPr>
      </w:pPr>
    </w:p>
    <w:p w14:paraId="4FB02F02" w14:textId="77777777" w:rsidR="000B2560" w:rsidRDefault="000B2560" w:rsidP="000B741A">
      <w:pPr>
        <w:spacing w:after="0" w:line="240" w:lineRule="auto"/>
        <w:jc w:val="center"/>
        <w:rPr>
          <w:rFonts w:ascii="Arial" w:hAnsi="Arial" w:cs="Arial"/>
          <w:b/>
          <w:sz w:val="40"/>
          <w:szCs w:val="40"/>
        </w:rPr>
      </w:pPr>
    </w:p>
    <w:p w14:paraId="1A94BED2" w14:textId="77777777" w:rsidR="000B2560" w:rsidRDefault="000B2560" w:rsidP="000B741A">
      <w:pPr>
        <w:spacing w:after="0" w:line="240" w:lineRule="auto"/>
        <w:jc w:val="center"/>
        <w:rPr>
          <w:rFonts w:ascii="Arial" w:hAnsi="Arial" w:cs="Arial"/>
          <w:b/>
          <w:sz w:val="40"/>
          <w:szCs w:val="40"/>
        </w:rPr>
      </w:pPr>
    </w:p>
    <w:p w14:paraId="7B6A4991" w14:textId="77777777" w:rsidR="000B2560" w:rsidRDefault="000B2560" w:rsidP="000B741A">
      <w:pPr>
        <w:spacing w:after="0" w:line="240" w:lineRule="auto"/>
        <w:jc w:val="center"/>
        <w:rPr>
          <w:rFonts w:ascii="Arial" w:hAnsi="Arial" w:cs="Arial"/>
          <w:b/>
          <w:sz w:val="40"/>
          <w:szCs w:val="40"/>
        </w:rPr>
      </w:pPr>
    </w:p>
    <w:p w14:paraId="74758469" w14:textId="77777777" w:rsidR="000B2560" w:rsidRDefault="000B2560" w:rsidP="000B741A">
      <w:pPr>
        <w:spacing w:after="0" w:line="240" w:lineRule="auto"/>
        <w:jc w:val="center"/>
        <w:rPr>
          <w:rFonts w:ascii="Arial" w:hAnsi="Arial" w:cs="Arial"/>
          <w:b/>
          <w:sz w:val="40"/>
          <w:szCs w:val="40"/>
        </w:rPr>
      </w:pPr>
    </w:p>
    <w:p w14:paraId="64C6D3B3" w14:textId="77777777" w:rsidR="000B2560" w:rsidRDefault="000B2560" w:rsidP="000B741A">
      <w:pPr>
        <w:spacing w:after="0" w:line="240" w:lineRule="auto"/>
        <w:jc w:val="center"/>
        <w:rPr>
          <w:rFonts w:ascii="Arial" w:hAnsi="Arial" w:cs="Arial"/>
          <w:b/>
          <w:sz w:val="40"/>
          <w:szCs w:val="40"/>
        </w:rPr>
      </w:pPr>
    </w:p>
    <w:p w14:paraId="34584DEE" w14:textId="77777777" w:rsidR="000B2560" w:rsidRDefault="000B2560" w:rsidP="000B741A">
      <w:pPr>
        <w:spacing w:after="0" w:line="240" w:lineRule="auto"/>
        <w:jc w:val="center"/>
        <w:rPr>
          <w:rFonts w:ascii="Arial" w:hAnsi="Arial" w:cs="Arial"/>
          <w:b/>
          <w:sz w:val="40"/>
          <w:szCs w:val="40"/>
        </w:rPr>
      </w:pPr>
    </w:p>
    <w:p w14:paraId="573A71FE" w14:textId="3AB45CC9" w:rsidR="0015048C" w:rsidRDefault="00D21855" w:rsidP="000B741A">
      <w:pPr>
        <w:spacing w:after="0" w:line="240" w:lineRule="auto"/>
        <w:jc w:val="center"/>
        <w:rPr>
          <w:rFonts w:ascii="Arial" w:hAnsi="Arial" w:cs="Arial"/>
          <w:b/>
          <w:sz w:val="40"/>
          <w:szCs w:val="40"/>
        </w:rPr>
      </w:pPr>
      <w:r w:rsidRPr="00975F86">
        <w:rPr>
          <w:rFonts w:ascii="Arial" w:hAnsi="Arial" w:cs="Arial"/>
          <w:b/>
          <w:sz w:val="40"/>
          <w:szCs w:val="40"/>
        </w:rPr>
        <w:t>Bereav</w:t>
      </w:r>
      <w:r w:rsidR="00D452F1" w:rsidRPr="00975F86">
        <w:rPr>
          <w:rFonts w:ascii="Arial" w:hAnsi="Arial" w:cs="Arial"/>
          <w:b/>
          <w:sz w:val="40"/>
          <w:szCs w:val="40"/>
        </w:rPr>
        <w:t>ement</w:t>
      </w:r>
    </w:p>
    <w:p w14:paraId="0AB2A147" w14:textId="77777777" w:rsidR="00BD7D21" w:rsidRPr="00975F86" w:rsidRDefault="00BD7D21" w:rsidP="000B741A">
      <w:pPr>
        <w:spacing w:after="0" w:line="240" w:lineRule="auto"/>
        <w:jc w:val="center"/>
        <w:rPr>
          <w:rFonts w:ascii="Arial" w:hAnsi="Arial" w:cs="Arial"/>
          <w:b/>
          <w:sz w:val="40"/>
          <w:szCs w:val="40"/>
        </w:rPr>
      </w:pPr>
    </w:p>
    <w:p w14:paraId="01E1DE50" w14:textId="77777777" w:rsidR="00BD7D21" w:rsidRPr="0017783F" w:rsidRDefault="00BD7D21" w:rsidP="00BD7D21">
      <w:pPr>
        <w:rPr>
          <w:rFonts w:ascii="Arial" w:hAnsi="Arial" w:cs="Arial"/>
          <w:b/>
          <w:bCs/>
          <w:sz w:val="28"/>
          <w:szCs w:val="28"/>
        </w:rPr>
      </w:pPr>
      <w:r w:rsidRPr="0017783F">
        <w:rPr>
          <w:rFonts w:ascii="Arial" w:hAnsi="Arial" w:cs="Arial"/>
          <w:b/>
          <w:bCs/>
          <w:sz w:val="28"/>
          <w:szCs w:val="28"/>
        </w:rPr>
        <w:t>Bereavement Resources for the Social Care Workforce</w:t>
      </w:r>
    </w:p>
    <w:p w14:paraId="511A5B68" w14:textId="77777777" w:rsidR="00BD7D21" w:rsidRDefault="00BB3589" w:rsidP="00BD7D21">
      <w:pPr>
        <w:rPr>
          <w:rFonts w:ascii="Arial" w:hAnsi="Arial" w:cs="Arial"/>
          <w:color w:val="4472C4" w:themeColor="accent1"/>
          <w:sz w:val="24"/>
          <w:szCs w:val="24"/>
        </w:rPr>
      </w:pPr>
      <w:hyperlink r:id="rId42" w:history="1">
        <w:r w:rsidR="00BD7D21" w:rsidRPr="004B0A29">
          <w:rPr>
            <w:rStyle w:val="Hyperlink"/>
            <w:rFonts w:ascii="Arial" w:hAnsi="Arial" w:cs="Arial"/>
            <w:color w:val="4472C4" w:themeColor="accent1"/>
            <w:sz w:val="24"/>
            <w:szCs w:val="24"/>
          </w:rPr>
          <w:t>https://www.gov.uk/government/publications/steps-to-take-following-the-death-of-a-person-who-worked-in-adult-social-care-in-england/bereavement-resources-for-the-social-care-workforce</w:t>
        </w:r>
      </w:hyperlink>
    </w:p>
    <w:p w14:paraId="1DB4CC69" w14:textId="0DF7A939" w:rsidR="00F5622B" w:rsidRDefault="00F5622B" w:rsidP="000B741A">
      <w:pPr>
        <w:spacing w:after="0" w:line="240" w:lineRule="auto"/>
        <w:jc w:val="center"/>
        <w:rPr>
          <w:rFonts w:ascii="Arial" w:hAnsi="Arial" w:cs="Arial"/>
          <w:b/>
          <w:sz w:val="32"/>
          <w:szCs w:val="32"/>
          <w:u w:val="single"/>
        </w:rPr>
      </w:pPr>
    </w:p>
    <w:p w14:paraId="24DDEB80" w14:textId="70A057FA" w:rsidR="00C56611" w:rsidRDefault="00C56611" w:rsidP="000B741A">
      <w:pPr>
        <w:spacing w:after="0" w:line="240" w:lineRule="auto"/>
        <w:jc w:val="center"/>
        <w:rPr>
          <w:rFonts w:ascii="Arial" w:hAnsi="Arial" w:cs="Arial"/>
          <w:b/>
          <w:sz w:val="32"/>
          <w:szCs w:val="32"/>
          <w:u w:val="single"/>
        </w:rPr>
      </w:pPr>
    </w:p>
    <w:p w14:paraId="137C5131" w14:textId="77777777" w:rsidR="00C56611" w:rsidRPr="00DE5322" w:rsidRDefault="00C56611" w:rsidP="00C56611">
      <w:pPr>
        <w:rPr>
          <w:rFonts w:ascii="Arial" w:hAnsi="Arial" w:cs="Arial"/>
          <w:b/>
          <w:sz w:val="28"/>
          <w:szCs w:val="28"/>
        </w:rPr>
      </w:pPr>
      <w:r>
        <w:rPr>
          <w:rFonts w:ascii="Arial" w:hAnsi="Arial" w:cs="Arial"/>
          <w:b/>
          <w:sz w:val="28"/>
          <w:szCs w:val="28"/>
        </w:rPr>
        <w:t xml:space="preserve">Managers and </w:t>
      </w:r>
      <w:r w:rsidRPr="00DE5322">
        <w:rPr>
          <w:rFonts w:ascii="Arial" w:hAnsi="Arial" w:cs="Arial"/>
          <w:b/>
          <w:sz w:val="28"/>
          <w:szCs w:val="28"/>
        </w:rPr>
        <w:t>Staff Support:</w:t>
      </w:r>
    </w:p>
    <w:p w14:paraId="234391E7" w14:textId="77777777" w:rsidR="00C56611" w:rsidRPr="00587C94" w:rsidRDefault="00C56611" w:rsidP="00C56611">
      <w:r w:rsidRPr="00587C94">
        <w:rPr>
          <w:rFonts w:ascii="Arial" w:hAnsi="Arial" w:cs="Arial"/>
          <w:bCs/>
          <w:iCs/>
          <w:sz w:val="24"/>
          <w:szCs w:val="24"/>
        </w:rPr>
        <w:t>NHS England and NHS Improvement have put together a suite of compassionate resources that aim to help you access support during what will be a difficult time for</w:t>
      </w:r>
      <w:r>
        <w:rPr>
          <w:rFonts w:ascii="Arial" w:hAnsi="Arial" w:cs="Arial"/>
          <w:bCs/>
          <w:iCs/>
          <w:sz w:val="24"/>
          <w:szCs w:val="24"/>
        </w:rPr>
        <w:t xml:space="preserve"> you and</w:t>
      </w:r>
      <w:r w:rsidRPr="00587C94">
        <w:rPr>
          <w:rFonts w:ascii="Arial" w:hAnsi="Arial" w:cs="Arial"/>
          <w:bCs/>
          <w:iCs/>
          <w:sz w:val="24"/>
          <w:szCs w:val="24"/>
        </w:rPr>
        <w:t xml:space="preserve"> </w:t>
      </w:r>
      <w:r>
        <w:rPr>
          <w:rFonts w:ascii="Arial" w:hAnsi="Arial" w:cs="Arial"/>
          <w:bCs/>
          <w:iCs/>
          <w:sz w:val="24"/>
          <w:szCs w:val="24"/>
        </w:rPr>
        <w:t>y</w:t>
      </w:r>
      <w:r w:rsidRPr="00587C94">
        <w:rPr>
          <w:rFonts w:ascii="Arial" w:hAnsi="Arial" w:cs="Arial"/>
          <w:bCs/>
          <w:iCs/>
          <w:sz w:val="24"/>
          <w:szCs w:val="24"/>
        </w:rPr>
        <w:t>our staff, given the restrictions and changes to normal grieving patterns and processes</w:t>
      </w:r>
      <w:r>
        <w:rPr>
          <w:rFonts w:ascii="Arial" w:hAnsi="Arial" w:cs="Arial"/>
          <w:bCs/>
          <w:iCs/>
          <w:sz w:val="24"/>
          <w:szCs w:val="24"/>
        </w:rPr>
        <w:t>.</w:t>
      </w:r>
      <w:r w:rsidRPr="00587C94">
        <w:rPr>
          <w:rFonts w:ascii="Arial" w:hAnsi="Arial" w:cs="Arial"/>
          <w:bCs/>
          <w:iCs/>
          <w:sz w:val="24"/>
          <w:szCs w:val="24"/>
        </w:rPr>
        <w:t xml:space="preserve"> In recognition of this, the suite of resources includes practical support and will signpost you appropriately to additional resources</w:t>
      </w:r>
      <w:r>
        <w:rPr>
          <w:rFonts w:ascii="Arial" w:hAnsi="Arial" w:cs="Arial"/>
          <w:bCs/>
          <w:iCs/>
          <w:sz w:val="24"/>
          <w:szCs w:val="24"/>
        </w:rPr>
        <w:t>.</w:t>
      </w:r>
      <w:r w:rsidRPr="00587C94">
        <w:rPr>
          <w:rFonts w:ascii="Arial" w:hAnsi="Arial" w:cs="Arial"/>
          <w:bCs/>
          <w:iCs/>
          <w:sz w:val="24"/>
          <w:szCs w:val="24"/>
        </w:rPr>
        <w:t xml:space="preserve"> </w:t>
      </w:r>
    </w:p>
    <w:p w14:paraId="7241213C" w14:textId="77777777" w:rsidR="00C56611" w:rsidRDefault="00BB3589" w:rsidP="00C56611">
      <w:pPr>
        <w:spacing w:after="0" w:line="240" w:lineRule="auto"/>
        <w:rPr>
          <w:rFonts w:ascii="Arial" w:hAnsi="Arial" w:cs="Arial"/>
          <w:sz w:val="24"/>
          <w:szCs w:val="24"/>
        </w:rPr>
      </w:pPr>
      <w:hyperlink r:id="rId43" w:history="1">
        <w:r w:rsidR="00C56611" w:rsidRPr="00C22993">
          <w:rPr>
            <w:rStyle w:val="Hyperlink"/>
            <w:rFonts w:ascii="Arial" w:hAnsi="Arial" w:cs="Arial"/>
            <w:sz w:val="24"/>
            <w:szCs w:val="24"/>
          </w:rPr>
          <w:t>https://people.nhs.uk/guides/bereavement-support-during-covid-19/</w:t>
        </w:r>
      </w:hyperlink>
    </w:p>
    <w:p w14:paraId="47A4DE3A" w14:textId="77777777" w:rsidR="00C56611" w:rsidRPr="007A3131" w:rsidRDefault="00C56611" w:rsidP="00C56611">
      <w:pPr>
        <w:spacing w:after="0" w:line="240" w:lineRule="auto"/>
        <w:rPr>
          <w:rFonts w:ascii="Arial" w:hAnsi="Arial" w:cs="Arial"/>
          <w:sz w:val="24"/>
          <w:szCs w:val="24"/>
        </w:rPr>
      </w:pPr>
    </w:p>
    <w:p w14:paraId="1AEE3269" w14:textId="77777777" w:rsidR="00C56611" w:rsidRPr="0014641D" w:rsidRDefault="00C56611" w:rsidP="00C56611">
      <w:pPr>
        <w:spacing w:after="0" w:line="240" w:lineRule="auto"/>
        <w:rPr>
          <w:rFonts w:ascii="Arial" w:hAnsi="Arial" w:cs="Arial"/>
          <w:sz w:val="28"/>
          <w:szCs w:val="28"/>
        </w:rPr>
      </w:pPr>
    </w:p>
    <w:p w14:paraId="3F10A9BB" w14:textId="77777777" w:rsidR="00C56611" w:rsidRPr="0014641D" w:rsidRDefault="00C56611" w:rsidP="00C56611">
      <w:pPr>
        <w:spacing w:after="0" w:line="240" w:lineRule="auto"/>
        <w:rPr>
          <w:rFonts w:ascii="Arial" w:hAnsi="Arial" w:cs="Arial"/>
          <w:b/>
          <w:sz w:val="28"/>
          <w:szCs w:val="28"/>
        </w:rPr>
      </w:pPr>
      <w:r w:rsidRPr="0014641D">
        <w:rPr>
          <w:rFonts w:ascii="Arial" w:hAnsi="Arial" w:cs="Arial"/>
          <w:b/>
          <w:sz w:val="28"/>
          <w:szCs w:val="28"/>
        </w:rPr>
        <w:t xml:space="preserve">Cruse Bereavement Care </w:t>
      </w:r>
    </w:p>
    <w:p w14:paraId="7D4C3EA0" w14:textId="77777777" w:rsidR="00C56611" w:rsidRDefault="00BB3589" w:rsidP="00C56611">
      <w:pPr>
        <w:pStyle w:val="ListParagraph"/>
        <w:ind w:left="0"/>
        <w:jc w:val="both"/>
        <w:rPr>
          <w:rStyle w:val="Hyperlink"/>
          <w:rFonts w:ascii="Arial" w:hAnsi="Arial" w:cs="Arial"/>
          <w:sz w:val="24"/>
          <w:szCs w:val="24"/>
        </w:rPr>
      </w:pPr>
      <w:hyperlink r:id="rId44" w:history="1">
        <w:r w:rsidR="00C56611" w:rsidRPr="00FF5BDF">
          <w:rPr>
            <w:rStyle w:val="Hyperlink"/>
            <w:rFonts w:ascii="Arial" w:hAnsi="Arial" w:cs="Arial"/>
            <w:sz w:val="24"/>
            <w:szCs w:val="24"/>
          </w:rPr>
          <w:t>https://www.cruse.org.uk/get-help/coronavirus-dealing-bereavement-and-grief</w:t>
        </w:r>
      </w:hyperlink>
    </w:p>
    <w:p w14:paraId="710B7C34" w14:textId="77777777" w:rsidR="00C56611" w:rsidRDefault="00C56611" w:rsidP="00C56611">
      <w:pPr>
        <w:pStyle w:val="ListParagraph"/>
        <w:ind w:left="0"/>
        <w:jc w:val="both"/>
        <w:rPr>
          <w:rFonts w:ascii="Arial" w:hAnsi="Arial" w:cs="Arial"/>
          <w:sz w:val="24"/>
          <w:szCs w:val="24"/>
        </w:rPr>
      </w:pPr>
    </w:p>
    <w:p w14:paraId="60A8CF4C" w14:textId="77777777" w:rsidR="00C56611" w:rsidRPr="00195144" w:rsidRDefault="00C56611" w:rsidP="00C56611">
      <w:pPr>
        <w:pStyle w:val="ListParagraph"/>
        <w:ind w:left="0"/>
        <w:jc w:val="both"/>
        <w:rPr>
          <w:rFonts w:ascii="Arial" w:hAnsi="Arial" w:cs="Arial"/>
          <w:sz w:val="24"/>
          <w:szCs w:val="24"/>
        </w:rPr>
      </w:pPr>
    </w:p>
    <w:p w14:paraId="472592EA" w14:textId="7067B24B" w:rsidR="00C56611" w:rsidRDefault="00C56611" w:rsidP="00C56611">
      <w:pPr>
        <w:rPr>
          <w:rFonts w:ascii="Arial" w:hAnsi="Arial" w:cs="Arial"/>
          <w:color w:val="0B0C0C"/>
          <w:sz w:val="24"/>
          <w:szCs w:val="24"/>
          <w:shd w:val="clear" w:color="auto" w:fill="FFFFFF"/>
        </w:rPr>
      </w:pPr>
      <w:r w:rsidRPr="00337BB6">
        <w:rPr>
          <w:rFonts w:ascii="Arial" w:hAnsi="Arial" w:cs="Arial"/>
          <w:b/>
          <w:color w:val="0B0C0C"/>
          <w:sz w:val="28"/>
          <w:szCs w:val="28"/>
          <w:shd w:val="clear" w:color="auto" w:fill="FFFFFF"/>
        </w:rPr>
        <w:t>Hospice UK</w:t>
      </w:r>
      <w:r w:rsidRPr="00613ACE">
        <w:rPr>
          <w:rFonts w:ascii="Arial" w:hAnsi="Arial" w:cs="Arial"/>
          <w:color w:val="0B0C0C"/>
          <w:sz w:val="24"/>
          <w:szCs w:val="24"/>
          <w:shd w:val="clear" w:color="auto" w:fill="FFFFFF"/>
        </w:rPr>
        <w:t xml:space="preserve"> have launched a </w:t>
      </w:r>
      <w:r w:rsidRPr="00613ACE">
        <w:rPr>
          <w:rFonts w:ascii="Arial" w:hAnsi="Arial" w:cs="Arial"/>
          <w:b/>
          <w:color w:val="0B0C0C"/>
          <w:sz w:val="24"/>
          <w:szCs w:val="24"/>
          <w:shd w:val="clear" w:color="auto" w:fill="FFFFFF"/>
        </w:rPr>
        <w:t>Bereavement and Trauma line</w:t>
      </w:r>
      <w:r w:rsidRPr="00613ACE">
        <w:rPr>
          <w:rFonts w:ascii="Arial" w:hAnsi="Arial" w:cs="Arial"/>
          <w:color w:val="0B0C0C"/>
          <w:sz w:val="24"/>
          <w:szCs w:val="24"/>
          <w:shd w:val="clear" w:color="auto" w:fill="FFFFFF"/>
        </w:rPr>
        <w:t xml:space="preserve">. You can speak to a </w:t>
      </w:r>
      <w:r w:rsidRPr="00726CFF">
        <w:rPr>
          <w:rFonts w:ascii="Arial" w:hAnsi="Arial" w:cs="Arial"/>
          <w:b/>
          <w:color w:val="0B0C0C"/>
          <w:sz w:val="24"/>
          <w:szCs w:val="24"/>
          <w:shd w:val="clear" w:color="auto" w:fill="FFFFFF"/>
        </w:rPr>
        <w:t>specialist counsellor at 0300 303 4434</w:t>
      </w:r>
      <w:r w:rsidRPr="00613ACE">
        <w:rPr>
          <w:rFonts w:ascii="Arial" w:hAnsi="Arial" w:cs="Arial"/>
          <w:color w:val="0B0C0C"/>
          <w:sz w:val="24"/>
          <w:szCs w:val="24"/>
          <w:shd w:val="clear" w:color="auto" w:fill="FFFFFF"/>
        </w:rPr>
        <w:t xml:space="preserve">. They are available between </w:t>
      </w:r>
      <w:r w:rsidRPr="00726CFF">
        <w:rPr>
          <w:rFonts w:ascii="Arial" w:hAnsi="Arial" w:cs="Arial"/>
          <w:b/>
          <w:color w:val="0B0C0C"/>
          <w:sz w:val="24"/>
          <w:szCs w:val="24"/>
          <w:shd w:val="clear" w:color="auto" w:fill="FFFFFF"/>
        </w:rPr>
        <w:t>8am and 8pm</w:t>
      </w:r>
      <w:r>
        <w:rPr>
          <w:rFonts w:ascii="Arial" w:hAnsi="Arial" w:cs="Arial"/>
          <w:b/>
          <w:color w:val="0B0C0C"/>
          <w:sz w:val="24"/>
          <w:szCs w:val="24"/>
          <w:shd w:val="clear" w:color="auto" w:fill="FFFFFF"/>
        </w:rPr>
        <w:t>, 7 days a week</w:t>
      </w:r>
      <w:r w:rsidRPr="00613ACE">
        <w:rPr>
          <w:rFonts w:ascii="Arial" w:hAnsi="Arial" w:cs="Arial"/>
          <w:color w:val="0B0C0C"/>
          <w:sz w:val="24"/>
          <w:szCs w:val="24"/>
          <w:shd w:val="clear" w:color="auto" w:fill="FFFFFF"/>
        </w:rPr>
        <w:t xml:space="preserve"> to support you if you have experienced a bereavement, have witnessed traumatic deaths as part of your work or need to discuss any other anxiety or emotional issues you are experiencing as a result of the COVID-19 pandemic.</w:t>
      </w:r>
    </w:p>
    <w:p w14:paraId="078201F7" w14:textId="77777777" w:rsidR="00C56611" w:rsidRDefault="00C56611" w:rsidP="00C56611">
      <w:pPr>
        <w:rPr>
          <w:rFonts w:ascii="Arial" w:hAnsi="Arial" w:cs="Arial"/>
          <w:color w:val="0B0C0C"/>
          <w:sz w:val="24"/>
          <w:szCs w:val="24"/>
          <w:shd w:val="clear" w:color="auto" w:fill="FFFFFF"/>
        </w:rPr>
      </w:pPr>
    </w:p>
    <w:p w14:paraId="150ADE28" w14:textId="77777777" w:rsidR="00823AA8" w:rsidRDefault="00C56611" w:rsidP="00823AA8">
      <w:pPr>
        <w:rPr>
          <w:rFonts w:ascii="Arial" w:hAnsi="Arial" w:cs="Arial"/>
          <w:color w:val="0B0C0C"/>
          <w:sz w:val="24"/>
          <w:szCs w:val="24"/>
          <w:shd w:val="clear" w:color="auto" w:fill="FFFFFF"/>
        </w:rPr>
      </w:pPr>
      <w:r w:rsidRPr="00337BB6">
        <w:rPr>
          <w:rFonts w:ascii="Arial" w:hAnsi="Arial" w:cs="Arial"/>
          <w:b/>
          <w:color w:val="0B0C0C"/>
          <w:sz w:val="28"/>
          <w:szCs w:val="28"/>
          <w:shd w:val="clear" w:color="auto" w:fill="FFFFFF"/>
        </w:rPr>
        <w:t>At a Loss</w:t>
      </w:r>
      <w:r w:rsidRPr="00EC0FE5">
        <w:rPr>
          <w:rFonts w:ascii="Arial" w:hAnsi="Arial" w:cs="Arial"/>
          <w:color w:val="0B0C0C"/>
          <w:sz w:val="24"/>
          <w:szCs w:val="24"/>
          <w:shd w:val="clear" w:color="auto" w:fill="FFFFFF"/>
        </w:rPr>
        <w:t xml:space="preserve"> provides signposting to other services across the UK that can provide resources and support to those that are bereaved.</w:t>
      </w:r>
    </w:p>
    <w:p w14:paraId="525C17CB" w14:textId="371E00A0" w:rsidR="00C56611" w:rsidRDefault="00BB3589" w:rsidP="00823AA8">
      <w:pPr>
        <w:rPr>
          <w:rFonts w:ascii="Arial" w:hAnsi="Arial" w:cs="Arial"/>
          <w:b/>
          <w:sz w:val="32"/>
          <w:szCs w:val="32"/>
          <w:u w:val="single"/>
        </w:rPr>
      </w:pPr>
      <w:hyperlink r:id="rId45" w:history="1">
        <w:r w:rsidR="00C56611" w:rsidRPr="00992E4B">
          <w:rPr>
            <w:rStyle w:val="Hyperlink"/>
            <w:rFonts w:ascii="Arial" w:hAnsi="Arial" w:cs="Arial"/>
            <w:sz w:val="24"/>
            <w:szCs w:val="24"/>
          </w:rPr>
          <w:t>https://www.ataloss.org/Pages/FAQs/Category/coronavirus-pandemic</w:t>
        </w:r>
      </w:hyperlink>
    </w:p>
    <w:p w14:paraId="3514FB2B" w14:textId="00F46556" w:rsidR="00C56611" w:rsidRDefault="00C56611" w:rsidP="000B741A">
      <w:pPr>
        <w:spacing w:after="0" w:line="240" w:lineRule="auto"/>
        <w:jc w:val="center"/>
        <w:rPr>
          <w:rFonts w:ascii="Arial" w:hAnsi="Arial" w:cs="Arial"/>
          <w:b/>
          <w:sz w:val="32"/>
          <w:szCs w:val="32"/>
          <w:u w:val="single"/>
        </w:rPr>
      </w:pPr>
    </w:p>
    <w:p w14:paraId="3AE03702" w14:textId="77777777" w:rsidR="00C56611" w:rsidRDefault="00C56611" w:rsidP="000B741A">
      <w:pPr>
        <w:spacing w:after="0" w:line="240" w:lineRule="auto"/>
        <w:jc w:val="center"/>
        <w:rPr>
          <w:rFonts w:ascii="Arial" w:hAnsi="Arial" w:cs="Arial"/>
          <w:b/>
          <w:sz w:val="32"/>
          <w:szCs w:val="32"/>
          <w:u w:val="single"/>
        </w:rPr>
      </w:pPr>
    </w:p>
    <w:p w14:paraId="2527EBFC" w14:textId="19C28B9F" w:rsidR="008310D7" w:rsidRDefault="008310D7" w:rsidP="00F5622B">
      <w:pPr>
        <w:spacing w:after="0" w:line="240" w:lineRule="auto"/>
        <w:rPr>
          <w:rFonts w:ascii="Arial" w:hAnsi="Arial" w:cs="Arial"/>
          <w:sz w:val="24"/>
          <w:szCs w:val="24"/>
        </w:rPr>
      </w:pPr>
    </w:p>
    <w:p w14:paraId="4D032A4D" w14:textId="77777777" w:rsidR="0017443A" w:rsidRDefault="0017443A" w:rsidP="00F5622B">
      <w:pPr>
        <w:spacing w:after="0" w:line="240" w:lineRule="auto"/>
        <w:rPr>
          <w:rFonts w:ascii="Arial" w:hAnsi="Arial" w:cs="Arial"/>
          <w:sz w:val="24"/>
          <w:szCs w:val="24"/>
        </w:rPr>
      </w:pPr>
    </w:p>
    <w:p w14:paraId="71ACC7FE" w14:textId="77777777" w:rsidR="003B2C4F" w:rsidRDefault="003B2C4F">
      <w:pPr>
        <w:rPr>
          <w:rFonts w:ascii="Arial" w:hAnsi="Arial" w:cs="Arial"/>
          <w:b/>
          <w:sz w:val="32"/>
          <w:szCs w:val="32"/>
          <w:u w:val="single"/>
        </w:rPr>
      </w:pPr>
    </w:p>
    <w:p w14:paraId="5557FA6A" w14:textId="77777777" w:rsidR="003B2C4F" w:rsidRDefault="003B2C4F">
      <w:pPr>
        <w:rPr>
          <w:rFonts w:ascii="Arial" w:hAnsi="Arial" w:cs="Arial"/>
          <w:b/>
          <w:sz w:val="32"/>
          <w:szCs w:val="32"/>
          <w:u w:val="single"/>
        </w:rPr>
      </w:pPr>
    </w:p>
    <w:p w14:paraId="4C6FACC7" w14:textId="41E30022" w:rsidR="001326DB" w:rsidRDefault="0075344F" w:rsidP="00057AED">
      <w:pPr>
        <w:rPr>
          <w:rFonts w:ascii="Arial" w:hAnsi="Arial" w:cs="Arial"/>
          <w:b/>
          <w:sz w:val="32"/>
          <w:szCs w:val="32"/>
          <w:u w:val="single"/>
        </w:rPr>
      </w:pPr>
      <w:r>
        <w:rPr>
          <w:rFonts w:ascii="Arial" w:hAnsi="Arial" w:cs="Arial"/>
          <w:b/>
          <w:sz w:val="32"/>
          <w:szCs w:val="32"/>
          <w:u w:val="single"/>
        </w:rPr>
        <w:br w:type="page"/>
      </w:r>
    </w:p>
    <w:p w14:paraId="637E70F1" w14:textId="61A68601" w:rsidR="00314119" w:rsidRPr="00975F86" w:rsidRDefault="006306FD" w:rsidP="00314119">
      <w:pPr>
        <w:jc w:val="center"/>
        <w:rPr>
          <w:rFonts w:ascii="Arial" w:hAnsi="Arial" w:cs="Arial"/>
          <w:b/>
          <w:sz w:val="40"/>
          <w:szCs w:val="40"/>
        </w:rPr>
      </w:pPr>
      <w:r w:rsidRPr="00975F86">
        <w:rPr>
          <w:rFonts w:ascii="Arial" w:hAnsi="Arial" w:cs="Arial"/>
          <w:b/>
          <w:sz w:val="40"/>
          <w:szCs w:val="40"/>
        </w:rPr>
        <w:t>Moving and Handling</w:t>
      </w:r>
    </w:p>
    <w:p w14:paraId="331AB550" w14:textId="77777777" w:rsidR="00952C56" w:rsidRDefault="00952C56" w:rsidP="00893AE7">
      <w:pPr>
        <w:rPr>
          <w:rFonts w:ascii="Arial" w:hAnsi="Arial" w:cs="Arial"/>
          <w:b/>
          <w:sz w:val="28"/>
          <w:szCs w:val="28"/>
        </w:rPr>
      </w:pPr>
    </w:p>
    <w:p w14:paraId="21451C93" w14:textId="5F7AB5B7" w:rsidR="00782BF8" w:rsidRDefault="00D018D5" w:rsidP="009A6E4C">
      <w:pPr>
        <w:spacing w:after="0" w:line="240" w:lineRule="auto"/>
        <w:rPr>
          <w:rFonts w:ascii="Arial" w:hAnsi="Arial" w:cs="Arial"/>
          <w:bCs/>
          <w:sz w:val="24"/>
          <w:szCs w:val="24"/>
        </w:rPr>
      </w:pPr>
      <w:r>
        <w:rPr>
          <w:rFonts w:ascii="Arial" w:hAnsi="Arial" w:cs="Arial"/>
          <w:bCs/>
          <w:sz w:val="24"/>
          <w:szCs w:val="24"/>
        </w:rPr>
        <w:t>If you would like training in Proportionate Care (Single Handed Care)</w:t>
      </w:r>
      <w:r w:rsidR="000F4A80">
        <w:rPr>
          <w:rFonts w:ascii="Arial" w:hAnsi="Arial" w:cs="Arial"/>
          <w:bCs/>
          <w:sz w:val="24"/>
          <w:szCs w:val="24"/>
        </w:rPr>
        <w:t xml:space="preserve"> then please contact Anthony McDonald, Occupational Therapist</w:t>
      </w:r>
      <w:r w:rsidR="00345394">
        <w:rPr>
          <w:rFonts w:ascii="Arial" w:hAnsi="Arial" w:cs="Arial"/>
          <w:bCs/>
          <w:sz w:val="24"/>
          <w:szCs w:val="24"/>
        </w:rPr>
        <w:t xml:space="preserve">, </w:t>
      </w:r>
      <w:hyperlink r:id="rId46" w:history="1">
        <w:r w:rsidR="00345394" w:rsidRPr="00CB343F">
          <w:rPr>
            <w:rStyle w:val="Hyperlink"/>
            <w:rFonts w:ascii="Arial" w:hAnsi="Arial" w:cs="Arial"/>
            <w:bCs/>
            <w:sz w:val="24"/>
            <w:szCs w:val="24"/>
          </w:rPr>
          <w:t>Anthony.mcdonald@sefton.gov.uk</w:t>
        </w:r>
      </w:hyperlink>
    </w:p>
    <w:p w14:paraId="0926064A" w14:textId="019A0B12" w:rsidR="00345394" w:rsidRDefault="00345394" w:rsidP="009A6E4C">
      <w:pPr>
        <w:spacing w:after="0" w:line="240" w:lineRule="auto"/>
        <w:rPr>
          <w:rFonts w:ascii="Arial" w:hAnsi="Arial" w:cs="Arial"/>
          <w:bCs/>
          <w:sz w:val="24"/>
          <w:szCs w:val="24"/>
        </w:rPr>
      </w:pPr>
    </w:p>
    <w:p w14:paraId="0DA75FFF" w14:textId="77777777" w:rsidR="00345394" w:rsidRPr="00D018D5" w:rsidRDefault="00345394" w:rsidP="009A6E4C">
      <w:pPr>
        <w:spacing w:after="0" w:line="240" w:lineRule="auto"/>
        <w:rPr>
          <w:rFonts w:ascii="Arial" w:hAnsi="Arial" w:cs="Arial"/>
          <w:bCs/>
          <w:sz w:val="24"/>
          <w:szCs w:val="24"/>
        </w:rPr>
      </w:pPr>
    </w:p>
    <w:p w14:paraId="235B07DE" w14:textId="77777777" w:rsidR="00011E95" w:rsidRPr="007D7740" w:rsidRDefault="00011E95" w:rsidP="007D7740">
      <w:pPr>
        <w:rPr>
          <w:rFonts w:ascii="Arial" w:hAnsi="Arial" w:cs="Arial"/>
          <w:b/>
          <w:sz w:val="28"/>
          <w:szCs w:val="28"/>
        </w:rPr>
      </w:pPr>
    </w:p>
    <w:p w14:paraId="1D10A5B5" w14:textId="77777777" w:rsidR="005F2F27" w:rsidRDefault="005F2F27">
      <w:pPr>
        <w:rPr>
          <w:rFonts w:ascii="Arial" w:hAnsi="Arial" w:cs="Arial"/>
          <w:b/>
          <w:sz w:val="32"/>
          <w:szCs w:val="32"/>
          <w:u w:val="single"/>
        </w:rPr>
      </w:pPr>
    </w:p>
    <w:p w14:paraId="1AB2DBC8" w14:textId="0E5BA390" w:rsidR="001326DB" w:rsidRDefault="005F2F27" w:rsidP="00057AED">
      <w:pPr>
        <w:rPr>
          <w:rFonts w:ascii="Arial" w:hAnsi="Arial" w:cs="Arial"/>
          <w:b/>
          <w:sz w:val="32"/>
          <w:szCs w:val="32"/>
          <w:u w:val="single"/>
        </w:rPr>
      </w:pPr>
      <w:r>
        <w:rPr>
          <w:rFonts w:ascii="Arial" w:hAnsi="Arial" w:cs="Arial"/>
          <w:b/>
          <w:sz w:val="32"/>
          <w:szCs w:val="32"/>
          <w:u w:val="single"/>
        </w:rPr>
        <w:br w:type="page"/>
      </w:r>
    </w:p>
    <w:p w14:paraId="307DA9A8" w14:textId="5C6DEE83" w:rsidR="00D452F1" w:rsidRDefault="002F7E7F" w:rsidP="000B741A">
      <w:pPr>
        <w:spacing w:after="0" w:line="240" w:lineRule="auto"/>
        <w:jc w:val="center"/>
        <w:rPr>
          <w:rFonts w:ascii="Arial" w:hAnsi="Arial" w:cs="Arial"/>
          <w:b/>
          <w:sz w:val="40"/>
          <w:szCs w:val="40"/>
        </w:rPr>
      </w:pPr>
      <w:r w:rsidRPr="00975F86">
        <w:rPr>
          <w:rFonts w:ascii="Arial" w:hAnsi="Arial" w:cs="Arial"/>
          <w:b/>
          <w:sz w:val="40"/>
          <w:szCs w:val="40"/>
        </w:rPr>
        <w:t>Look After You</w:t>
      </w:r>
    </w:p>
    <w:p w14:paraId="0063F10F" w14:textId="77777777" w:rsidR="00DE1D6D" w:rsidRDefault="00DE1D6D" w:rsidP="000B741A">
      <w:pPr>
        <w:spacing w:after="0" w:line="240" w:lineRule="auto"/>
        <w:jc w:val="center"/>
        <w:rPr>
          <w:rFonts w:ascii="Arial" w:hAnsi="Arial" w:cs="Arial"/>
          <w:b/>
          <w:sz w:val="40"/>
          <w:szCs w:val="40"/>
        </w:rPr>
      </w:pPr>
    </w:p>
    <w:p w14:paraId="5531C1D8" w14:textId="77777777" w:rsidR="00DE1D6D" w:rsidRDefault="00DE1D6D" w:rsidP="00DE1D6D">
      <w:pPr>
        <w:rPr>
          <w:rFonts w:ascii="Arial" w:hAnsi="Arial" w:cs="Arial"/>
          <w:sz w:val="24"/>
          <w:szCs w:val="24"/>
          <w:lang w:eastAsia="en-GB"/>
        </w:rPr>
      </w:pPr>
      <w:r>
        <w:rPr>
          <w:rFonts w:ascii="Arial" w:hAnsi="Arial" w:cs="Arial"/>
          <w:sz w:val="24"/>
          <w:szCs w:val="24"/>
          <w:lang w:eastAsia="en-GB"/>
        </w:rPr>
        <w:t xml:space="preserve">The </w:t>
      </w:r>
      <w:hyperlink r:id="rId47" w:history="1">
        <w:r w:rsidRPr="008F3049">
          <w:rPr>
            <w:rStyle w:val="Hyperlink"/>
            <w:rFonts w:ascii="Arial" w:hAnsi="Arial" w:cs="Arial"/>
            <w:color w:val="0000FF"/>
            <w:sz w:val="28"/>
            <w:szCs w:val="28"/>
            <w:lang w:eastAsia="en-GB"/>
          </w:rPr>
          <w:t>Cheshire &amp; Merseyside Resilience Hub</w:t>
        </w:r>
      </w:hyperlink>
      <w:r>
        <w:rPr>
          <w:rFonts w:ascii="Arial" w:hAnsi="Arial" w:cs="Arial"/>
          <w:sz w:val="24"/>
          <w:szCs w:val="24"/>
          <w:lang w:eastAsia="en-GB"/>
        </w:rPr>
        <w:t xml:space="preserve"> is an NHS funded project to help support staff members in the NHS, Social Care (local authority or CCG funded) and the Emergency Services through the pandemic and beyond. We are a 9am-5pm service and offer a range of psychological interventions and therapeutic access for staff members needing some extra help and support through covid and beyond. Most of our service is offered in house – however, if we </w:t>
      </w:r>
      <w:proofErr w:type="gramStart"/>
      <w:r>
        <w:rPr>
          <w:rFonts w:ascii="Arial" w:hAnsi="Arial" w:cs="Arial"/>
          <w:sz w:val="24"/>
          <w:szCs w:val="24"/>
          <w:lang w:eastAsia="en-GB"/>
        </w:rPr>
        <w:t>can’t</w:t>
      </w:r>
      <w:proofErr w:type="gramEnd"/>
      <w:r>
        <w:rPr>
          <w:rFonts w:ascii="Arial" w:hAnsi="Arial" w:cs="Arial"/>
          <w:sz w:val="24"/>
          <w:szCs w:val="24"/>
          <w:lang w:eastAsia="en-GB"/>
        </w:rPr>
        <w:t xml:space="preserve"> offer in an house service we will refer you on to one of our partners. The services offered are 100% free and confidential. </w:t>
      </w:r>
    </w:p>
    <w:p w14:paraId="70E6651D" w14:textId="77777777" w:rsidR="00DE1D6D" w:rsidRDefault="00DE1D6D" w:rsidP="00DE1D6D">
      <w:pPr>
        <w:rPr>
          <w:rFonts w:ascii="Arial" w:hAnsi="Arial" w:cs="Arial"/>
          <w:sz w:val="24"/>
          <w:szCs w:val="24"/>
          <w:lang w:eastAsia="en-GB"/>
        </w:rPr>
      </w:pPr>
      <w:r>
        <w:rPr>
          <w:rFonts w:ascii="Arial" w:hAnsi="Arial" w:cs="Arial"/>
          <w:b/>
          <w:bCs/>
          <w:sz w:val="24"/>
          <w:szCs w:val="24"/>
          <w:lang w:eastAsia="en-GB"/>
        </w:rPr>
        <w:t>Outreach</w:t>
      </w:r>
      <w:r>
        <w:rPr>
          <w:rFonts w:ascii="Arial" w:hAnsi="Arial" w:cs="Arial"/>
          <w:sz w:val="24"/>
          <w:szCs w:val="24"/>
          <w:lang w:eastAsia="en-GB"/>
        </w:rPr>
        <w:t xml:space="preserve"> – Our Assistant Psychologists (APs) can attend your workplace signpost staff members to our service. We can also run a ‘basic listening’ service to understand staff needs. When visiting, we can also provide your workplace with a range of wellbeing goodies (pens, tote bags, lip balls, stress balls etc) This can be booked via </w:t>
      </w:r>
      <w:hyperlink r:id="rId48" w:history="1">
        <w:r>
          <w:rPr>
            <w:rStyle w:val="Hyperlink"/>
            <w:rFonts w:ascii="Arial" w:hAnsi="Arial" w:cs="Arial"/>
            <w:b/>
            <w:bCs/>
            <w:color w:val="0000FF"/>
            <w:sz w:val="24"/>
            <w:szCs w:val="24"/>
            <w:lang w:eastAsia="en-GB"/>
          </w:rPr>
          <w:t>our website</w:t>
        </w:r>
      </w:hyperlink>
      <w:r>
        <w:rPr>
          <w:rFonts w:ascii="Arial" w:hAnsi="Arial" w:cs="Arial"/>
          <w:b/>
          <w:bCs/>
          <w:sz w:val="24"/>
          <w:szCs w:val="24"/>
          <w:lang w:eastAsia="en-GB"/>
        </w:rPr>
        <w:t xml:space="preserve"> </w:t>
      </w:r>
      <w:r>
        <w:rPr>
          <w:rFonts w:ascii="Arial" w:hAnsi="Arial" w:cs="Arial"/>
          <w:sz w:val="24"/>
          <w:szCs w:val="24"/>
          <w:lang w:eastAsia="en-GB"/>
        </w:rPr>
        <w:t>on the contact us lozenge (green tab)</w:t>
      </w:r>
    </w:p>
    <w:p w14:paraId="51C20E15" w14:textId="77777777" w:rsidR="00DE1D6D" w:rsidRDefault="00DE1D6D" w:rsidP="00DE1D6D">
      <w:pPr>
        <w:rPr>
          <w:rFonts w:ascii="Arial" w:hAnsi="Arial" w:cs="Arial"/>
          <w:sz w:val="24"/>
          <w:szCs w:val="24"/>
          <w:lang w:eastAsia="en-GB"/>
        </w:rPr>
      </w:pPr>
      <w:r>
        <w:rPr>
          <w:rFonts w:ascii="Arial" w:hAnsi="Arial" w:cs="Arial"/>
          <w:b/>
          <w:bCs/>
          <w:sz w:val="24"/>
          <w:szCs w:val="24"/>
          <w:lang w:eastAsia="en-GB"/>
        </w:rPr>
        <w:t>Self-Referral</w:t>
      </w:r>
      <w:r>
        <w:rPr>
          <w:rFonts w:ascii="Arial" w:hAnsi="Arial" w:cs="Arial"/>
          <w:sz w:val="24"/>
          <w:szCs w:val="24"/>
          <w:lang w:eastAsia="en-GB"/>
        </w:rPr>
        <w:t xml:space="preserve"> – Staff members can self-refer into our service to seek 1-2-1 support and intervention. A clinician will contact them at a time that suits them and look at the issues at hand to determine what intervention route is best. Staff members can refer via </w:t>
      </w:r>
      <w:hyperlink r:id="rId49" w:history="1">
        <w:r>
          <w:rPr>
            <w:rStyle w:val="Hyperlink"/>
            <w:rFonts w:ascii="Arial" w:hAnsi="Arial" w:cs="Arial"/>
            <w:b/>
            <w:bCs/>
            <w:color w:val="0000FF"/>
            <w:sz w:val="24"/>
            <w:szCs w:val="24"/>
            <w:lang w:eastAsia="en-GB"/>
          </w:rPr>
          <w:t>our website</w:t>
        </w:r>
      </w:hyperlink>
      <w:r>
        <w:rPr>
          <w:rFonts w:ascii="Arial" w:hAnsi="Arial" w:cs="Arial"/>
          <w:sz w:val="24"/>
          <w:szCs w:val="24"/>
          <w:lang w:eastAsia="en-GB"/>
        </w:rPr>
        <w:t xml:space="preserve"> (pink tab)</w:t>
      </w:r>
    </w:p>
    <w:p w14:paraId="1CA321E9" w14:textId="77777777" w:rsidR="00DE1D6D" w:rsidRDefault="00DE1D6D" w:rsidP="00DE1D6D">
      <w:pPr>
        <w:rPr>
          <w:rFonts w:ascii="Arial" w:hAnsi="Arial" w:cs="Arial"/>
          <w:sz w:val="24"/>
          <w:szCs w:val="24"/>
          <w:lang w:eastAsia="en-GB"/>
        </w:rPr>
      </w:pPr>
      <w:r>
        <w:rPr>
          <w:rFonts w:ascii="Arial" w:hAnsi="Arial" w:cs="Arial"/>
          <w:b/>
          <w:bCs/>
          <w:sz w:val="24"/>
          <w:szCs w:val="24"/>
          <w:lang w:eastAsia="en-GB"/>
        </w:rPr>
        <w:t>Team Systemic intervention</w:t>
      </w:r>
      <w:r>
        <w:rPr>
          <w:rFonts w:ascii="Arial" w:hAnsi="Arial" w:cs="Arial"/>
          <w:sz w:val="24"/>
          <w:szCs w:val="24"/>
          <w:lang w:eastAsia="en-GB"/>
        </w:rPr>
        <w:t xml:space="preserve"> – If organisations are experiencing team issues, a manager and leader can request an intervention from a clinician for the whole team, this can be a </w:t>
      </w:r>
      <w:proofErr w:type="spellStart"/>
      <w:r>
        <w:rPr>
          <w:rFonts w:ascii="Arial" w:hAnsi="Arial" w:cs="Arial"/>
          <w:sz w:val="24"/>
          <w:szCs w:val="24"/>
          <w:lang w:eastAsia="en-GB"/>
        </w:rPr>
        <w:t>‘one</w:t>
      </w:r>
      <w:proofErr w:type="spellEnd"/>
      <w:r>
        <w:rPr>
          <w:rFonts w:ascii="Arial" w:hAnsi="Arial" w:cs="Arial"/>
          <w:sz w:val="24"/>
          <w:szCs w:val="24"/>
          <w:lang w:eastAsia="en-GB"/>
        </w:rPr>
        <w:t xml:space="preserve"> off’ or a package. More information is available in the systemic attachment. Managers and leaders can book this via </w:t>
      </w:r>
      <w:hyperlink r:id="rId50" w:history="1">
        <w:r>
          <w:rPr>
            <w:rStyle w:val="Hyperlink"/>
            <w:rFonts w:ascii="Arial" w:hAnsi="Arial" w:cs="Arial"/>
            <w:b/>
            <w:bCs/>
            <w:color w:val="0000FF"/>
            <w:sz w:val="24"/>
            <w:szCs w:val="24"/>
            <w:lang w:eastAsia="en-GB"/>
          </w:rPr>
          <w:t>our website</w:t>
        </w:r>
      </w:hyperlink>
      <w:r>
        <w:rPr>
          <w:rFonts w:ascii="Arial" w:hAnsi="Arial" w:cs="Arial"/>
          <w:sz w:val="24"/>
          <w:szCs w:val="24"/>
          <w:lang w:eastAsia="en-GB"/>
        </w:rPr>
        <w:t xml:space="preserve"> (blue tab)</w:t>
      </w:r>
    </w:p>
    <w:p w14:paraId="395898CC" w14:textId="77777777" w:rsidR="00DE1D6D" w:rsidRDefault="00DE1D6D" w:rsidP="00DE1D6D">
      <w:pPr>
        <w:rPr>
          <w:rFonts w:ascii="Arial" w:hAnsi="Arial" w:cs="Arial"/>
          <w:sz w:val="24"/>
          <w:szCs w:val="24"/>
          <w:lang w:eastAsia="en-GB"/>
        </w:rPr>
      </w:pPr>
      <w:r>
        <w:rPr>
          <w:rFonts w:ascii="Arial" w:hAnsi="Arial" w:cs="Arial"/>
          <w:b/>
          <w:bCs/>
          <w:sz w:val="24"/>
          <w:szCs w:val="24"/>
          <w:lang w:eastAsia="en-GB"/>
        </w:rPr>
        <w:t>Workshops</w:t>
      </w:r>
      <w:r>
        <w:rPr>
          <w:rFonts w:ascii="Arial" w:hAnsi="Arial" w:cs="Arial"/>
          <w:sz w:val="24"/>
          <w:szCs w:val="24"/>
          <w:lang w:eastAsia="en-GB"/>
        </w:rPr>
        <w:t xml:space="preserve"> – CMRH run a range of monthly workshops based around psychoeducational rather than therapeutic. These are free to attend and are run via zoom. The current workshops we offer are: Covid19 &amp; Burnout – the Perfect Storm. Team Self Care &amp; Psychological self-care for staff. You can book onto these via our website – light green tab. </w:t>
      </w:r>
    </w:p>
    <w:p w14:paraId="16EAA9F2" w14:textId="77777777" w:rsidR="00DE1D6D" w:rsidRDefault="00DE1D6D" w:rsidP="00DE1D6D">
      <w:pPr>
        <w:rPr>
          <w:rFonts w:ascii="Arial" w:hAnsi="Arial" w:cs="Arial"/>
          <w:sz w:val="24"/>
          <w:szCs w:val="24"/>
          <w:lang w:eastAsia="en-GB"/>
        </w:rPr>
      </w:pPr>
    </w:p>
    <w:p w14:paraId="4386689A" w14:textId="77777777" w:rsidR="00DE1D6D" w:rsidRDefault="00DE1D6D" w:rsidP="00DE1D6D">
      <w:pPr>
        <w:rPr>
          <w:rFonts w:ascii="Arial" w:eastAsia="Times New Roman" w:hAnsi="Arial" w:cs="Arial"/>
          <w:sz w:val="24"/>
          <w:szCs w:val="24"/>
          <w:lang w:eastAsia="en-GB"/>
        </w:rPr>
      </w:pPr>
      <w:r>
        <w:rPr>
          <w:rFonts w:ascii="Arial" w:hAnsi="Arial" w:cs="Arial"/>
          <w:sz w:val="24"/>
          <w:szCs w:val="24"/>
          <w:lang w:eastAsia="en-GB"/>
        </w:rPr>
        <w:t xml:space="preserve">Psychological Self-care for teams – </w:t>
      </w:r>
      <w:r>
        <w:rPr>
          <w:rFonts w:ascii="Arial" w:eastAsia="Times New Roman" w:hAnsi="Arial" w:cs="Arial"/>
          <w:sz w:val="24"/>
          <w:szCs w:val="24"/>
          <w:lang w:eastAsia="en-GB"/>
        </w:rPr>
        <w:t>27</w:t>
      </w:r>
      <w:r>
        <w:rPr>
          <w:rFonts w:ascii="Arial" w:eastAsia="Times New Roman" w:hAnsi="Arial" w:cs="Arial"/>
          <w:sz w:val="24"/>
          <w:szCs w:val="24"/>
          <w:vertAlign w:val="superscript"/>
          <w:lang w:eastAsia="en-GB"/>
        </w:rPr>
        <w:t>th</w:t>
      </w:r>
      <w:r>
        <w:rPr>
          <w:rFonts w:ascii="Arial" w:eastAsia="Times New Roman" w:hAnsi="Arial" w:cs="Arial"/>
          <w:sz w:val="24"/>
          <w:szCs w:val="24"/>
          <w:lang w:eastAsia="en-GB"/>
        </w:rPr>
        <w:t xml:space="preserve"> April 2022 – 12.30pm-1.30pm </w:t>
      </w:r>
      <w:hyperlink r:id="rId51" w:history="1">
        <w:r>
          <w:rPr>
            <w:rStyle w:val="Hyperlink"/>
            <w:rFonts w:ascii="Arial" w:eastAsia="Times New Roman" w:hAnsi="Arial" w:cs="Arial"/>
            <w:sz w:val="24"/>
            <w:szCs w:val="24"/>
            <w:lang w:eastAsia="en-GB"/>
          </w:rPr>
          <w:t>https://www.eventbrite.com/e/272006949107</w:t>
        </w:r>
      </w:hyperlink>
    </w:p>
    <w:p w14:paraId="1667C4EC" w14:textId="77777777" w:rsidR="00DE1D6D" w:rsidRDefault="00DE1D6D" w:rsidP="00DE1D6D">
      <w:pPr>
        <w:rPr>
          <w:rFonts w:ascii="Arial" w:hAnsi="Arial" w:cs="Arial"/>
          <w:sz w:val="24"/>
          <w:szCs w:val="24"/>
          <w:lang w:eastAsia="en-GB"/>
        </w:rPr>
      </w:pPr>
    </w:p>
    <w:p w14:paraId="25FA5792" w14:textId="77777777" w:rsidR="00DE1D6D" w:rsidRDefault="00DE1D6D" w:rsidP="00DE1D6D">
      <w:pPr>
        <w:rPr>
          <w:rFonts w:ascii="Arial" w:hAnsi="Arial" w:cs="Arial"/>
          <w:sz w:val="24"/>
          <w:szCs w:val="24"/>
          <w:lang w:eastAsia="en-GB"/>
        </w:rPr>
      </w:pPr>
      <w:r>
        <w:rPr>
          <w:rFonts w:ascii="Arial" w:hAnsi="Arial" w:cs="Arial"/>
          <w:b/>
          <w:bCs/>
          <w:sz w:val="24"/>
          <w:szCs w:val="24"/>
          <w:lang w:eastAsia="en-GB"/>
        </w:rPr>
        <w:t>Pastoral Support</w:t>
      </w:r>
      <w:r>
        <w:rPr>
          <w:rFonts w:ascii="Arial" w:hAnsi="Arial" w:cs="Arial"/>
          <w:sz w:val="24"/>
          <w:szCs w:val="24"/>
          <w:lang w:eastAsia="en-GB"/>
        </w:rPr>
        <w:t xml:space="preserve"> – As well as psychological interventions, the hub also has a pathways advisor who can help with a range of issues surrounding finance, housing, debt, social engagement etc. This is a dedicated </w:t>
      </w:r>
      <w:proofErr w:type="gramStart"/>
      <w:r>
        <w:rPr>
          <w:rFonts w:ascii="Arial" w:hAnsi="Arial" w:cs="Arial"/>
          <w:sz w:val="24"/>
          <w:szCs w:val="24"/>
          <w:lang w:eastAsia="en-GB"/>
        </w:rPr>
        <w:t>service</w:t>
      </w:r>
      <w:proofErr w:type="gramEnd"/>
      <w:r>
        <w:rPr>
          <w:rFonts w:ascii="Arial" w:hAnsi="Arial" w:cs="Arial"/>
          <w:sz w:val="24"/>
          <w:szCs w:val="24"/>
          <w:lang w:eastAsia="en-GB"/>
        </w:rPr>
        <w:t xml:space="preserve"> and we will provide help and support via our third sector partners. Staff members can request this on </w:t>
      </w:r>
      <w:r>
        <w:rPr>
          <w:rFonts w:ascii="Arial" w:hAnsi="Arial" w:cs="Arial"/>
          <w:b/>
          <w:bCs/>
          <w:sz w:val="24"/>
          <w:szCs w:val="24"/>
          <w:lang w:eastAsia="en-GB"/>
        </w:rPr>
        <w:t xml:space="preserve">our website </w:t>
      </w:r>
      <w:r>
        <w:rPr>
          <w:rFonts w:ascii="Arial" w:hAnsi="Arial" w:cs="Arial"/>
          <w:sz w:val="24"/>
          <w:szCs w:val="24"/>
          <w:lang w:eastAsia="en-GB"/>
        </w:rPr>
        <w:t xml:space="preserve">(lime green tab) As well as the pastoral offer, we also offer a range of wellbeing events too – from martial arts to samba drumming &amp; Yoga. These are free to attend (at the moment we’re currently setting these back up as we </w:t>
      </w:r>
      <w:proofErr w:type="gramStart"/>
      <w:r>
        <w:rPr>
          <w:rFonts w:ascii="Arial" w:hAnsi="Arial" w:cs="Arial"/>
          <w:sz w:val="24"/>
          <w:szCs w:val="24"/>
          <w:lang w:eastAsia="en-GB"/>
        </w:rPr>
        <w:t>was</w:t>
      </w:r>
      <w:proofErr w:type="gramEnd"/>
      <w:r>
        <w:rPr>
          <w:rFonts w:ascii="Arial" w:hAnsi="Arial" w:cs="Arial"/>
          <w:sz w:val="24"/>
          <w:szCs w:val="24"/>
          <w:lang w:eastAsia="en-GB"/>
        </w:rPr>
        <w:t xml:space="preserve"> recently in business continuity due to omicron) More information will be sent via our mailing list &amp; twitter. </w:t>
      </w:r>
    </w:p>
    <w:p w14:paraId="0FFE3A9C" w14:textId="77777777" w:rsidR="00DE1D6D" w:rsidRDefault="00DE1D6D" w:rsidP="00DE1D6D">
      <w:pPr>
        <w:rPr>
          <w:rFonts w:ascii="Arial" w:hAnsi="Arial" w:cs="Arial"/>
          <w:sz w:val="24"/>
          <w:szCs w:val="24"/>
          <w:lang w:eastAsia="en-GB"/>
        </w:rPr>
      </w:pPr>
    </w:p>
    <w:p w14:paraId="271B197D" w14:textId="77777777" w:rsidR="00DE1D6D" w:rsidRDefault="00DE1D6D" w:rsidP="00DE1D6D">
      <w:pPr>
        <w:rPr>
          <w:rFonts w:ascii="Arial" w:hAnsi="Arial" w:cs="Arial"/>
          <w:sz w:val="24"/>
          <w:szCs w:val="24"/>
          <w:lang w:eastAsia="en-GB"/>
        </w:rPr>
      </w:pPr>
      <w:r>
        <w:rPr>
          <w:rFonts w:ascii="Arial" w:hAnsi="Arial" w:cs="Arial"/>
          <w:b/>
          <w:bCs/>
          <w:sz w:val="24"/>
          <w:szCs w:val="24"/>
          <w:lang w:eastAsia="en-GB"/>
        </w:rPr>
        <w:t>Relationship Support</w:t>
      </w:r>
      <w:r>
        <w:rPr>
          <w:rFonts w:ascii="Arial" w:hAnsi="Arial" w:cs="Arial"/>
          <w:sz w:val="24"/>
          <w:szCs w:val="24"/>
          <w:lang w:eastAsia="en-GB"/>
        </w:rPr>
        <w:t xml:space="preserve"> – For a limited time, we have partnered with Relate – the relationships people, to offer 1-2-1 support and therapy for staff members going through a tough time in their relationship. Staff members will receive 1x 30 min introductory phone call and 6 x counselling sessions. We have a dedicated landing page and phone number should staff members want to self-refer. </w:t>
      </w:r>
      <w:hyperlink r:id="rId52" w:history="1">
        <w:r>
          <w:rPr>
            <w:rStyle w:val="Hyperlink"/>
            <w:color w:val="0000FF"/>
            <w:lang w:eastAsia="en-GB"/>
          </w:rPr>
          <w:t>NHS Live Chat | Relate</w:t>
        </w:r>
      </w:hyperlink>
      <w:r>
        <w:rPr>
          <w:rFonts w:ascii="Arial" w:hAnsi="Arial" w:cs="Arial"/>
          <w:sz w:val="24"/>
          <w:szCs w:val="24"/>
          <w:lang w:eastAsia="en-GB"/>
        </w:rPr>
        <w:t xml:space="preserve"> or they can call </w:t>
      </w:r>
      <w:r>
        <w:rPr>
          <w:rFonts w:ascii="Arial" w:hAnsi="Arial" w:cs="Arial"/>
          <w:b/>
          <w:bCs/>
          <w:sz w:val="24"/>
          <w:szCs w:val="24"/>
          <w:lang w:eastAsia="en-GB"/>
        </w:rPr>
        <w:t>0300 303 4477</w:t>
      </w:r>
    </w:p>
    <w:p w14:paraId="55AD8755" w14:textId="77777777" w:rsidR="00DE1D6D" w:rsidRDefault="00DE1D6D" w:rsidP="00DE1D6D">
      <w:pPr>
        <w:rPr>
          <w:rFonts w:ascii="Arial" w:hAnsi="Arial" w:cs="Arial"/>
          <w:sz w:val="24"/>
          <w:szCs w:val="24"/>
          <w:lang w:eastAsia="en-GB"/>
        </w:rPr>
      </w:pPr>
    </w:p>
    <w:p w14:paraId="7D2DA72F" w14:textId="77777777" w:rsidR="00DE1D6D" w:rsidRDefault="00DE1D6D" w:rsidP="00DE1D6D">
      <w:pPr>
        <w:rPr>
          <w:rFonts w:ascii="Arial" w:hAnsi="Arial" w:cs="Arial"/>
          <w:sz w:val="24"/>
          <w:szCs w:val="24"/>
          <w:lang w:eastAsia="en-GB"/>
        </w:rPr>
      </w:pPr>
      <w:r>
        <w:rPr>
          <w:rFonts w:ascii="Arial" w:hAnsi="Arial" w:cs="Arial"/>
          <w:sz w:val="24"/>
          <w:szCs w:val="24"/>
          <w:lang w:eastAsia="en-GB"/>
        </w:rPr>
        <w:t xml:space="preserve">We are on </w:t>
      </w:r>
      <w:hyperlink r:id="rId53" w:history="1">
        <w:r>
          <w:rPr>
            <w:rStyle w:val="Hyperlink"/>
            <w:rFonts w:ascii="Arial" w:hAnsi="Arial" w:cs="Arial"/>
            <w:b/>
            <w:bCs/>
            <w:color w:val="0000FF"/>
            <w:sz w:val="24"/>
            <w:szCs w:val="24"/>
            <w:lang w:eastAsia="en-GB"/>
          </w:rPr>
          <w:t>Twitter</w:t>
        </w:r>
      </w:hyperlink>
      <w:r>
        <w:rPr>
          <w:rFonts w:ascii="Arial" w:hAnsi="Arial" w:cs="Arial"/>
          <w:sz w:val="24"/>
          <w:szCs w:val="24"/>
          <w:lang w:eastAsia="en-GB"/>
        </w:rPr>
        <w:t xml:space="preserve"> also and have a </w:t>
      </w:r>
      <w:hyperlink r:id="rId54" w:history="1">
        <w:r>
          <w:rPr>
            <w:rStyle w:val="Hyperlink"/>
            <w:rFonts w:ascii="Arial" w:hAnsi="Arial" w:cs="Arial"/>
            <w:b/>
            <w:bCs/>
            <w:color w:val="0000FF"/>
            <w:sz w:val="24"/>
            <w:szCs w:val="24"/>
            <w:lang w:eastAsia="en-GB"/>
          </w:rPr>
          <w:t>monthly newsletter</w:t>
        </w:r>
      </w:hyperlink>
      <w:r>
        <w:rPr>
          <w:rFonts w:ascii="Arial" w:hAnsi="Arial" w:cs="Arial"/>
          <w:sz w:val="24"/>
          <w:szCs w:val="24"/>
          <w:lang w:eastAsia="en-GB"/>
        </w:rPr>
        <w:t xml:space="preserve"> that can be shared around. </w:t>
      </w:r>
    </w:p>
    <w:p w14:paraId="5B73B813" w14:textId="77777777" w:rsidR="00DE1D6D" w:rsidRDefault="00DE1D6D" w:rsidP="00DE1D6D">
      <w:pPr>
        <w:rPr>
          <w:rFonts w:ascii="Arial" w:hAnsi="Arial" w:cs="Arial"/>
          <w:sz w:val="24"/>
          <w:szCs w:val="24"/>
          <w:lang w:eastAsia="en-GB"/>
        </w:rPr>
      </w:pPr>
    </w:p>
    <w:p w14:paraId="01699071" w14:textId="77777777" w:rsidR="00DE1D6D" w:rsidRDefault="00DE1D6D" w:rsidP="00DE1D6D">
      <w:pPr>
        <w:rPr>
          <w:rFonts w:ascii="Arial" w:eastAsia="Times New Roman" w:hAnsi="Arial" w:cs="Arial"/>
          <w:b/>
          <w:sz w:val="24"/>
          <w:szCs w:val="24"/>
        </w:rPr>
      </w:pPr>
    </w:p>
    <w:p w14:paraId="69CC468E" w14:textId="53CA31BF" w:rsidR="00BD7D21" w:rsidRDefault="00DE1D6D" w:rsidP="00DE1D6D">
      <w:pPr>
        <w:spacing w:after="0" w:line="240" w:lineRule="auto"/>
        <w:jc w:val="center"/>
        <w:rPr>
          <w:rFonts w:ascii="Arial" w:eastAsia="Times New Roman" w:hAnsi="Arial" w:cs="Arial"/>
          <w:b/>
          <w:sz w:val="40"/>
          <w:szCs w:val="40"/>
        </w:rPr>
      </w:pPr>
      <w:r>
        <w:rPr>
          <w:rFonts w:ascii="Arial" w:eastAsia="Times New Roman" w:hAnsi="Arial" w:cs="Arial"/>
          <w:b/>
          <w:sz w:val="40"/>
          <w:szCs w:val="40"/>
        </w:rPr>
        <w:object w:dxaOrig="1504" w:dyaOrig="982" w14:anchorId="15237B48">
          <v:shape id="_x0000_i1042" type="#_x0000_t75" alt="Cheshire and Merseyside Resilience Hub Information" style="width:74.95pt;height:49pt" o:ole="">
            <v:imagedata r:id="rId55" o:title=""/>
          </v:shape>
          <o:OLEObject Type="Embed" ProgID="AcroExch.Document.DC" ShapeID="_x0000_i1042" DrawAspect="Icon" ObjectID="_1716029909" r:id="rId56"/>
        </w:object>
      </w:r>
      <w:r>
        <w:rPr>
          <w:rFonts w:ascii="Arial" w:eastAsia="Times New Roman" w:hAnsi="Arial" w:cs="Arial"/>
          <w:b/>
          <w:sz w:val="40"/>
          <w:szCs w:val="40"/>
        </w:rPr>
        <w:t xml:space="preserve"> </w:t>
      </w:r>
      <w:r>
        <w:rPr>
          <w:rFonts w:ascii="Arial" w:eastAsia="Times New Roman" w:hAnsi="Arial" w:cs="Arial"/>
          <w:b/>
          <w:sz w:val="40"/>
          <w:szCs w:val="40"/>
        </w:rPr>
        <w:object w:dxaOrig="1504" w:dyaOrig="982" w14:anchorId="0D3D40CB">
          <v:shape id="_x0000_i1043" type="#_x0000_t75" alt="Realtionship Support Information" style="width:74.95pt;height:49pt" o:ole="">
            <v:imagedata r:id="rId57" o:title=""/>
          </v:shape>
          <o:OLEObject Type="Embed" ProgID="Package" ShapeID="_x0000_i1043" DrawAspect="Icon" ObjectID="_1716029910" r:id="rId58"/>
        </w:object>
      </w:r>
      <w:r>
        <w:rPr>
          <w:rFonts w:ascii="Arial" w:eastAsia="Times New Roman" w:hAnsi="Arial" w:cs="Arial"/>
          <w:b/>
          <w:sz w:val="40"/>
          <w:szCs w:val="40"/>
        </w:rPr>
        <w:object w:dxaOrig="1504" w:dyaOrig="982" w14:anchorId="01EB601B">
          <v:shape id="_x0000_i1044" type="#_x0000_t75" alt="Cheshire and Merseyside Resilience Hub power point presnetation" style="width:74.95pt;height:49pt;mso-position-horizontal:absolute" o:ole="">
            <v:imagedata r:id="rId59" o:title=""/>
          </v:shape>
          <o:OLEObject Type="Embed" ProgID="PowerPoint.Show.12" ShapeID="_x0000_i1044" DrawAspect="Icon" ObjectID="_1716029911" r:id="rId60"/>
        </w:object>
      </w:r>
      <w:r>
        <w:rPr>
          <w:rFonts w:ascii="Arial" w:eastAsia="Times New Roman" w:hAnsi="Arial" w:cs="Arial"/>
          <w:b/>
          <w:sz w:val="40"/>
          <w:szCs w:val="40"/>
        </w:rPr>
        <w:object w:dxaOrig="1504" w:dyaOrig="982" w14:anchorId="3DD2A5DC">
          <v:shape id="_x0000_i1045" type="#_x0000_t75" alt="Social Care drop in events for staff" style="width:74.95pt;height:49pt" o:ole="">
            <v:imagedata r:id="rId61" o:title=""/>
          </v:shape>
          <o:OLEObject Type="Embed" ProgID="Package" ShapeID="_x0000_i1045" DrawAspect="Icon" ObjectID="_1716029912" r:id="rId62"/>
        </w:object>
      </w:r>
    </w:p>
    <w:p w14:paraId="0EE33C30" w14:textId="77777777" w:rsidR="00DE1D6D" w:rsidRPr="00975F86" w:rsidRDefault="00DE1D6D" w:rsidP="00DE1D6D">
      <w:pPr>
        <w:spacing w:after="0" w:line="240" w:lineRule="auto"/>
        <w:jc w:val="center"/>
        <w:rPr>
          <w:rFonts w:ascii="Arial" w:hAnsi="Arial" w:cs="Arial"/>
          <w:b/>
          <w:sz w:val="40"/>
          <w:szCs w:val="40"/>
        </w:rPr>
      </w:pPr>
    </w:p>
    <w:p w14:paraId="11834DD1" w14:textId="77777777" w:rsidR="00BD7D21" w:rsidRPr="000143F8" w:rsidRDefault="00BD7D21" w:rsidP="00BD7D21">
      <w:pPr>
        <w:rPr>
          <w:rFonts w:ascii="Arial" w:hAnsi="Arial" w:cs="Arial"/>
          <w:sz w:val="24"/>
          <w:szCs w:val="24"/>
        </w:rPr>
      </w:pPr>
      <w:r w:rsidRPr="0017783F">
        <w:rPr>
          <w:rFonts w:ascii="Arial" w:hAnsi="Arial" w:cs="Arial"/>
          <w:b/>
          <w:bCs/>
          <w:sz w:val="28"/>
          <w:szCs w:val="28"/>
        </w:rPr>
        <w:t>Greater Manchester Resilience Hub</w:t>
      </w:r>
      <w:r w:rsidRPr="000143F8">
        <w:rPr>
          <w:rFonts w:ascii="Arial" w:hAnsi="Arial" w:cs="Arial"/>
          <w:sz w:val="24"/>
          <w:szCs w:val="24"/>
        </w:rPr>
        <w:t xml:space="preserve"> links to webinar recordings. The recordings are short (10 mins) and cover a range of wellbeing topics:</w:t>
      </w:r>
    </w:p>
    <w:p w14:paraId="754D1148" w14:textId="77777777" w:rsidR="00BD7D21" w:rsidRDefault="00BB3589" w:rsidP="00BD7D21">
      <w:pPr>
        <w:rPr>
          <w:rStyle w:val="Hyperlink"/>
          <w:rFonts w:ascii="Arial" w:hAnsi="Arial" w:cs="Arial"/>
          <w:color w:val="4472C4" w:themeColor="accent1"/>
          <w:sz w:val="24"/>
          <w:szCs w:val="24"/>
        </w:rPr>
      </w:pPr>
      <w:hyperlink r:id="rId63" w:history="1">
        <w:r w:rsidR="00BD7D21" w:rsidRPr="008B6D7B">
          <w:rPr>
            <w:rStyle w:val="Hyperlink"/>
            <w:rFonts w:ascii="Arial" w:hAnsi="Arial" w:cs="Arial"/>
            <w:color w:val="4472C4" w:themeColor="accent1"/>
            <w:sz w:val="24"/>
            <w:szCs w:val="24"/>
          </w:rPr>
          <w:t>Greater Manchester Resilience Hub - webinars and digital resources :: Pennine Care NHS Foundation Trust</w:t>
        </w:r>
      </w:hyperlink>
    </w:p>
    <w:p w14:paraId="2ADA8FDC" w14:textId="1DCDB793" w:rsidR="00B52DF7" w:rsidRDefault="00B52DF7" w:rsidP="000B741A">
      <w:pPr>
        <w:spacing w:after="0" w:line="240" w:lineRule="auto"/>
        <w:jc w:val="center"/>
        <w:rPr>
          <w:rFonts w:ascii="Arial" w:hAnsi="Arial" w:cs="Arial"/>
          <w:b/>
          <w:sz w:val="32"/>
          <w:szCs w:val="32"/>
        </w:rPr>
      </w:pPr>
    </w:p>
    <w:p w14:paraId="78085545" w14:textId="72BC3438" w:rsidR="00B52DF7" w:rsidRDefault="00B52DF7" w:rsidP="000B741A">
      <w:pPr>
        <w:spacing w:after="0" w:line="240" w:lineRule="auto"/>
        <w:jc w:val="center"/>
        <w:rPr>
          <w:rFonts w:ascii="Arial" w:hAnsi="Arial" w:cs="Arial"/>
          <w:b/>
          <w:sz w:val="32"/>
          <w:szCs w:val="32"/>
        </w:rPr>
      </w:pPr>
    </w:p>
    <w:p w14:paraId="72CB35E6" w14:textId="77777777" w:rsidR="00B52DF7" w:rsidRPr="006372CB" w:rsidRDefault="00B52DF7" w:rsidP="00B52DF7">
      <w:pPr>
        <w:rPr>
          <w:rFonts w:ascii="Arial" w:eastAsia="Times New Roman" w:hAnsi="Arial" w:cs="Arial"/>
          <w:b/>
          <w:color w:val="FF0000"/>
          <w:sz w:val="32"/>
          <w:szCs w:val="32"/>
        </w:rPr>
      </w:pPr>
      <w:r w:rsidRPr="007E2B54">
        <w:rPr>
          <w:rFonts w:ascii="Arial" w:hAnsi="Arial" w:cs="Arial"/>
          <w:b/>
          <w:sz w:val="32"/>
          <w:szCs w:val="32"/>
          <w:lang w:val="en"/>
        </w:rPr>
        <w:t>Coronavirus (COVID-19): health and wellbeing of the adult social care workforce</w:t>
      </w:r>
    </w:p>
    <w:p w14:paraId="78DF9BC2" w14:textId="77777777" w:rsidR="00B52DF7" w:rsidRDefault="00BB3589" w:rsidP="00B52DF7">
      <w:pPr>
        <w:rPr>
          <w:rFonts w:ascii="Arial" w:eastAsia="Times New Roman" w:hAnsi="Arial" w:cs="Arial"/>
          <w:color w:val="4472C4" w:themeColor="accent1"/>
          <w:sz w:val="24"/>
          <w:szCs w:val="24"/>
        </w:rPr>
      </w:pPr>
      <w:hyperlink r:id="rId64" w:history="1">
        <w:r w:rsidR="00B52DF7" w:rsidRPr="00496FC8">
          <w:rPr>
            <w:rStyle w:val="Hyperlink"/>
            <w:rFonts w:ascii="Arial" w:eastAsia="Times New Roman" w:hAnsi="Arial" w:cs="Arial"/>
            <w:sz w:val="24"/>
            <w:szCs w:val="24"/>
          </w:rPr>
          <w:t>https://www.gov.uk/government/publications/coronavirus-covid-19-health-and-wellbeing-of-the-adult-social-care-workforce?utm_medium=email&amp;utm_campaign=govuk-notifications&amp;utm_source=83369eba-1acc-44ce-8cc5-6adeb6c325d0&amp;utm_content=daily</w:t>
        </w:r>
      </w:hyperlink>
    </w:p>
    <w:p w14:paraId="392C47CC" w14:textId="77777777" w:rsidR="00B52DF7" w:rsidRPr="00E86004" w:rsidRDefault="00B52DF7" w:rsidP="000B741A">
      <w:pPr>
        <w:spacing w:after="0" w:line="240" w:lineRule="auto"/>
        <w:jc w:val="center"/>
        <w:rPr>
          <w:rFonts w:ascii="Arial" w:hAnsi="Arial" w:cs="Arial"/>
          <w:b/>
          <w:sz w:val="32"/>
          <w:szCs w:val="32"/>
        </w:rPr>
      </w:pPr>
    </w:p>
    <w:p w14:paraId="0691506F" w14:textId="271AEFB7" w:rsidR="0039352E" w:rsidRDefault="0039352E" w:rsidP="009B6BC8">
      <w:pPr>
        <w:spacing w:after="0" w:line="240" w:lineRule="auto"/>
        <w:rPr>
          <w:rFonts w:ascii="Arial" w:hAnsi="Arial" w:cs="Arial"/>
          <w:sz w:val="24"/>
          <w:szCs w:val="24"/>
        </w:rPr>
      </w:pPr>
    </w:p>
    <w:p w14:paraId="4F6B05FD" w14:textId="57D191D3" w:rsidR="0039352E" w:rsidRPr="00E93742" w:rsidRDefault="0039352E" w:rsidP="009B6BC8">
      <w:pPr>
        <w:spacing w:after="0" w:line="240" w:lineRule="auto"/>
        <w:rPr>
          <w:rFonts w:ascii="Arial" w:hAnsi="Arial" w:cs="Arial"/>
          <w:sz w:val="28"/>
          <w:szCs w:val="28"/>
        </w:rPr>
      </w:pPr>
    </w:p>
    <w:p w14:paraId="6A39EAC1" w14:textId="77777777" w:rsidR="0039352E" w:rsidRPr="00E93742" w:rsidRDefault="0039352E" w:rsidP="0039352E">
      <w:pPr>
        <w:spacing w:after="0" w:line="240" w:lineRule="auto"/>
        <w:rPr>
          <w:rStyle w:val="Hyperlink"/>
          <w:rFonts w:ascii="Arial" w:hAnsi="Arial" w:cs="Arial"/>
          <w:b/>
          <w:color w:val="auto"/>
          <w:sz w:val="28"/>
          <w:szCs w:val="28"/>
          <w:u w:val="none"/>
        </w:rPr>
      </w:pPr>
      <w:r w:rsidRPr="00E93742">
        <w:rPr>
          <w:rStyle w:val="Hyperlink"/>
          <w:rFonts w:ascii="Arial" w:hAnsi="Arial" w:cs="Arial"/>
          <w:b/>
          <w:color w:val="auto"/>
          <w:sz w:val="28"/>
          <w:szCs w:val="28"/>
          <w:u w:val="none"/>
        </w:rPr>
        <w:t xml:space="preserve">QWELL – Online Counselling and Well-being for Adults.  </w:t>
      </w:r>
    </w:p>
    <w:p w14:paraId="4AEFE3C0" w14:textId="77777777" w:rsidR="0039352E" w:rsidRDefault="0039352E" w:rsidP="0039352E">
      <w:pPr>
        <w:rPr>
          <w:rFonts w:ascii="Arial" w:hAnsi="Arial" w:cs="Arial"/>
          <w:sz w:val="24"/>
          <w:szCs w:val="24"/>
        </w:rPr>
      </w:pPr>
      <w:r>
        <w:rPr>
          <w:rStyle w:val="Hyperlink"/>
          <w:rFonts w:ascii="Arial" w:hAnsi="Arial" w:cs="Arial"/>
          <w:color w:val="auto"/>
          <w:sz w:val="24"/>
          <w:szCs w:val="24"/>
          <w:u w:val="none"/>
        </w:rPr>
        <w:t xml:space="preserve">The QWELL online platform provides free access to counsellors, </w:t>
      </w:r>
      <w:proofErr w:type="gramStart"/>
      <w:r>
        <w:rPr>
          <w:rStyle w:val="Hyperlink"/>
          <w:rFonts w:ascii="Arial" w:hAnsi="Arial" w:cs="Arial"/>
          <w:color w:val="auto"/>
          <w:sz w:val="24"/>
          <w:szCs w:val="24"/>
          <w:u w:val="none"/>
        </w:rPr>
        <w:t>forums</w:t>
      </w:r>
      <w:proofErr w:type="gramEnd"/>
      <w:r>
        <w:rPr>
          <w:rStyle w:val="Hyperlink"/>
          <w:rFonts w:ascii="Arial" w:hAnsi="Arial" w:cs="Arial"/>
          <w:color w:val="auto"/>
          <w:sz w:val="24"/>
          <w:szCs w:val="24"/>
          <w:u w:val="none"/>
        </w:rPr>
        <w:t xml:space="preserve"> and articles to help people with their recovery.  </w:t>
      </w:r>
      <w:r w:rsidRPr="00D5694E">
        <w:rPr>
          <w:rFonts w:ascii="Arial" w:hAnsi="Arial" w:cs="Arial"/>
          <w:sz w:val="24"/>
          <w:szCs w:val="24"/>
        </w:rPr>
        <w:t xml:space="preserve">There is a link below to a video explaining the service and how to access it. It shows the sign-up screen which is where your staff can choose their profession and set up their username. The video then walks staff through the different areas of the site: </w:t>
      </w:r>
      <w:hyperlink r:id="rId65" w:history="1">
        <w:r w:rsidRPr="00D5694E">
          <w:rPr>
            <w:rStyle w:val="Hyperlink"/>
            <w:rFonts w:ascii="Arial" w:hAnsi="Arial" w:cs="Arial"/>
            <w:sz w:val="24"/>
            <w:szCs w:val="24"/>
          </w:rPr>
          <w:t>https://vimeo.com/394910786/e6b8684fd2</w:t>
        </w:r>
      </w:hyperlink>
      <w:r w:rsidRPr="00D5694E">
        <w:rPr>
          <w:rFonts w:ascii="Arial" w:hAnsi="Arial" w:cs="Arial"/>
          <w:sz w:val="24"/>
          <w:szCs w:val="24"/>
        </w:rPr>
        <w:t xml:space="preserve">  </w:t>
      </w:r>
    </w:p>
    <w:p w14:paraId="70011D54" w14:textId="77777777" w:rsidR="0039352E" w:rsidRPr="00D5694E" w:rsidRDefault="0039352E" w:rsidP="0039352E">
      <w:pPr>
        <w:rPr>
          <w:rFonts w:ascii="Arial" w:hAnsi="Arial" w:cs="Arial"/>
          <w:sz w:val="24"/>
          <w:szCs w:val="24"/>
        </w:rPr>
      </w:pPr>
      <w:r w:rsidRPr="00D5694E">
        <w:rPr>
          <w:rFonts w:ascii="Arial" w:hAnsi="Arial" w:cs="Arial"/>
          <w:sz w:val="24"/>
          <w:szCs w:val="24"/>
        </w:rPr>
        <w:t xml:space="preserve">To access QWELL, please visit </w:t>
      </w:r>
      <w:hyperlink r:id="rId66" w:history="1">
        <w:r w:rsidRPr="00D5694E">
          <w:rPr>
            <w:rStyle w:val="Hyperlink"/>
            <w:rFonts w:ascii="Arial" w:hAnsi="Arial" w:cs="Arial"/>
            <w:sz w:val="24"/>
            <w:szCs w:val="24"/>
          </w:rPr>
          <w:t>www.qwell.io</w:t>
        </w:r>
      </w:hyperlink>
      <w:r w:rsidRPr="00D5694E">
        <w:rPr>
          <w:rFonts w:ascii="Arial" w:hAnsi="Arial" w:cs="Arial"/>
          <w:sz w:val="24"/>
          <w:szCs w:val="24"/>
        </w:rPr>
        <w:t xml:space="preserve">  You may also wish to also add the link to access the services on your intranet/internet site.</w:t>
      </w:r>
    </w:p>
    <w:p w14:paraId="75CF24E3" w14:textId="77777777" w:rsidR="0039352E" w:rsidRPr="00022AB3" w:rsidRDefault="0039352E" w:rsidP="0039352E">
      <w:pPr>
        <w:spacing w:after="0" w:line="240" w:lineRule="auto"/>
        <w:jc w:val="center"/>
        <w:rPr>
          <w:rFonts w:ascii="Arial" w:hAnsi="Arial" w:cs="Arial"/>
          <w:b/>
          <w:sz w:val="32"/>
          <w:szCs w:val="32"/>
          <w:u w:val="single"/>
        </w:rPr>
      </w:pPr>
    </w:p>
    <w:p w14:paraId="26C6FE98" w14:textId="77777777" w:rsidR="0039352E" w:rsidRDefault="0039352E" w:rsidP="0039352E">
      <w:pPr>
        <w:rPr>
          <w:rFonts w:ascii="Arial" w:hAnsi="Arial" w:cs="Arial"/>
          <w:b/>
          <w:color w:val="FF0000"/>
          <w:sz w:val="28"/>
          <w:szCs w:val="28"/>
        </w:rPr>
      </w:pPr>
      <w:r>
        <w:rPr>
          <w:rFonts w:ascii="Arial" w:hAnsi="Arial" w:cs="Arial"/>
          <w:b/>
          <w:color w:val="FF0000"/>
          <w:sz w:val="28"/>
          <w:szCs w:val="28"/>
        </w:rPr>
        <w:t xml:space="preserve">             </w:t>
      </w:r>
      <w:r>
        <w:rPr>
          <w:noProof/>
        </w:rPr>
        <w:drawing>
          <wp:inline distT="0" distB="0" distL="0" distR="0" wp14:anchorId="6348498D" wp14:editId="6C1F0DD2">
            <wp:extent cx="6504905" cy="5017683"/>
            <wp:effectExtent l="0" t="0" r="0" b="0"/>
            <wp:docPr id="6" name="Picture 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7"/>
                    <a:stretch>
                      <a:fillRect/>
                    </a:stretch>
                  </pic:blipFill>
                  <pic:spPr>
                    <a:xfrm>
                      <a:off x="0" y="0"/>
                      <a:ext cx="6531028" cy="5037833"/>
                    </a:xfrm>
                    <a:prstGeom prst="rect">
                      <a:avLst/>
                    </a:prstGeom>
                  </pic:spPr>
                </pic:pic>
              </a:graphicData>
            </a:graphic>
          </wp:inline>
        </w:drawing>
      </w:r>
    </w:p>
    <w:p w14:paraId="1C3D180F" w14:textId="77777777" w:rsidR="0039352E" w:rsidRDefault="0039352E" w:rsidP="0039352E">
      <w:pPr>
        <w:pStyle w:val="NormalWeb"/>
        <w:rPr>
          <w:rFonts w:ascii="Arial" w:hAnsi="Arial" w:cs="Arial"/>
          <w:b/>
          <w:sz w:val="24"/>
          <w:szCs w:val="24"/>
          <w:lang w:val="en-US"/>
        </w:rPr>
      </w:pPr>
    </w:p>
    <w:p w14:paraId="6ED0B244" w14:textId="77777777" w:rsidR="0039352E" w:rsidRPr="00412C5F" w:rsidRDefault="0039352E" w:rsidP="0039352E">
      <w:pPr>
        <w:pStyle w:val="NormalWeb"/>
        <w:rPr>
          <w:rFonts w:ascii="Arial" w:hAnsi="Arial" w:cs="Arial"/>
          <w:b/>
          <w:sz w:val="28"/>
          <w:szCs w:val="28"/>
          <w:lang w:val="en-US"/>
        </w:rPr>
      </w:pPr>
    </w:p>
    <w:p w14:paraId="5753CB18" w14:textId="77777777" w:rsidR="0039352E" w:rsidRPr="00F92ED1" w:rsidRDefault="0039352E" w:rsidP="0039352E">
      <w:pPr>
        <w:pStyle w:val="NormalWeb"/>
        <w:rPr>
          <w:rFonts w:ascii="Arial" w:hAnsi="Arial" w:cs="Arial"/>
          <w:sz w:val="24"/>
          <w:szCs w:val="24"/>
          <w:lang w:val="en-US"/>
        </w:rPr>
      </w:pPr>
      <w:r w:rsidRPr="00412C5F">
        <w:rPr>
          <w:rFonts w:ascii="Arial" w:hAnsi="Arial" w:cs="Arial"/>
          <w:b/>
          <w:sz w:val="28"/>
          <w:szCs w:val="28"/>
          <w:lang w:val="en-US"/>
        </w:rPr>
        <w:t>Access Sefton</w:t>
      </w:r>
      <w:r w:rsidRPr="00F92ED1">
        <w:rPr>
          <w:rFonts w:ascii="Arial" w:hAnsi="Arial" w:cs="Arial"/>
          <w:lang w:val="en-US"/>
        </w:rPr>
        <w:t xml:space="preserve"> </w:t>
      </w:r>
      <w:r w:rsidRPr="00F92ED1">
        <w:rPr>
          <w:rFonts w:ascii="Arial" w:hAnsi="Arial" w:cs="Arial"/>
          <w:sz w:val="24"/>
          <w:szCs w:val="24"/>
          <w:lang w:val="en-US"/>
        </w:rPr>
        <w:t xml:space="preserve">is a free, confidential service, commissioned by the NHS. </w:t>
      </w:r>
      <w:r w:rsidRPr="00F92ED1">
        <w:rPr>
          <w:rStyle w:val="Strong"/>
          <w:rFonts w:ascii="Arial" w:hAnsi="Arial" w:cs="Arial"/>
          <w:sz w:val="24"/>
          <w:szCs w:val="24"/>
          <w:lang w:val="en-US"/>
        </w:rPr>
        <w:t>The service is available to anyone aged 16+ and registered with a Sefton* GP</w:t>
      </w:r>
      <w:r w:rsidRPr="00F92ED1">
        <w:rPr>
          <w:rFonts w:ascii="Arial" w:hAnsi="Arial" w:cs="Arial"/>
          <w:sz w:val="24"/>
          <w:szCs w:val="24"/>
          <w:lang w:val="en-US"/>
        </w:rPr>
        <w:t>.</w:t>
      </w:r>
    </w:p>
    <w:p w14:paraId="44A3433E" w14:textId="77777777" w:rsidR="0039352E" w:rsidRPr="00487509" w:rsidRDefault="0039352E" w:rsidP="0039352E">
      <w:pPr>
        <w:pStyle w:val="NormalWeb"/>
        <w:rPr>
          <w:rFonts w:ascii="Arial" w:hAnsi="Arial" w:cs="Arial"/>
          <w:color w:val="000000"/>
          <w:sz w:val="24"/>
          <w:szCs w:val="24"/>
        </w:rPr>
      </w:pPr>
    </w:p>
    <w:p w14:paraId="227333AA" w14:textId="2164DF8B" w:rsidR="0039352E" w:rsidRDefault="0039352E" w:rsidP="004554E6">
      <w:pPr>
        <w:pStyle w:val="NormalWeb"/>
        <w:rPr>
          <w:rStyle w:val="Hyperlink"/>
          <w:rFonts w:ascii="Arial" w:hAnsi="Arial" w:cs="Arial"/>
        </w:rPr>
      </w:pPr>
      <w:r w:rsidRPr="00155ABA">
        <w:rPr>
          <w:rFonts w:ascii="Arial" w:hAnsi="Arial" w:cs="Arial"/>
          <w:sz w:val="24"/>
          <w:szCs w:val="24"/>
        </w:rPr>
        <w:t xml:space="preserve">To self-refer to Access Sefton phone 0300 303 2708 </w:t>
      </w:r>
    </w:p>
    <w:p w14:paraId="66F67843" w14:textId="77777777" w:rsidR="0039352E" w:rsidRPr="004D3AE7" w:rsidRDefault="0039352E" w:rsidP="0039352E">
      <w:pPr>
        <w:spacing w:after="0" w:line="240" w:lineRule="auto"/>
        <w:rPr>
          <w:rFonts w:ascii="Arial" w:hAnsi="Arial" w:cs="Arial"/>
          <w:b/>
          <w:sz w:val="24"/>
          <w:szCs w:val="24"/>
        </w:rPr>
      </w:pPr>
    </w:p>
    <w:p w14:paraId="1870888B" w14:textId="77777777" w:rsidR="0039352E" w:rsidRDefault="0039352E" w:rsidP="0039352E">
      <w:pPr>
        <w:spacing w:after="0" w:line="240" w:lineRule="auto"/>
        <w:rPr>
          <w:rFonts w:ascii="Arial" w:hAnsi="Arial" w:cs="Arial"/>
          <w:color w:val="1F497D"/>
        </w:rPr>
      </w:pPr>
    </w:p>
    <w:p w14:paraId="30330D0C" w14:textId="77777777" w:rsidR="0039352E" w:rsidRPr="00CA7C8B" w:rsidRDefault="0039352E" w:rsidP="0039352E">
      <w:pPr>
        <w:spacing w:after="0" w:line="240" w:lineRule="auto"/>
        <w:ind w:right="240"/>
        <w:rPr>
          <w:rFonts w:ascii="Arial" w:hAnsi="Arial" w:cs="Arial"/>
          <w:color w:val="343A41"/>
          <w:sz w:val="24"/>
          <w:szCs w:val="24"/>
          <w:lang w:val="en" w:eastAsia="en-GB"/>
        </w:rPr>
      </w:pPr>
      <w:r w:rsidRPr="00BD009C">
        <w:rPr>
          <w:rFonts w:ascii="Arial" w:hAnsi="Arial" w:cs="Arial"/>
          <w:bCs/>
          <w:sz w:val="24"/>
          <w:szCs w:val="24"/>
          <w:lang w:val="en" w:eastAsia="en-GB"/>
        </w:rPr>
        <w:t>There is also a 24/7 support phoneline to support anyone who needs help</w:t>
      </w:r>
      <w:r w:rsidRPr="00BD009C">
        <w:rPr>
          <w:rFonts w:ascii="Arial" w:hAnsi="Arial" w:cs="Arial"/>
          <w:sz w:val="24"/>
          <w:szCs w:val="24"/>
          <w:lang w:val="en" w:eastAsia="en-GB"/>
        </w:rPr>
        <w:t xml:space="preserve"> </w:t>
      </w:r>
      <w:hyperlink r:id="rId68" w:tgtFrame="_blank" w:tooltip="https://kindtoyourmind.org/support-near-me/" w:history="1">
        <w:r w:rsidRPr="00CA7C8B">
          <w:rPr>
            <w:rStyle w:val="Hyperlink"/>
            <w:rFonts w:ascii="Arial" w:hAnsi="Arial" w:cs="Arial"/>
            <w:color w:val="386CBB"/>
            <w:sz w:val="24"/>
            <w:szCs w:val="24"/>
            <w:lang w:val="en" w:eastAsia="en-GB"/>
          </w:rPr>
          <w:t>https://kindtoyourmind.org/support-near-me/</w:t>
        </w:r>
      </w:hyperlink>
    </w:p>
    <w:p w14:paraId="318842F4" w14:textId="77777777" w:rsidR="0039352E" w:rsidRDefault="0039352E" w:rsidP="0039352E">
      <w:pPr>
        <w:spacing w:after="0" w:line="240" w:lineRule="auto"/>
        <w:ind w:right="240"/>
        <w:rPr>
          <w:rFonts w:ascii="Arial" w:hAnsi="Arial" w:cs="Arial"/>
          <w:bCs/>
          <w:sz w:val="24"/>
          <w:szCs w:val="24"/>
          <w:lang w:val="en" w:eastAsia="en-GB"/>
        </w:rPr>
      </w:pPr>
      <w:r w:rsidRPr="00A352AF">
        <w:rPr>
          <w:rFonts w:ascii="Arial" w:hAnsi="Arial" w:cs="Arial"/>
          <w:bCs/>
          <w:sz w:val="24"/>
          <w:szCs w:val="24"/>
          <w:lang w:val="en" w:eastAsia="en-GB"/>
        </w:rPr>
        <w:t>The helpline for Sefton Adults is: 0151 330 7332</w:t>
      </w:r>
    </w:p>
    <w:p w14:paraId="537D49F4" w14:textId="77777777" w:rsidR="0039352E" w:rsidRDefault="0039352E" w:rsidP="0039352E">
      <w:pPr>
        <w:spacing w:after="0" w:line="240" w:lineRule="auto"/>
        <w:rPr>
          <w:rFonts w:ascii="Arial" w:hAnsi="Arial" w:cs="Arial"/>
          <w:b/>
          <w:sz w:val="32"/>
          <w:szCs w:val="32"/>
        </w:rPr>
      </w:pPr>
    </w:p>
    <w:p w14:paraId="57DDD327" w14:textId="77777777" w:rsidR="0039352E" w:rsidRDefault="0039352E" w:rsidP="0039352E">
      <w:pPr>
        <w:spacing w:after="0" w:line="240" w:lineRule="auto"/>
        <w:rPr>
          <w:rStyle w:val="Hyperlink"/>
          <w:rFonts w:ascii="Arial" w:hAnsi="Arial" w:cs="Arial"/>
          <w:color w:val="0070C0"/>
          <w:sz w:val="24"/>
          <w:szCs w:val="24"/>
        </w:rPr>
      </w:pPr>
    </w:p>
    <w:p w14:paraId="73FA6238" w14:textId="77777777" w:rsidR="0039352E" w:rsidRPr="00022AB3" w:rsidRDefault="0039352E" w:rsidP="0039352E">
      <w:pPr>
        <w:pStyle w:val="lqd-highlight-underline"/>
        <w:rPr>
          <w:rFonts w:ascii="Arial" w:hAnsi="Arial" w:cs="Arial"/>
          <w:b/>
        </w:rPr>
      </w:pPr>
      <w:r w:rsidRPr="00412C5F">
        <w:rPr>
          <w:rStyle w:val="Strong"/>
          <w:rFonts w:ascii="Arial" w:hAnsi="Arial" w:cs="Arial"/>
          <w:sz w:val="28"/>
          <w:szCs w:val="28"/>
        </w:rPr>
        <w:t>Frontline19</w:t>
      </w:r>
      <w:r w:rsidRPr="00022AB3">
        <w:rPr>
          <w:rStyle w:val="Strong"/>
          <w:rFonts w:ascii="Arial" w:hAnsi="Arial" w:cs="Arial"/>
          <w:b w:val="0"/>
        </w:rPr>
        <w:t xml:space="preserve"> is a UK nationwide service delivering supervision, </w:t>
      </w:r>
      <w:proofErr w:type="gramStart"/>
      <w:r w:rsidRPr="00022AB3">
        <w:rPr>
          <w:rStyle w:val="Strong"/>
          <w:rFonts w:ascii="Arial" w:hAnsi="Arial" w:cs="Arial"/>
          <w:b w:val="0"/>
        </w:rPr>
        <w:t>debriefing</w:t>
      </w:r>
      <w:proofErr w:type="gramEnd"/>
      <w:r w:rsidRPr="00022AB3">
        <w:rPr>
          <w:rStyle w:val="Strong"/>
          <w:rFonts w:ascii="Arial" w:hAnsi="Arial" w:cs="Arial"/>
          <w:b w:val="0"/>
        </w:rPr>
        <w:t xml:space="preserve"> and emotional support to frontline workers during times of crisis. It is free and confidential.</w:t>
      </w:r>
    </w:p>
    <w:p w14:paraId="6797037D" w14:textId="2E792EBE" w:rsidR="0039352E" w:rsidRDefault="00BB3589" w:rsidP="0039352E">
      <w:pPr>
        <w:spacing w:after="0" w:line="240" w:lineRule="auto"/>
        <w:rPr>
          <w:rFonts w:ascii="Arial" w:hAnsi="Arial" w:cs="Arial"/>
          <w:color w:val="0070C0"/>
          <w:sz w:val="24"/>
          <w:szCs w:val="24"/>
          <w:u w:val="single"/>
        </w:rPr>
      </w:pPr>
      <w:hyperlink r:id="rId69" w:history="1">
        <w:r w:rsidR="0039352E" w:rsidRPr="00022AB3">
          <w:rPr>
            <w:rFonts w:ascii="Arial" w:hAnsi="Arial" w:cs="Arial"/>
            <w:color w:val="0070C0"/>
            <w:sz w:val="24"/>
            <w:szCs w:val="24"/>
            <w:u w:val="single"/>
          </w:rPr>
          <w:t>https://www.frontline19.com/</w:t>
        </w:r>
      </w:hyperlink>
    </w:p>
    <w:p w14:paraId="7A02E9EA" w14:textId="5CD4AD5E" w:rsidR="00155E30" w:rsidRDefault="00155E30" w:rsidP="0039352E">
      <w:pPr>
        <w:spacing w:after="0" w:line="240" w:lineRule="auto"/>
        <w:rPr>
          <w:rFonts w:ascii="Arial" w:hAnsi="Arial" w:cs="Arial"/>
          <w:color w:val="0070C0"/>
          <w:sz w:val="24"/>
          <w:szCs w:val="24"/>
          <w:u w:val="single"/>
        </w:rPr>
      </w:pPr>
    </w:p>
    <w:p w14:paraId="660BD69F" w14:textId="6F358C0B" w:rsidR="00155E30" w:rsidRDefault="00155E30" w:rsidP="0039352E">
      <w:pPr>
        <w:spacing w:after="0" w:line="240" w:lineRule="auto"/>
        <w:rPr>
          <w:rFonts w:ascii="Arial" w:hAnsi="Arial" w:cs="Arial"/>
          <w:color w:val="0070C0"/>
          <w:sz w:val="24"/>
          <w:szCs w:val="24"/>
          <w:u w:val="single"/>
        </w:rPr>
      </w:pPr>
    </w:p>
    <w:p w14:paraId="2BE8AF35" w14:textId="18964CF0" w:rsidR="00155E30" w:rsidRDefault="00155E30" w:rsidP="0039352E">
      <w:pPr>
        <w:spacing w:after="0" w:line="240" w:lineRule="auto"/>
        <w:rPr>
          <w:rFonts w:ascii="Arial" w:hAnsi="Arial" w:cs="Arial"/>
          <w:color w:val="0070C0"/>
          <w:sz w:val="24"/>
          <w:szCs w:val="24"/>
          <w:u w:val="single"/>
        </w:rPr>
      </w:pPr>
    </w:p>
    <w:p w14:paraId="59124E01" w14:textId="2E476CC2" w:rsidR="00155E30" w:rsidRDefault="00155E30" w:rsidP="0039352E">
      <w:pPr>
        <w:spacing w:after="0" w:line="240" w:lineRule="auto"/>
        <w:rPr>
          <w:rFonts w:ascii="Arial" w:hAnsi="Arial" w:cs="Arial"/>
          <w:color w:val="0070C0"/>
          <w:sz w:val="24"/>
          <w:szCs w:val="24"/>
          <w:u w:val="single"/>
        </w:rPr>
      </w:pPr>
    </w:p>
    <w:p w14:paraId="052413A4" w14:textId="541220CA" w:rsidR="00155E30" w:rsidRDefault="00155E30" w:rsidP="0039352E">
      <w:pPr>
        <w:spacing w:after="0" w:line="240" w:lineRule="auto"/>
        <w:rPr>
          <w:rFonts w:ascii="Arial" w:hAnsi="Arial" w:cs="Arial"/>
          <w:color w:val="0070C0"/>
          <w:sz w:val="24"/>
          <w:szCs w:val="24"/>
          <w:u w:val="single"/>
        </w:rPr>
      </w:pPr>
    </w:p>
    <w:p w14:paraId="5680D7A6" w14:textId="27DDD538" w:rsidR="00155E30" w:rsidRDefault="00155E30" w:rsidP="0039352E">
      <w:pPr>
        <w:spacing w:after="0" w:line="240" w:lineRule="auto"/>
        <w:rPr>
          <w:rFonts w:ascii="Arial" w:hAnsi="Arial" w:cs="Arial"/>
          <w:color w:val="0070C0"/>
          <w:sz w:val="24"/>
          <w:szCs w:val="24"/>
          <w:u w:val="single"/>
        </w:rPr>
      </w:pPr>
    </w:p>
    <w:p w14:paraId="79325255" w14:textId="473D5E3D" w:rsidR="0015048C" w:rsidRDefault="0015048C" w:rsidP="00387E19">
      <w:pPr>
        <w:jc w:val="center"/>
        <w:rPr>
          <w:rFonts w:ascii="Arial" w:hAnsi="Arial" w:cs="Arial"/>
          <w:b/>
          <w:sz w:val="40"/>
          <w:szCs w:val="40"/>
        </w:rPr>
      </w:pPr>
      <w:r w:rsidRPr="00975F86">
        <w:rPr>
          <w:rFonts w:ascii="Arial" w:hAnsi="Arial" w:cs="Arial"/>
          <w:b/>
          <w:sz w:val="40"/>
          <w:szCs w:val="40"/>
        </w:rPr>
        <w:t xml:space="preserve">Further </w:t>
      </w:r>
      <w:r w:rsidR="00580348" w:rsidRPr="00975F86">
        <w:rPr>
          <w:rFonts w:ascii="Arial" w:hAnsi="Arial" w:cs="Arial"/>
          <w:b/>
          <w:sz w:val="40"/>
          <w:szCs w:val="40"/>
        </w:rPr>
        <w:t>S</w:t>
      </w:r>
      <w:r w:rsidR="00D21855" w:rsidRPr="00975F86">
        <w:rPr>
          <w:rFonts w:ascii="Arial" w:hAnsi="Arial" w:cs="Arial"/>
          <w:b/>
          <w:sz w:val="40"/>
          <w:szCs w:val="40"/>
        </w:rPr>
        <w:t xml:space="preserve">ources of </w:t>
      </w:r>
      <w:r w:rsidR="00580348" w:rsidRPr="00975F86">
        <w:rPr>
          <w:rFonts w:ascii="Arial" w:hAnsi="Arial" w:cs="Arial"/>
          <w:b/>
          <w:sz w:val="40"/>
          <w:szCs w:val="40"/>
        </w:rPr>
        <w:t>S</w:t>
      </w:r>
      <w:r w:rsidR="00D21855" w:rsidRPr="00975F86">
        <w:rPr>
          <w:rFonts w:ascii="Arial" w:hAnsi="Arial" w:cs="Arial"/>
          <w:b/>
          <w:sz w:val="40"/>
          <w:szCs w:val="40"/>
        </w:rPr>
        <w:t>upport</w:t>
      </w:r>
    </w:p>
    <w:p w14:paraId="39B8CE5A" w14:textId="77777777" w:rsidR="00975F86" w:rsidRDefault="00975F86" w:rsidP="00975F86">
      <w:pPr>
        <w:rPr>
          <w:rFonts w:ascii="Arial" w:hAnsi="Arial" w:cs="Arial"/>
          <w:b/>
          <w:bCs/>
        </w:rPr>
      </w:pPr>
      <w:r w:rsidRPr="00FF3FB6">
        <w:rPr>
          <w:rFonts w:ascii="Arial" w:hAnsi="Arial" w:cs="Arial"/>
          <w:b/>
          <w:bCs/>
          <w:sz w:val="32"/>
          <w:szCs w:val="32"/>
        </w:rPr>
        <w:t>Frailty e-learning programme launched</w:t>
      </w:r>
      <w:r>
        <w:rPr>
          <w:rFonts w:ascii="Arial" w:hAnsi="Arial" w:cs="Arial"/>
          <w:b/>
          <w:bCs/>
        </w:rPr>
        <w:t xml:space="preserve"> </w:t>
      </w:r>
    </w:p>
    <w:p w14:paraId="01D127BE" w14:textId="77777777" w:rsidR="00975F86" w:rsidRPr="00D20B75" w:rsidRDefault="00975F86" w:rsidP="00975F86">
      <w:pPr>
        <w:rPr>
          <w:rFonts w:ascii="Arial" w:hAnsi="Arial" w:cs="Arial"/>
          <w:sz w:val="24"/>
          <w:szCs w:val="24"/>
        </w:rPr>
      </w:pPr>
      <w:r w:rsidRPr="00D20B75">
        <w:rPr>
          <w:rFonts w:ascii="Arial" w:hAnsi="Arial" w:cs="Arial"/>
          <w:sz w:val="24"/>
          <w:szCs w:val="24"/>
        </w:rPr>
        <w:t xml:space="preserve">A new </w:t>
      </w:r>
      <w:hyperlink r:id="rId70" w:history="1">
        <w:r w:rsidRPr="00D20B75">
          <w:rPr>
            <w:rStyle w:val="Hyperlink"/>
            <w:rFonts w:ascii="Arial" w:hAnsi="Arial" w:cs="Arial"/>
            <w:sz w:val="24"/>
            <w:szCs w:val="24"/>
          </w:rPr>
          <w:t>e-learning programme</w:t>
        </w:r>
      </w:hyperlink>
      <w:r w:rsidRPr="00D20B75">
        <w:rPr>
          <w:rFonts w:ascii="Arial" w:hAnsi="Arial" w:cs="Arial"/>
          <w:sz w:val="24"/>
          <w:szCs w:val="24"/>
        </w:rPr>
        <w:t xml:space="preserve"> about frailty is available through </w:t>
      </w:r>
      <w:r>
        <w:rPr>
          <w:rFonts w:ascii="Arial" w:hAnsi="Arial" w:cs="Arial"/>
          <w:sz w:val="24"/>
          <w:szCs w:val="24"/>
        </w:rPr>
        <w:t>Health Education England’s (</w:t>
      </w:r>
      <w:r w:rsidRPr="00D20B75">
        <w:rPr>
          <w:rFonts w:ascii="Arial" w:hAnsi="Arial" w:cs="Arial"/>
          <w:sz w:val="24"/>
          <w:szCs w:val="24"/>
        </w:rPr>
        <w:t>HEE</w:t>
      </w:r>
      <w:r>
        <w:rPr>
          <w:rFonts w:ascii="Arial" w:hAnsi="Arial" w:cs="Arial"/>
          <w:sz w:val="24"/>
          <w:szCs w:val="24"/>
        </w:rPr>
        <w:t>)</w:t>
      </w:r>
      <w:r w:rsidRPr="00D20B75">
        <w:rPr>
          <w:rFonts w:ascii="Arial" w:hAnsi="Arial" w:cs="Arial"/>
          <w:sz w:val="24"/>
          <w:szCs w:val="24"/>
        </w:rPr>
        <w:t xml:space="preserve"> e-Learning for Healthcare, and aligns with the national and regional Ageing Well strategies for improvement.</w:t>
      </w:r>
    </w:p>
    <w:p w14:paraId="4DD03A48" w14:textId="77777777" w:rsidR="00155E30" w:rsidRDefault="00155E30" w:rsidP="008E0192">
      <w:pPr>
        <w:spacing w:after="0" w:line="240" w:lineRule="auto"/>
        <w:rPr>
          <w:rFonts w:ascii="Arial" w:hAnsi="Arial" w:cs="Arial"/>
          <w:b/>
          <w:color w:val="FF0000"/>
          <w:sz w:val="32"/>
          <w:szCs w:val="32"/>
        </w:rPr>
      </w:pPr>
    </w:p>
    <w:p w14:paraId="368C31F8" w14:textId="77777777" w:rsidR="008E0192" w:rsidRDefault="008E0192" w:rsidP="008E0192">
      <w:pPr>
        <w:spacing w:after="0" w:line="240" w:lineRule="auto"/>
        <w:rPr>
          <w:rFonts w:ascii="Arial" w:hAnsi="Arial" w:cs="Arial"/>
          <w:b/>
          <w:sz w:val="32"/>
          <w:szCs w:val="32"/>
          <w:u w:val="single"/>
        </w:rPr>
      </w:pPr>
    </w:p>
    <w:p w14:paraId="3B65C326" w14:textId="77777777" w:rsidR="008E0192" w:rsidRDefault="008E0192" w:rsidP="008E0192">
      <w:pPr>
        <w:spacing w:after="0" w:line="240" w:lineRule="auto"/>
        <w:rPr>
          <w:rFonts w:ascii="Arial" w:hAnsi="Arial" w:cs="Arial"/>
          <w:b/>
          <w:sz w:val="32"/>
          <w:szCs w:val="32"/>
          <w:u w:val="single"/>
        </w:rPr>
      </w:pPr>
      <w:r>
        <w:rPr>
          <w:rFonts w:ascii="Segoe UI" w:hAnsi="Segoe UI" w:cs="Segoe UI"/>
          <w:noProof/>
          <w:color w:val="9C4198"/>
          <w:lang w:val="en-US"/>
        </w:rPr>
        <w:drawing>
          <wp:inline distT="0" distB="0" distL="0" distR="0" wp14:anchorId="3BC7832A" wp14:editId="6FFFC828">
            <wp:extent cx="3656153" cy="844550"/>
            <wp:effectExtent l="0" t="0" r="1905" b="0"/>
            <wp:docPr id="10" name="Picture 10" descr="Digital Social Care">
              <a:hlinkClick xmlns:a="http://schemas.openxmlformats.org/drawingml/2006/main" r:id="rId71" tooltip="&quot;Digital Social Care&quo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Digital Social Care">
                      <a:hlinkClick r:id="rId71" tooltip="&quot;Digital Social Care&quo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3670021" cy="847753"/>
                    </a:xfrm>
                    <a:prstGeom prst="rect">
                      <a:avLst/>
                    </a:prstGeom>
                    <a:noFill/>
                    <a:ln>
                      <a:noFill/>
                    </a:ln>
                  </pic:spPr>
                </pic:pic>
              </a:graphicData>
            </a:graphic>
          </wp:inline>
        </w:drawing>
      </w:r>
    </w:p>
    <w:p w14:paraId="49FC4A4B" w14:textId="77777777" w:rsidR="008E0192" w:rsidRDefault="008E0192" w:rsidP="008E0192">
      <w:pPr>
        <w:spacing w:after="0" w:line="240" w:lineRule="auto"/>
        <w:rPr>
          <w:rFonts w:ascii="Arial" w:hAnsi="Arial" w:cs="Arial"/>
          <w:b/>
          <w:sz w:val="32"/>
          <w:szCs w:val="32"/>
          <w:u w:val="single"/>
        </w:rPr>
      </w:pPr>
    </w:p>
    <w:p w14:paraId="6EBAEFA4" w14:textId="77777777" w:rsidR="008E0192" w:rsidRDefault="00BB3589" w:rsidP="008E0192">
      <w:pPr>
        <w:spacing w:after="0" w:line="240" w:lineRule="auto"/>
        <w:rPr>
          <w:rFonts w:ascii="Arial" w:hAnsi="Arial" w:cs="Arial"/>
          <w:color w:val="0070C0"/>
          <w:sz w:val="24"/>
          <w:szCs w:val="24"/>
        </w:rPr>
      </w:pPr>
      <w:hyperlink r:id="rId73" w:history="1">
        <w:r w:rsidR="008E0192" w:rsidRPr="00C44E47">
          <w:rPr>
            <w:rStyle w:val="Hyperlink"/>
            <w:rFonts w:ascii="Arial" w:hAnsi="Arial" w:cs="Arial"/>
            <w:color w:val="0070C0"/>
            <w:sz w:val="24"/>
            <w:szCs w:val="24"/>
          </w:rPr>
          <w:t>https://www.digitalsocialcare.co.uk/about/</w:t>
        </w:r>
      </w:hyperlink>
    </w:p>
    <w:p w14:paraId="148862F6" w14:textId="77777777" w:rsidR="008E0192" w:rsidRDefault="008E0192" w:rsidP="008E0192">
      <w:pPr>
        <w:spacing w:after="0" w:line="240" w:lineRule="auto"/>
        <w:rPr>
          <w:rFonts w:ascii="Arial" w:hAnsi="Arial" w:cs="Arial"/>
          <w:color w:val="0070C0"/>
          <w:sz w:val="24"/>
          <w:szCs w:val="24"/>
        </w:rPr>
      </w:pPr>
    </w:p>
    <w:p w14:paraId="7D1771D5" w14:textId="77777777" w:rsidR="00955FBA" w:rsidRDefault="00955FBA" w:rsidP="00387E19">
      <w:pPr>
        <w:jc w:val="center"/>
        <w:rPr>
          <w:rFonts w:ascii="Arial" w:hAnsi="Arial" w:cs="Arial"/>
          <w:b/>
          <w:sz w:val="28"/>
          <w:szCs w:val="28"/>
          <w:u w:val="single"/>
        </w:rPr>
      </w:pPr>
    </w:p>
    <w:p w14:paraId="6F0C9DF2" w14:textId="3396FA9E" w:rsidR="00490F45" w:rsidRPr="00490F45" w:rsidRDefault="00490F45" w:rsidP="00490F45">
      <w:pPr>
        <w:spacing w:before="100" w:beforeAutospacing="1" w:after="225" w:line="240" w:lineRule="auto"/>
        <w:outlineLvl w:val="1"/>
        <w:rPr>
          <w:rFonts w:ascii="Arial" w:eastAsia="Times New Roman" w:hAnsi="Arial" w:cs="Arial"/>
          <w:b/>
          <w:color w:val="303030"/>
          <w:kern w:val="36"/>
          <w:sz w:val="28"/>
          <w:szCs w:val="28"/>
          <w:lang w:val="en" w:eastAsia="en-GB"/>
        </w:rPr>
      </w:pPr>
      <w:r w:rsidRPr="00490F45">
        <w:rPr>
          <w:rFonts w:ascii="Arial" w:eastAsia="Times New Roman" w:hAnsi="Arial" w:cs="Arial"/>
          <w:b/>
          <w:color w:val="303030"/>
          <w:kern w:val="36"/>
          <w:sz w:val="28"/>
          <w:szCs w:val="28"/>
          <w:lang w:val="en" w:eastAsia="en-GB"/>
        </w:rPr>
        <w:t xml:space="preserve">Delivering </w:t>
      </w:r>
      <w:r w:rsidR="000175E4">
        <w:rPr>
          <w:rFonts w:ascii="Arial" w:eastAsia="Times New Roman" w:hAnsi="Arial" w:cs="Arial"/>
          <w:b/>
          <w:color w:val="303030"/>
          <w:kern w:val="36"/>
          <w:sz w:val="28"/>
          <w:szCs w:val="28"/>
          <w:lang w:val="en" w:eastAsia="en-GB"/>
        </w:rPr>
        <w:t>S</w:t>
      </w:r>
      <w:r w:rsidRPr="00490F45">
        <w:rPr>
          <w:rFonts w:ascii="Arial" w:eastAsia="Times New Roman" w:hAnsi="Arial" w:cs="Arial"/>
          <w:b/>
          <w:color w:val="303030"/>
          <w:kern w:val="36"/>
          <w:sz w:val="28"/>
          <w:szCs w:val="28"/>
          <w:lang w:val="en" w:eastAsia="en-GB"/>
        </w:rPr>
        <w:t xml:space="preserve">afe, </w:t>
      </w:r>
      <w:r w:rsidR="000175E4">
        <w:rPr>
          <w:rFonts w:ascii="Arial" w:eastAsia="Times New Roman" w:hAnsi="Arial" w:cs="Arial"/>
          <w:b/>
          <w:color w:val="303030"/>
          <w:kern w:val="36"/>
          <w:sz w:val="28"/>
          <w:szCs w:val="28"/>
          <w:lang w:val="en" w:eastAsia="en-GB"/>
        </w:rPr>
        <w:t>F</w:t>
      </w:r>
      <w:r w:rsidRPr="00490F45">
        <w:rPr>
          <w:rFonts w:ascii="Arial" w:eastAsia="Times New Roman" w:hAnsi="Arial" w:cs="Arial"/>
          <w:b/>
          <w:color w:val="303030"/>
          <w:kern w:val="36"/>
          <w:sz w:val="28"/>
          <w:szCs w:val="28"/>
          <w:lang w:val="en" w:eastAsia="en-GB"/>
        </w:rPr>
        <w:t>ace-to-</w:t>
      </w:r>
      <w:r w:rsidR="000175E4">
        <w:rPr>
          <w:rFonts w:ascii="Arial" w:eastAsia="Times New Roman" w:hAnsi="Arial" w:cs="Arial"/>
          <w:b/>
          <w:color w:val="303030"/>
          <w:kern w:val="36"/>
          <w:sz w:val="28"/>
          <w:szCs w:val="28"/>
          <w:lang w:val="en" w:eastAsia="en-GB"/>
        </w:rPr>
        <w:t>F</w:t>
      </w:r>
      <w:r w:rsidRPr="00490F45">
        <w:rPr>
          <w:rFonts w:ascii="Arial" w:eastAsia="Times New Roman" w:hAnsi="Arial" w:cs="Arial"/>
          <w:b/>
          <w:color w:val="303030"/>
          <w:kern w:val="36"/>
          <w:sz w:val="28"/>
          <w:szCs w:val="28"/>
          <w:lang w:val="en" w:eastAsia="en-GB"/>
        </w:rPr>
        <w:t xml:space="preserve">ace </w:t>
      </w:r>
      <w:r w:rsidR="000175E4">
        <w:rPr>
          <w:rFonts w:ascii="Arial" w:eastAsia="Times New Roman" w:hAnsi="Arial" w:cs="Arial"/>
          <w:b/>
          <w:color w:val="303030"/>
          <w:kern w:val="36"/>
          <w:sz w:val="28"/>
          <w:szCs w:val="28"/>
          <w:lang w:val="en" w:eastAsia="en-GB"/>
        </w:rPr>
        <w:t>A</w:t>
      </w:r>
      <w:r w:rsidRPr="00490F45">
        <w:rPr>
          <w:rFonts w:ascii="Arial" w:eastAsia="Times New Roman" w:hAnsi="Arial" w:cs="Arial"/>
          <w:b/>
          <w:color w:val="303030"/>
          <w:kern w:val="36"/>
          <w:sz w:val="28"/>
          <w:szCs w:val="28"/>
          <w:lang w:val="en" w:eastAsia="en-GB"/>
        </w:rPr>
        <w:t xml:space="preserve">dult </w:t>
      </w:r>
      <w:r w:rsidR="000175E4">
        <w:rPr>
          <w:rFonts w:ascii="Arial" w:eastAsia="Times New Roman" w:hAnsi="Arial" w:cs="Arial"/>
          <w:b/>
          <w:color w:val="303030"/>
          <w:kern w:val="36"/>
          <w:sz w:val="28"/>
          <w:szCs w:val="28"/>
          <w:lang w:val="en" w:eastAsia="en-GB"/>
        </w:rPr>
        <w:t>D</w:t>
      </w:r>
      <w:r w:rsidRPr="00490F45">
        <w:rPr>
          <w:rFonts w:ascii="Arial" w:eastAsia="Times New Roman" w:hAnsi="Arial" w:cs="Arial"/>
          <w:b/>
          <w:color w:val="303030"/>
          <w:kern w:val="36"/>
          <w:sz w:val="28"/>
          <w:szCs w:val="28"/>
          <w:lang w:val="en" w:eastAsia="en-GB"/>
        </w:rPr>
        <w:t xml:space="preserve">ay </w:t>
      </w:r>
      <w:r w:rsidR="000175E4">
        <w:rPr>
          <w:rFonts w:ascii="Arial" w:eastAsia="Times New Roman" w:hAnsi="Arial" w:cs="Arial"/>
          <w:b/>
          <w:color w:val="303030"/>
          <w:kern w:val="36"/>
          <w:sz w:val="28"/>
          <w:szCs w:val="28"/>
          <w:lang w:val="en" w:eastAsia="en-GB"/>
        </w:rPr>
        <w:t>C</w:t>
      </w:r>
      <w:r w:rsidRPr="00490F45">
        <w:rPr>
          <w:rFonts w:ascii="Arial" w:eastAsia="Times New Roman" w:hAnsi="Arial" w:cs="Arial"/>
          <w:b/>
          <w:color w:val="303030"/>
          <w:kern w:val="36"/>
          <w:sz w:val="28"/>
          <w:szCs w:val="28"/>
          <w:lang w:val="en" w:eastAsia="en-GB"/>
        </w:rPr>
        <w:t xml:space="preserve">are </w:t>
      </w:r>
    </w:p>
    <w:p w14:paraId="7B9FED37" w14:textId="26A79600" w:rsidR="00CE7AB6" w:rsidRPr="00CE7AB6" w:rsidRDefault="00CE7AB6" w:rsidP="00CE7AB6">
      <w:pPr>
        <w:rPr>
          <w:rFonts w:ascii="Arial" w:hAnsi="Arial" w:cs="Arial"/>
          <w:color w:val="0070C0"/>
          <w:sz w:val="24"/>
          <w:szCs w:val="24"/>
        </w:rPr>
      </w:pPr>
      <w:r w:rsidRPr="00CE7AB6">
        <w:rPr>
          <w:rFonts w:ascii="Arial" w:hAnsi="Arial" w:cs="Arial"/>
          <w:color w:val="0070C0"/>
          <w:sz w:val="24"/>
          <w:szCs w:val="24"/>
        </w:rPr>
        <w:t>https://www.scie.org.uk/care-providers/coronavirus-covid-19/day-care/safe-delivery</w:t>
      </w:r>
    </w:p>
    <w:p w14:paraId="0DD1801A" w14:textId="77777777" w:rsidR="00CE7AB6" w:rsidRDefault="00CE7AB6" w:rsidP="00387E19">
      <w:pPr>
        <w:jc w:val="center"/>
        <w:rPr>
          <w:rFonts w:ascii="Arial" w:hAnsi="Arial" w:cs="Arial"/>
          <w:b/>
          <w:sz w:val="28"/>
          <w:szCs w:val="28"/>
          <w:u w:val="single"/>
        </w:rPr>
      </w:pPr>
    </w:p>
    <w:p w14:paraId="146B58B5" w14:textId="77777777" w:rsidR="00DC07A6" w:rsidRPr="002B2198" w:rsidRDefault="00DC07A6" w:rsidP="00DC07A6">
      <w:pPr>
        <w:spacing w:after="0" w:line="240" w:lineRule="auto"/>
        <w:rPr>
          <w:rFonts w:ascii="Arial" w:hAnsi="Arial" w:cs="Arial"/>
          <w:b/>
          <w:sz w:val="28"/>
          <w:szCs w:val="28"/>
        </w:rPr>
      </w:pPr>
    </w:p>
    <w:p w14:paraId="7536D4D1" w14:textId="77777777" w:rsidR="00DC07A6" w:rsidRPr="002B2198" w:rsidRDefault="00DC07A6" w:rsidP="00DC07A6">
      <w:pPr>
        <w:rPr>
          <w:rFonts w:ascii="Arial" w:hAnsi="Arial" w:cs="Arial"/>
          <w:sz w:val="28"/>
          <w:szCs w:val="28"/>
        </w:rPr>
      </w:pPr>
      <w:r w:rsidRPr="002B2198">
        <w:rPr>
          <w:rFonts w:ascii="Arial" w:hAnsi="Arial" w:cs="Arial"/>
          <w:b/>
          <w:bCs/>
          <w:iCs/>
          <w:sz w:val="28"/>
          <w:szCs w:val="28"/>
        </w:rPr>
        <w:t>COVID-19 and Dual Sensory Impairment (DSI)</w:t>
      </w:r>
    </w:p>
    <w:p w14:paraId="5A483C1E" w14:textId="7782026C" w:rsidR="000409E0" w:rsidRDefault="00DC07A6" w:rsidP="006B63ED">
      <w:pPr>
        <w:rPr>
          <w:rFonts w:ascii="Arial" w:hAnsi="Arial" w:cs="Arial"/>
          <w:b/>
          <w:sz w:val="28"/>
          <w:szCs w:val="28"/>
          <w:u w:val="single"/>
        </w:rPr>
      </w:pPr>
      <w:r w:rsidRPr="00F215D9">
        <w:rPr>
          <w:rFonts w:ascii="Arial" w:hAnsi="Arial" w:cs="Arial"/>
          <w:iCs/>
          <w:color w:val="272727"/>
          <w:sz w:val="24"/>
          <w:szCs w:val="24"/>
        </w:rPr>
        <w:t>Please read and share </w:t>
      </w:r>
      <w:r w:rsidR="00B87245">
        <w:rPr>
          <w:rFonts w:ascii="Arial" w:hAnsi="Arial" w:cs="Arial"/>
          <w:iCs/>
          <w:color w:val="272727"/>
          <w:sz w:val="24"/>
          <w:szCs w:val="24"/>
        </w:rPr>
        <w:t>the</w:t>
      </w:r>
      <w:r w:rsidRPr="00F215D9">
        <w:rPr>
          <w:rFonts w:ascii="Arial" w:hAnsi="Arial" w:cs="Arial"/>
          <w:iCs/>
          <w:color w:val="272727"/>
          <w:sz w:val="24"/>
          <w:szCs w:val="24"/>
        </w:rPr>
        <w:t xml:space="preserve"> free resources about COVID-19</w:t>
      </w:r>
      <w:r w:rsidR="006B63ED">
        <w:rPr>
          <w:rFonts w:ascii="Arial" w:hAnsi="Arial" w:cs="Arial"/>
          <w:iCs/>
          <w:color w:val="272727"/>
          <w:sz w:val="24"/>
          <w:szCs w:val="24"/>
        </w:rPr>
        <w:t xml:space="preserve"> </w:t>
      </w:r>
      <w:r w:rsidRPr="00F215D9">
        <w:rPr>
          <w:rFonts w:ascii="Arial" w:hAnsi="Arial" w:cs="Arial"/>
          <w:iCs/>
          <w:color w:val="272727"/>
          <w:sz w:val="24"/>
          <w:szCs w:val="24"/>
        </w:rPr>
        <w:t>and people with DSI: </w:t>
      </w:r>
      <w:hyperlink r:id="rId74" w:history="1">
        <w:r w:rsidRPr="00F215D9">
          <w:rPr>
            <w:rStyle w:val="Hyperlink"/>
            <w:rFonts w:ascii="Arial" w:hAnsi="Arial" w:cs="Arial"/>
            <w:iCs/>
            <w:sz w:val="24"/>
            <w:szCs w:val="24"/>
          </w:rPr>
          <w:t>http://hi-vis.org/covid-19/</w:t>
        </w:r>
      </w:hyperlink>
    </w:p>
    <w:p w14:paraId="13084221" w14:textId="77777777" w:rsidR="00DC07A6" w:rsidRPr="004607CC" w:rsidRDefault="00DC07A6" w:rsidP="00387E19">
      <w:pPr>
        <w:jc w:val="center"/>
        <w:rPr>
          <w:rFonts w:ascii="Arial" w:hAnsi="Arial" w:cs="Arial"/>
          <w:b/>
          <w:sz w:val="28"/>
          <w:szCs w:val="28"/>
          <w:u w:val="single"/>
        </w:rPr>
      </w:pPr>
    </w:p>
    <w:p w14:paraId="0B455D09" w14:textId="77777777" w:rsidR="004607CC" w:rsidRDefault="004607CC" w:rsidP="004607CC">
      <w:pPr>
        <w:rPr>
          <w:rFonts w:ascii="Arial" w:hAnsi="Arial" w:cs="Arial"/>
          <w:sz w:val="24"/>
          <w:szCs w:val="24"/>
        </w:rPr>
      </w:pPr>
      <w:r w:rsidRPr="004607CC">
        <w:rPr>
          <w:rFonts w:ascii="Arial" w:hAnsi="Arial" w:cs="Arial"/>
          <w:b/>
          <w:sz w:val="28"/>
          <w:szCs w:val="28"/>
        </w:rPr>
        <w:t>Sefton’s Medicines Management Team</w:t>
      </w:r>
      <w:r>
        <w:rPr>
          <w:rFonts w:ascii="Arial" w:hAnsi="Arial" w:cs="Arial"/>
          <w:sz w:val="24"/>
          <w:szCs w:val="24"/>
        </w:rPr>
        <w:t xml:space="preserve"> can be contacted on </w:t>
      </w:r>
      <w:hyperlink r:id="rId75" w:history="1">
        <w:r>
          <w:rPr>
            <w:rStyle w:val="Hyperlink"/>
            <w:rFonts w:ascii="Arial" w:hAnsi="Arial" w:cs="Arial"/>
            <w:sz w:val="24"/>
            <w:szCs w:val="24"/>
          </w:rPr>
          <w:t>Seftonmm.hub@nhs.net</w:t>
        </w:r>
      </w:hyperlink>
      <w:r>
        <w:rPr>
          <w:rFonts w:ascii="Arial" w:hAnsi="Arial" w:cs="Arial"/>
          <w:sz w:val="24"/>
          <w:szCs w:val="24"/>
        </w:rPr>
        <w:t xml:space="preserve"> to discuss any training requirements regarding medication.</w:t>
      </w:r>
    </w:p>
    <w:p w14:paraId="38941889" w14:textId="247E2167" w:rsidR="009631F6" w:rsidRDefault="009631F6" w:rsidP="000B741A">
      <w:pPr>
        <w:spacing w:after="0" w:line="240" w:lineRule="auto"/>
        <w:jc w:val="center"/>
        <w:rPr>
          <w:rFonts w:ascii="Arial" w:hAnsi="Arial" w:cs="Arial"/>
          <w:b/>
          <w:sz w:val="32"/>
          <w:szCs w:val="32"/>
          <w:u w:val="single"/>
        </w:rPr>
      </w:pPr>
    </w:p>
    <w:p w14:paraId="1D9BE1EE" w14:textId="0B8475FA" w:rsidR="00882846" w:rsidRPr="008B1D4E" w:rsidRDefault="008B1D4E" w:rsidP="00882846">
      <w:pPr>
        <w:spacing w:before="100" w:beforeAutospacing="1" w:after="100" w:afterAutospacing="1" w:line="240" w:lineRule="auto"/>
        <w:outlineLvl w:val="0"/>
        <w:rPr>
          <w:rFonts w:ascii="Arial" w:eastAsia="Times New Roman" w:hAnsi="Arial" w:cs="Arial"/>
          <w:b/>
          <w:bCs/>
          <w:kern w:val="36"/>
          <w:sz w:val="28"/>
          <w:szCs w:val="28"/>
          <w:lang w:val="en" w:eastAsia="en-GB"/>
        </w:rPr>
      </w:pPr>
      <w:r w:rsidRPr="008B1D4E">
        <w:rPr>
          <w:rFonts w:ascii="Arial" w:eastAsia="Times New Roman" w:hAnsi="Arial" w:cs="Arial"/>
          <w:b/>
          <w:bCs/>
          <w:kern w:val="36"/>
          <w:sz w:val="28"/>
          <w:szCs w:val="28"/>
          <w:lang w:val="en" w:eastAsia="en-GB"/>
        </w:rPr>
        <w:t xml:space="preserve">Guidance: </w:t>
      </w:r>
      <w:r w:rsidR="00882846" w:rsidRPr="008B1D4E">
        <w:rPr>
          <w:rFonts w:ascii="Arial" w:eastAsia="Times New Roman" w:hAnsi="Arial" w:cs="Arial"/>
          <w:b/>
          <w:bCs/>
          <w:kern w:val="36"/>
          <w:sz w:val="28"/>
          <w:szCs w:val="28"/>
          <w:lang w:val="en" w:eastAsia="en-GB"/>
        </w:rPr>
        <w:t xml:space="preserve">Supported living services during coronavirus (COVID-19) </w:t>
      </w:r>
    </w:p>
    <w:p w14:paraId="29F4C113" w14:textId="3C7AA529" w:rsidR="008B1D4E" w:rsidRPr="00882846" w:rsidRDefault="00882846" w:rsidP="008B1D4E">
      <w:pPr>
        <w:spacing w:after="0" w:line="240" w:lineRule="auto"/>
        <w:rPr>
          <w:rFonts w:ascii="Times New Roman" w:eastAsia="Times New Roman" w:hAnsi="Times New Roman" w:cs="Times New Roman"/>
          <w:sz w:val="24"/>
          <w:szCs w:val="24"/>
          <w:lang w:val="en" w:eastAsia="en-GB"/>
        </w:rPr>
      </w:pPr>
      <w:r w:rsidRPr="008B1D4E">
        <w:rPr>
          <w:rFonts w:ascii="Arial" w:eastAsia="Times New Roman" w:hAnsi="Arial" w:cs="Arial"/>
          <w:sz w:val="24"/>
          <w:szCs w:val="24"/>
          <w:lang w:val="en" w:eastAsia="en-GB"/>
        </w:rPr>
        <w:t>Guidance for providers of supported living settings.</w:t>
      </w:r>
      <w:r w:rsidR="008B1D4E">
        <w:rPr>
          <w:rFonts w:ascii="Arial" w:eastAsia="Times New Roman" w:hAnsi="Arial" w:cs="Arial"/>
          <w:sz w:val="24"/>
          <w:szCs w:val="24"/>
          <w:lang w:val="en" w:eastAsia="en-GB"/>
        </w:rPr>
        <w:t xml:space="preserve"> </w:t>
      </w:r>
    </w:p>
    <w:p w14:paraId="52D25CCD" w14:textId="73C79F39" w:rsidR="00882846" w:rsidRPr="00BE0C60" w:rsidRDefault="00BB3589" w:rsidP="009631F6">
      <w:pPr>
        <w:spacing w:after="0" w:line="240" w:lineRule="auto"/>
        <w:rPr>
          <w:rFonts w:ascii="Arial" w:hAnsi="Arial" w:cs="Arial"/>
          <w:b/>
          <w:color w:val="0070C0"/>
          <w:sz w:val="24"/>
          <w:szCs w:val="24"/>
          <w:u w:val="single"/>
        </w:rPr>
      </w:pPr>
      <w:hyperlink r:id="rId76" w:history="1">
        <w:r w:rsidR="00BE0C60" w:rsidRPr="00BE0C60">
          <w:rPr>
            <w:rFonts w:ascii="Arial" w:hAnsi="Arial" w:cs="Arial"/>
            <w:color w:val="0070C0"/>
            <w:sz w:val="24"/>
            <w:szCs w:val="24"/>
            <w:u w:val="single"/>
          </w:rPr>
          <w:t>https://www.gov.uk/government/publications/supported-living-services-during-coronavirus-covid-19/covid-19-guidance-for-supported-living</w:t>
        </w:r>
      </w:hyperlink>
    </w:p>
    <w:p w14:paraId="482FD4E7" w14:textId="6E078C2A" w:rsidR="009616B1" w:rsidRDefault="009616B1" w:rsidP="002A78E8">
      <w:pPr>
        <w:spacing w:after="0" w:line="240" w:lineRule="auto"/>
        <w:rPr>
          <w:rFonts w:ascii="Arial" w:hAnsi="Arial" w:cs="Arial"/>
          <w:b/>
          <w:sz w:val="32"/>
          <w:szCs w:val="32"/>
          <w:u w:val="single"/>
        </w:rPr>
      </w:pPr>
    </w:p>
    <w:p w14:paraId="76F175D8" w14:textId="77777777" w:rsidR="00B8711F" w:rsidRDefault="00B8711F" w:rsidP="00B8711F">
      <w:pPr>
        <w:rPr>
          <w:rStyle w:val="Hyperlink"/>
          <w:rFonts w:ascii="Arial" w:hAnsi="Arial" w:cs="Arial"/>
          <w:b/>
          <w:color w:val="auto"/>
          <w:sz w:val="28"/>
          <w:szCs w:val="28"/>
          <w:u w:val="none"/>
        </w:rPr>
      </w:pPr>
      <w:r w:rsidRPr="00CD56E4">
        <w:rPr>
          <w:rStyle w:val="Hyperlink"/>
          <w:rFonts w:ascii="Arial" w:hAnsi="Arial" w:cs="Arial"/>
          <w:b/>
          <w:color w:val="auto"/>
          <w:sz w:val="28"/>
          <w:szCs w:val="28"/>
          <w:u w:val="none"/>
        </w:rPr>
        <w:t>Health Education England</w:t>
      </w:r>
    </w:p>
    <w:p w14:paraId="2842E2F8" w14:textId="77777777" w:rsidR="00B8711F" w:rsidRPr="00AD2426" w:rsidRDefault="00B8711F" w:rsidP="00B8711F">
      <w:pPr>
        <w:rPr>
          <w:rFonts w:ascii="Arial" w:hAnsi="Arial" w:cs="Arial"/>
          <w:sz w:val="24"/>
          <w:szCs w:val="24"/>
        </w:rPr>
      </w:pPr>
      <w:r w:rsidRPr="00AD2426">
        <w:rPr>
          <w:rFonts w:ascii="Arial" w:hAnsi="Arial" w:cs="Arial"/>
          <w:sz w:val="24"/>
          <w:szCs w:val="24"/>
        </w:rPr>
        <w:t xml:space="preserve">The e-learning for healthcare website is freely accessible and has a multitude of </w:t>
      </w:r>
      <w:r>
        <w:rPr>
          <w:rFonts w:ascii="Arial" w:hAnsi="Arial" w:cs="Arial"/>
          <w:sz w:val="24"/>
          <w:szCs w:val="24"/>
        </w:rPr>
        <w:t>COVID-19</w:t>
      </w:r>
      <w:r w:rsidRPr="00AD2426">
        <w:rPr>
          <w:rFonts w:ascii="Arial" w:hAnsi="Arial" w:cs="Arial"/>
          <w:sz w:val="24"/>
          <w:szCs w:val="24"/>
        </w:rPr>
        <w:t xml:space="preserve"> related training resources readily available for staff to access, this is the </w:t>
      </w:r>
      <w:proofErr w:type="gramStart"/>
      <w:r w:rsidRPr="00AD2426">
        <w:rPr>
          <w:rFonts w:ascii="Arial" w:hAnsi="Arial" w:cs="Arial"/>
          <w:sz w:val="24"/>
          <w:szCs w:val="24"/>
        </w:rPr>
        <w:t>link;</w:t>
      </w:r>
      <w:proofErr w:type="gramEnd"/>
    </w:p>
    <w:p w14:paraId="54CE08C7" w14:textId="77777777" w:rsidR="00E57932" w:rsidRDefault="00BB3589" w:rsidP="00E57932">
      <w:pPr>
        <w:rPr>
          <w:rFonts w:ascii="Arial" w:hAnsi="Arial" w:cs="Arial"/>
          <w:color w:val="0070C0"/>
          <w:sz w:val="24"/>
          <w:szCs w:val="24"/>
          <w:u w:val="single"/>
        </w:rPr>
      </w:pPr>
      <w:hyperlink r:id="rId77" w:history="1">
        <w:r w:rsidR="00E57932" w:rsidRPr="00944268">
          <w:rPr>
            <w:rFonts w:ascii="Arial" w:hAnsi="Arial" w:cs="Arial"/>
            <w:color w:val="0070C0"/>
            <w:sz w:val="24"/>
            <w:szCs w:val="24"/>
            <w:u w:val="single"/>
          </w:rPr>
          <w:t>https://www.e-lfh.org.uk/</w:t>
        </w:r>
      </w:hyperlink>
    </w:p>
    <w:p w14:paraId="67ABFEBC" w14:textId="77777777" w:rsidR="00BD7D21" w:rsidRDefault="00BD7D21" w:rsidP="00E57932">
      <w:pPr>
        <w:rPr>
          <w:rFonts w:ascii="Arial" w:hAnsi="Arial" w:cs="Arial"/>
          <w:color w:val="0070C0"/>
          <w:sz w:val="24"/>
          <w:szCs w:val="24"/>
          <w:u w:val="single"/>
        </w:rPr>
      </w:pPr>
    </w:p>
    <w:p w14:paraId="79C3F2D6" w14:textId="77777777" w:rsidR="00BD7D21" w:rsidRPr="004711D7" w:rsidRDefault="00BD7D21" w:rsidP="00BD7D21">
      <w:pPr>
        <w:rPr>
          <w:rFonts w:ascii="Arial" w:eastAsia="Times New Roman" w:hAnsi="Arial" w:cs="Arial"/>
          <w:bCs/>
          <w:sz w:val="24"/>
          <w:szCs w:val="24"/>
        </w:rPr>
      </w:pPr>
      <w:r w:rsidRPr="0017783F">
        <w:rPr>
          <w:rFonts w:ascii="Arial" w:eastAsia="Times New Roman" w:hAnsi="Arial" w:cs="Arial"/>
          <w:b/>
          <w:sz w:val="28"/>
          <w:szCs w:val="28"/>
        </w:rPr>
        <w:t>Sefton Corporate Learning Centre</w:t>
      </w:r>
      <w:r>
        <w:rPr>
          <w:rFonts w:ascii="Arial" w:eastAsia="Times New Roman" w:hAnsi="Arial" w:cs="Arial"/>
          <w:b/>
          <w:sz w:val="24"/>
          <w:szCs w:val="24"/>
        </w:rPr>
        <w:t xml:space="preserve"> – Mental Capacity Act / Deprivation of Liberty Safeguards Awareness Training. </w:t>
      </w:r>
      <w:r w:rsidRPr="004711D7">
        <w:rPr>
          <w:rFonts w:ascii="Arial" w:eastAsia="Times New Roman" w:hAnsi="Arial" w:cs="Arial"/>
          <w:bCs/>
          <w:sz w:val="24"/>
          <w:szCs w:val="24"/>
        </w:rPr>
        <w:t>This is free training (cancellation charges do apply) and looks at the following:-</w:t>
      </w:r>
    </w:p>
    <w:p w14:paraId="6D47E9BC" w14:textId="77777777" w:rsidR="00BD7D21" w:rsidRPr="006552E1" w:rsidRDefault="00BD7D21" w:rsidP="00BD7D21">
      <w:pPr>
        <w:numPr>
          <w:ilvl w:val="0"/>
          <w:numId w:val="31"/>
        </w:numPr>
        <w:shd w:val="clear" w:color="auto" w:fill="FFFFFF"/>
        <w:spacing w:before="100" w:beforeAutospacing="1" w:after="100" w:afterAutospacing="1" w:line="240" w:lineRule="auto"/>
        <w:rPr>
          <w:rFonts w:ascii="Arial" w:eastAsia="Times New Roman" w:hAnsi="Arial" w:cs="Arial"/>
          <w:color w:val="333333"/>
          <w:sz w:val="24"/>
          <w:szCs w:val="24"/>
          <w:lang w:eastAsia="en-GB"/>
        </w:rPr>
      </w:pPr>
      <w:r w:rsidRPr="006552E1">
        <w:rPr>
          <w:rFonts w:ascii="Arial" w:eastAsia="Times New Roman" w:hAnsi="Arial" w:cs="Arial"/>
          <w:color w:val="333333"/>
          <w:sz w:val="24"/>
          <w:szCs w:val="24"/>
          <w:lang w:eastAsia="en-GB"/>
        </w:rPr>
        <w:t>To understand why we have the MCA</w:t>
      </w:r>
    </w:p>
    <w:p w14:paraId="7ADEC402" w14:textId="77777777" w:rsidR="00BD7D21" w:rsidRPr="006552E1" w:rsidRDefault="00BD7D21" w:rsidP="00BD7D21">
      <w:pPr>
        <w:numPr>
          <w:ilvl w:val="0"/>
          <w:numId w:val="31"/>
        </w:numPr>
        <w:shd w:val="clear" w:color="auto" w:fill="FFFFFF"/>
        <w:spacing w:before="100" w:beforeAutospacing="1" w:after="100" w:afterAutospacing="1" w:line="240" w:lineRule="auto"/>
        <w:rPr>
          <w:rFonts w:ascii="Arial" w:eastAsia="Times New Roman" w:hAnsi="Arial" w:cs="Arial"/>
          <w:color w:val="333333"/>
          <w:sz w:val="24"/>
          <w:szCs w:val="24"/>
          <w:lang w:eastAsia="en-GB"/>
        </w:rPr>
      </w:pPr>
      <w:r w:rsidRPr="006552E1">
        <w:rPr>
          <w:rFonts w:ascii="Arial" w:eastAsia="Times New Roman" w:hAnsi="Arial" w:cs="Arial"/>
          <w:color w:val="333333"/>
          <w:sz w:val="24"/>
          <w:szCs w:val="24"/>
          <w:lang w:eastAsia="en-GB"/>
        </w:rPr>
        <w:t>To know the five statutory principles of the MCA</w:t>
      </w:r>
    </w:p>
    <w:p w14:paraId="4F128486" w14:textId="77777777" w:rsidR="00BD7D21" w:rsidRPr="006552E1" w:rsidRDefault="00BD7D21" w:rsidP="00BD7D21">
      <w:pPr>
        <w:numPr>
          <w:ilvl w:val="0"/>
          <w:numId w:val="31"/>
        </w:numPr>
        <w:shd w:val="clear" w:color="auto" w:fill="FFFFFF"/>
        <w:spacing w:before="100" w:beforeAutospacing="1" w:after="100" w:afterAutospacing="1" w:line="240" w:lineRule="auto"/>
        <w:rPr>
          <w:rFonts w:ascii="Arial" w:eastAsia="Times New Roman" w:hAnsi="Arial" w:cs="Arial"/>
          <w:color w:val="333333"/>
          <w:sz w:val="24"/>
          <w:szCs w:val="24"/>
          <w:lang w:eastAsia="en-GB"/>
        </w:rPr>
      </w:pPr>
      <w:r w:rsidRPr="006552E1">
        <w:rPr>
          <w:rFonts w:ascii="Arial" w:eastAsia="Times New Roman" w:hAnsi="Arial" w:cs="Arial"/>
          <w:color w:val="333333"/>
          <w:sz w:val="24"/>
          <w:szCs w:val="24"/>
          <w:lang w:eastAsia="en-GB"/>
        </w:rPr>
        <w:t xml:space="preserve">To discuss best </w:t>
      </w:r>
      <w:proofErr w:type="gramStart"/>
      <w:r w:rsidRPr="006552E1">
        <w:rPr>
          <w:rFonts w:ascii="Arial" w:eastAsia="Times New Roman" w:hAnsi="Arial" w:cs="Arial"/>
          <w:color w:val="333333"/>
          <w:sz w:val="24"/>
          <w:szCs w:val="24"/>
          <w:lang w:eastAsia="en-GB"/>
        </w:rPr>
        <w:t>interests</w:t>
      </w:r>
      <w:proofErr w:type="gramEnd"/>
      <w:r w:rsidRPr="006552E1">
        <w:rPr>
          <w:rFonts w:ascii="Arial" w:eastAsia="Times New Roman" w:hAnsi="Arial" w:cs="Arial"/>
          <w:color w:val="333333"/>
          <w:sz w:val="24"/>
          <w:szCs w:val="24"/>
          <w:lang w:eastAsia="en-GB"/>
        </w:rPr>
        <w:t xml:space="preserve"> decisions</w:t>
      </w:r>
    </w:p>
    <w:p w14:paraId="1472F601" w14:textId="77777777" w:rsidR="00BD7D21" w:rsidRPr="006552E1" w:rsidRDefault="00BD7D21" w:rsidP="00BD7D21">
      <w:pPr>
        <w:numPr>
          <w:ilvl w:val="0"/>
          <w:numId w:val="31"/>
        </w:numPr>
        <w:shd w:val="clear" w:color="auto" w:fill="FFFFFF"/>
        <w:spacing w:before="100" w:beforeAutospacing="1" w:after="100" w:afterAutospacing="1" w:line="240" w:lineRule="auto"/>
        <w:rPr>
          <w:rFonts w:ascii="Arial" w:eastAsia="Times New Roman" w:hAnsi="Arial" w:cs="Arial"/>
          <w:color w:val="333333"/>
          <w:sz w:val="24"/>
          <w:szCs w:val="24"/>
          <w:lang w:eastAsia="en-GB"/>
        </w:rPr>
      </w:pPr>
      <w:r w:rsidRPr="006552E1">
        <w:rPr>
          <w:rFonts w:ascii="Arial" w:eastAsia="Times New Roman" w:hAnsi="Arial" w:cs="Arial"/>
          <w:color w:val="333333"/>
          <w:sz w:val="24"/>
          <w:szCs w:val="24"/>
          <w:lang w:eastAsia="en-GB"/>
        </w:rPr>
        <w:t>To be aware of how we can plan ahead</w:t>
      </w:r>
    </w:p>
    <w:p w14:paraId="1954385E" w14:textId="77777777" w:rsidR="00BD7D21" w:rsidRPr="006552E1" w:rsidRDefault="00BD7D21" w:rsidP="00BD7D21">
      <w:pPr>
        <w:numPr>
          <w:ilvl w:val="0"/>
          <w:numId w:val="31"/>
        </w:numPr>
        <w:shd w:val="clear" w:color="auto" w:fill="FFFFFF"/>
        <w:spacing w:before="100" w:beforeAutospacing="1" w:after="100" w:afterAutospacing="1" w:line="240" w:lineRule="auto"/>
        <w:rPr>
          <w:rFonts w:ascii="Arial" w:eastAsia="Times New Roman" w:hAnsi="Arial" w:cs="Arial"/>
          <w:color w:val="333333"/>
          <w:sz w:val="24"/>
          <w:szCs w:val="24"/>
          <w:lang w:eastAsia="en-GB"/>
        </w:rPr>
      </w:pPr>
      <w:r w:rsidRPr="006552E1">
        <w:rPr>
          <w:rFonts w:ascii="Arial" w:eastAsia="Times New Roman" w:hAnsi="Arial" w:cs="Arial"/>
          <w:color w:val="333333"/>
          <w:sz w:val="24"/>
          <w:szCs w:val="24"/>
          <w:lang w:eastAsia="en-GB"/>
        </w:rPr>
        <w:t xml:space="preserve">To understand </w:t>
      </w:r>
      <w:proofErr w:type="spellStart"/>
      <w:r w:rsidRPr="006552E1">
        <w:rPr>
          <w:rFonts w:ascii="Arial" w:eastAsia="Times New Roman" w:hAnsi="Arial" w:cs="Arial"/>
          <w:color w:val="333333"/>
          <w:sz w:val="24"/>
          <w:szCs w:val="24"/>
          <w:lang w:eastAsia="en-GB"/>
        </w:rPr>
        <w:t>DoLS</w:t>
      </w:r>
      <w:proofErr w:type="spellEnd"/>
    </w:p>
    <w:p w14:paraId="4F0323DF" w14:textId="77777777" w:rsidR="00BD7D21" w:rsidRPr="00541696" w:rsidRDefault="00BB3589" w:rsidP="00BD7D21">
      <w:pPr>
        <w:rPr>
          <w:rFonts w:ascii="Arial" w:hAnsi="Arial" w:cs="Arial"/>
          <w:color w:val="0070C0"/>
          <w:sz w:val="24"/>
          <w:szCs w:val="24"/>
          <w:u w:val="single"/>
        </w:rPr>
      </w:pPr>
      <w:hyperlink r:id="rId78" w:history="1">
        <w:r w:rsidR="00BD7D21" w:rsidRPr="00541696">
          <w:rPr>
            <w:rFonts w:ascii="Arial" w:hAnsi="Arial" w:cs="Arial"/>
            <w:color w:val="0070C0"/>
            <w:sz w:val="24"/>
            <w:szCs w:val="24"/>
            <w:u w:val="single"/>
          </w:rPr>
          <w:t>Blue LMS (</w:t>
        </w:r>
        <w:proofErr w:type="spellStart"/>
        <w:r w:rsidR="00BD7D21" w:rsidRPr="00541696">
          <w:rPr>
            <w:rFonts w:ascii="Arial" w:hAnsi="Arial" w:cs="Arial"/>
            <w:color w:val="0070C0"/>
            <w:sz w:val="24"/>
            <w:szCs w:val="24"/>
            <w:u w:val="single"/>
          </w:rPr>
          <w:t>melearning.university</w:t>
        </w:r>
        <w:proofErr w:type="spellEnd"/>
        <w:r w:rsidR="00BD7D21" w:rsidRPr="00541696">
          <w:rPr>
            <w:rFonts w:ascii="Arial" w:hAnsi="Arial" w:cs="Arial"/>
            <w:color w:val="0070C0"/>
            <w:sz w:val="24"/>
            <w:szCs w:val="24"/>
            <w:u w:val="single"/>
          </w:rPr>
          <w:t>)</w:t>
        </w:r>
      </w:hyperlink>
    </w:p>
    <w:p w14:paraId="329916D4" w14:textId="4C80C7D8" w:rsidR="009616B1" w:rsidRDefault="009616B1" w:rsidP="002A78E8">
      <w:pPr>
        <w:spacing w:after="0" w:line="240" w:lineRule="auto"/>
        <w:rPr>
          <w:rFonts w:ascii="Arial" w:hAnsi="Arial" w:cs="Arial"/>
          <w:b/>
          <w:sz w:val="32"/>
          <w:szCs w:val="32"/>
          <w:u w:val="single"/>
        </w:rPr>
      </w:pPr>
    </w:p>
    <w:p w14:paraId="46DBCFE9" w14:textId="77777777" w:rsidR="00BD7D21" w:rsidRDefault="00BD7D21" w:rsidP="002A78E8">
      <w:pPr>
        <w:spacing w:after="0" w:line="240" w:lineRule="auto"/>
        <w:rPr>
          <w:rFonts w:ascii="Arial" w:hAnsi="Arial" w:cs="Arial"/>
          <w:b/>
          <w:sz w:val="32"/>
          <w:szCs w:val="32"/>
          <w:u w:val="single"/>
        </w:rPr>
      </w:pPr>
    </w:p>
    <w:p w14:paraId="6EEDFE46" w14:textId="1B0BB8BA" w:rsidR="002D59FD" w:rsidRPr="00BE74DE" w:rsidRDefault="002D59FD" w:rsidP="00BE74DE">
      <w:pPr>
        <w:rPr>
          <w:rFonts w:ascii="Arial" w:hAnsi="Arial" w:cs="Arial"/>
          <w:b/>
          <w:sz w:val="28"/>
          <w:szCs w:val="28"/>
        </w:rPr>
      </w:pPr>
      <w:r w:rsidRPr="00BE74DE">
        <w:rPr>
          <w:rFonts w:ascii="Arial" w:hAnsi="Arial" w:cs="Arial"/>
          <w:b/>
          <w:sz w:val="28"/>
          <w:szCs w:val="28"/>
        </w:rPr>
        <w:t>Sefton Corporate Learning Centre</w:t>
      </w:r>
    </w:p>
    <w:p w14:paraId="5EF87B76" w14:textId="66B291B0" w:rsidR="00DA213B" w:rsidRPr="002D59FD" w:rsidRDefault="00913E51" w:rsidP="000B741A">
      <w:pPr>
        <w:spacing w:after="0" w:line="240" w:lineRule="auto"/>
        <w:rPr>
          <w:rFonts w:ascii="Arial" w:hAnsi="Arial" w:cs="Arial"/>
          <w:sz w:val="24"/>
          <w:szCs w:val="24"/>
        </w:rPr>
      </w:pPr>
      <w:r w:rsidRPr="002D59FD">
        <w:rPr>
          <w:rFonts w:ascii="Arial" w:hAnsi="Arial" w:cs="Arial"/>
          <w:sz w:val="24"/>
          <w:szCs w:val="24"/>
        </w:rPr>
        <w:t xml:space="preserve">The </w:t>
      </w:r>
      <w:r w:rsidR="00DA213B" w:rsidRPr="002D59FD">
        <w:rPr>
          <w:rFonts w:ascii="Arial" w:hAnsi="Arial" w:cs="Arial"/>
          <w:sz w:val="24"/>
          <w:szCs w:val="24"/>
        </w:rPr>
        <w:t xml:space="preserve">following are </w:t>
      </w:r>
      <w:r w:rsidR="00FE3ADE">
        <w:rPr>
          <w:rFonts w:ascii="Arial" w:hAnsi="Arial" w:cs="Arial"/>
          <w:sz w:val="24"/>
          <w:szCs w:val="24"/>
        </w:rPr>
        <w:t>all</w:t>
      </w:r>
      <w:r w:rsidR="00DA213B" w:rsidRPr="002D59FD">
        <w:rPr>
          <w:rFonts w:ascii="Arial" w:hAnsi="Arial" w:cs="Arial"/>
          <w:sz w:val="24"/>
          <w:szCs w:val="24"/>
        </w:rPr>
        <w:t xml:space="preserve"> available in our Learner Management System (</w:t>
      </w:r>
      <w:proofErr w:type="spellStart"/>
      <w:r w:rsidR="00DA213B" w:rsidRPr="002D59FD">
        <w:rPr>
          <w:rFonts w:ascii="Arial" w:hAnsi="Arial" w:cs="Arial"/>
          <w:sz w:val="24"/>
          <w:szCs w:val="24"/>
        </w:rPr>
        <w:t>MeLearning</w:t>
      </w:r>
      <w:proofErr w:type="spellEnd"/>
      <w:r w:rsidR="00DA213B" w:rsidRPr="002D59FD">
        <w:rPr>
          <w:rFonts w:ascii="Arial" w:hAnsi="Arial" w:cs="Arial"/>
          <w:sz w:val="24"/>
          <w:szCs w:val="24"/>
        </w:rPr>
        <w:t xml:space="preserve">) </w:t>
      </w:r>
      <w:r w:rsidR="00052EFE">
        <w:rPr>
          <w:rFonts w:ascii="Arial" w:hAnsi="Arial" w:cs="Arial"/>
          <w:sz w:val="24"/>
          <w:szCs w:val="24"/>
        </w:rPr>
        <w:t>and are free to access:</w:t>
      </w:r>
    </w:p>
    <w:p w14:paraId="7D2355AF" w14:textId="77777777" w:rsidR="000E6F25" w:rsidRPr="00DA722A" w:rsidRDefault="000E6F25" w:rsidP="000E6F25">
      <w:pPr>
        <w:pStyle w:val="ListParagraph"/>
        <w:numPr>
          <w:ilvl w:val="0"/>
          <w:numId w:val="1"/>
        </w:numPr>
        <w:rPr>
          <w:rFonts w:ascii="Arial" w:hAnsi="Arial" w:cs="Arial"/>
          <w:sz w:val="24"/>
          <w:szCs w:val="24"/>
        </w:rPr>
      </w:pPr>
      <w:r w:rsidRPr="001749D3">
        <w:rPr>
          <w:rFonts w:ascii="Arial" w:hAnsi="Arial" w:cs="Arial"/>
          <w:sz w:val="24"/>
          <w:szCs w:val="24"/>
        </w:rPr>
        <w:t>Bereavement</w:t>
      </w:r>
      <w:r>
        <w:rPr>
          <w:rFonts w:ascii="Arial" w:hAnsi="Arial" w:cs="Arial"/>
          <w:sz w:val="24"/>
          <w:szCs w:val="24"/>
        </w:rPr>
        <w:t xml:space="preserve"> Electronic Resources</w:t>
      </w:r>
      <w:r w:rsidRPr="001749D3">
        <w:rPr>
          <w:rFonts w:ascii="Arial" w:hAnsi="Arial" w:cs="Arial"/>
          <w:sz w:val="24"/>
          <w:szCs w:val="24"/>
        </w:rPr>
        <w:t xml:space="preserve"> </w:t>
      </w:r>
    </w:p>
    <w:p w14:paraId="4F9B1A7A" w14:textId="77777777" w:rsidR="000E6F25" w:rsidRPr="001749D3" w:rsidRDefault="00BB3589" w:rsidP="000E6F25">
      <w:pPr>
        <w:pStyle w:val="ListParagraph"/>
        <w:ind w:left="1440"/>
        <w:rPr>
          <w:rFonts w:ascii="Arial" w:hAnsi="Arial" w:cs="Arial"/>
          <w:sz w:val="24"/>
          <w:szCs w:val="24"/>
        </w:rPr>
      </w:pPr>
      <w:hyperlink r:id="rId79" w:history="1">
        <w:r w:rsidR="000E6F25" w:rsidRPr="001749D3">
          <w:rPr>
            <w:rStyle w:val="Hyperlink"/>
            <w:rFonts w:ascii="Arial" w:hAnsi="Arial" w:cs="Arial"/>
            <w:sz w:val="24"/>
            <w:szCs w:val="24"/>
          </w:rPr>
          <w:t>https://seftonclc.melearning.university/course_centre/course_details/102</w:t>
        </w:r>
      </w:hyperlink>
    </w:p>
    <w:p w14:paraId="0C53968F" w14:textId="77777777" w:rsidR="000E6F25" w:rsidRDefault="000E6F25" w:rsidP="000E6F25">
      <w:pPr>
        <w:pStyle w:val="ListParagraph"/>
        <w:ind w:left="1440"/>
        <w:rPr>
          <w:rFonts w:ascii="Arial" w:eastAsia="Times New Roman" w:hAnsi="Arial" w:cs="Arial"/>
          <w:sz w:val="24"/>
          <w:szCs w:val="24"/>
        </w:rPr>
      </w:pPr>
    </w:p>
    <w:p w14:paraId="7DC3B66D" w14:textId="77777777" w:rsidR="000E6F25" w:rsidRDefault="000E6F25" w:rsidP="000E6F25">
      <w:pPr>
        <w:pStyle w:val="ListParagraph"/>
        <w:numPr>
          <w:ilvl w:val="0"/>
          <w:numId w:val="1"/>
        </w:numPr>
        <w:rPr>
          <w:rFonts w:ascii="Arial" w:eastAsia="Times New Roman" w:hAnsi="Arial" w:cs="Arial"/>
          <w:sz w:val="24"/>
          <w:szCs w:val="24"/>
        </w:rPr>
      </w:pPr>
      <w:r w:rsidRPr="001749D3">
        <w:rPr>
          <w:rFonts w:ascii="Arial" w:eastAsia="Times New Roman" w:hAnsi="Arial" w:cs="Arial"/>
          <w:sz w:val="24"/>
          <w:szCs w:val="24"/>
        </w:rPr>
        <w:t xml:space="preserve">Coronavirus Awareness eLearning (10 Minutes) </w:t>
      </w:r>
      <w:hyperlink r:id="rId80" w:history="1">
        <w:r w:rsidRPr="001749D3">
          <w:rPr>
            <w:rStyle w:val="Hyperlink"/>
            <w:rFonts w:ascii="Arial" w:eastAsia="Times New Roman" w:hAnsi="Arial" w:cs="Arial"/>
            <w:sz w:val="24"/>
            <w:szCs w:val="24"/>
          </w:rPr>
          <w:t>https://seftonclc.melearning.university/course_centre/course_details/97</w:t>
        </w:r>
      </w:hyperlink>
    </w:p>
    <w:p w14:paraId="583A6291" w14:textId="77777777" w:rsidR="000E6F25" w:rsidRPr="001749D3" w:rsidRDefault="000E6F25" w:rsidP="000E6F25">
      <w:pPr>
        <w:pStyle w:val="ListParagraph"/>
        <w:rPr>
          <w:rFonts w:ascii="Arial" w:hAnsi="Arial" w:cs="Arial"/>
          <w:sz w:val="24"/>
          <w:szCs w:val="24"/>
        </w:rPr>
      </w:pPr>
    </w:p>
    <w:p w14:paraId="52E42EF7" w14:textId="77777777" w:rsidR="000E6F25" w:rsidRPr="00DA722A" w:rsidRDefault="000E6F25" w:rsidP="000E6F25">
      <w:pPr>
        <w:pStyle w:val="ListParagraph"/>
        <w:numPr>
          <w:ilvl w:val="0"/>
          <w:numId w:val="1"/>
        </w:numPr>
        <w:rPr>
          <w:rFonts w:ascii="Arial" w:hAnsi="Arial" w:cs="Arial"/>
          <w:sz w:val="24"/>
          <w:szCs w:val="24"/>
        </w:rPr>
      </w:pPr>
      <w:r w:rsidRPr="001749D3">
        <w:rPr>
          <w:rFonts w:ascii="Arial" w:hAnsi="Arial" w:cs="Arial"/>
          <w:sz w:val="24"/>
          <w:szCs w:val="24"/>
        </w:rPr>
        <w:t>End of Life</w:t>
      </w:r>
      <w:r>
        <w:rPr>
          <w:rFonts w:ascii="Arial" w:hAnsi="Arial" w:cs="Arial"/>
          <w:sz w:val="24"/>
          <w:szCs w:val="24"/>
        </w:rPr>
        <w:t xml:space="preserve"> Electronic Resources</w:t>
      </w:r>
    </w:p>
    <w:p w14:paraId="16EA8EDA" w14:textId="1DF12063" w:rsidR="000E6F25" w:rsidRDefault="00BB3589" w:rsidP="000E6F25">
      <w:pPr>
        <w:pStyle w:val="ListParagraph"/>
        <w:ind w:left="1440"/>
        <w:rPr>
          <w:rStyle w:val="Hyperlink"/>
          <w:rFonts w:ascii="Arial" w:hAnsi="Arial" w:cs="Arial"/>
          <w:sz w:val="24"/>
          <w:szCs w:val="24"/>
        </w:rPr>
      </w:pPr>
      <w:hyperlink r:id="rId81" w:history="1">
        <w:r w:rsidR="000E6F25" w:rsidRPr="001749D3">
          <w:rPr>
            <w:rStyle w:val="Hyperlink"/>
            <w:rFonts w:ascii="Arial" w:hAnsi="Arial" w:cs="Arial"/>
            <w:sz w:val="24"/>
            <w:szCs w:val="24"/>
          </w:rPr>
          <w:t>https://seftonclc.melearning.university/course_centre/course_details/101</w:t>
        </w:r>
      </w:hyperlink>
    </w:p>
    <w:p w14:paraId="4674295E" w14:textId="7163C5D9" w:rsidR="00906F31" w:rsidRDefault="00906F31" w:rsidP="000E6F25">
      <w:pPr>
        <w:pStyle w:val="ListParagraph"/>
        <w:ind w:left="1440"/>
        <w:rPr>
          <w:rStyle w:val="Hyperlink"/>
          <w:rFonts w:ascii="Arial" w:hAnsi="Arial" w:cs="Arial"/>
          <w:sz w:val="24"/>
          <w:szCs w:val="24"/>
        </w:rPr>
      </w:pPr>
    </w:p>
    <w:p w14:paraId="441042E5" w14:textId="050EF9F1" w:rsidR="002A7A98" w:rsidRPr="003360D3" w:rsidRDefault="00906F31" w:rsidP="003360D3">
      <w:pPr>
        <w:pStyle w:val="ListParagraph"/>
        <w:numPr>
          <w:ilvl w:val="0"/>
          <w:numId w:val="1"/>
        </w:numPr>
        <w:rPr>
          <w:rStyle w:val="Hyperlink"/>
          <w:rFonts w:ascii="Arial" w:hAnsi="Arial" w:cs="Arial"/>
          <w:color w:val="auto"/>
          <w:sz w:val="24"/>
          <w:szCs w:val="24"/>
          <w:u w:val="none"/>
        </w:rPr>
      </w:pPr>
      <w:r>
        <w:rPr>
          <w:rFonts w:ascii="Arial" w:hAnsi="Arial" w:cs="Arial"/>
          <w:sz w:val="24"/>
          <w:szCs w:val="24"/>
        </w:rPr>
        <w:t xml:space="preserve">Further Sources of Support </w:t>
      </w:r>
    </w:p>
    <w:p w14:paraId="6E037245" w14:textId="3D374AB2" w:rsidR="003360D3" w:rsidRDefault="00BB3589" w:rsidP="003360D3">
      <w:pPr>
        <w:pStyle w:val="ListParagraph"/>
        <w:ind w:left="1440"/>
        <w:rPr>
          <w:rStyle w:val="Hyperlink"/>
          <w:rFonts w:ascii="Arial" w:hAnsi="Arial" w:cs="Arial"/>
          <w:sz w:val="24"/>
          <w:szCs w:val="24"/>
        </w:rPr>
      </w:pPr>
      <w:hyperlink r:id="rId82" w:history="1">
        <w:r w:rsidR="00D97E83" w:rsidRPr="00CD406F">
          <w:rPr>
            <w:rStyle w:val="Hyperlink"/>
            <w:rFonts w:ascii="Arial" w:hAnsi="Arial" w:cs="Arial"/>
            <w:sz w:val="24"/>
            <w:szCs w:val="24"/>
          </w:rPr>
          <w:t>https://seftonclc.melearning.university/course_centre/course_details/106</w:t>
        </w:r>
      </w:hyperlink>
    </w:p>
    <w:p w14:paraId="0D395E04" w14:textId="77777777" w:rsidR="00D97E83" w:rsidRPr="003360D3" w:rsidRDefault="00D97E83" w:rsidP="003360D3">
      <w:pPr>
        <w:pStyle w:val="ListParagraph"/>
        <w:ind w:left="1440"/>
        <w:rPr>
          <w:rStyle w:val="Hyperlink"/>
          <w:rFonts w:ascii="Arial" w:hAnsi="Arial" w:cs="Arial"/>
          <w:color w:val="auto"/>
          <w:sz w:val="24"/>
          <w:szCs w:val="24"/>
          <w:u w:val="none"/>
        </w:rPr>
      </w:pPr>
    </w:p>
    <w:p w14:paraId="631BF223" w14:textId="6223B169" w:rsidR="002C4EF4" w:rsidRDefault="002C4EF4" w:rsidP="00E36BE5">
      <w:pPr>
        <w:pStyle w:val="ListParagraph"/>
        <w:numPr>
          <w:ilvl w:val="0"/>
          <w:numId w:val="32"/>
        </w:numPr>
        <w:ind w:firstLine="414"/>
        <w:rPr>
          <w:rFonts w:ascii="Arial" w:hAnsi="Arial" w:cs="Arial"/>
          <w:sz w:val="24"/>
          <w:szCs w:val="24"/>
        </w:rPr>
      </w:pPr>
      <w:r>
        <w:rPr>
          <w:rFonts w:ascii="Arial" w:hAnsi="Arial" w:cs="Arial"/>
          <w:sz w:val="24"/>
          <w:szCs w:val="24"/>
        </w:rPr>
        <w:t>I</w:t>
      </w:r>
      <w:r w:rsidR="002A7A98">
        <w:rPr>
          <w:rFonts w:ascii="Arial" w:hAnsi="Arial" w:cs="Arial"/>
          <w:sz w:val="24"/>
          <w:szCs w:val="24"/>
        </w:rPr>
        <w:t>nfection Prevention and Control Electronic Resources</w:t>
      </w:r>
    </w:p>
    <w:p w14:paraId="36EB1523" w14:textId="7197454E" w:rsidR="002C4EF4" w:rsidRDefault="00BB3589" w:rsidP="002C4EF4">
      <w:pPr>
        <w:pStyle w:val="ListParagraph"/>
        <w:ind w:left="1440"/>
        <w:rPr>
          <w:rFonts w:ascii="Arial" w:hAnsi="Arial" w:cs="Arial"/>
          <w:sz w:val="24"/>
          <w:szCs w:val="24"/>
        </w:rPr>
      </w:pPr>
      <w:hyperlink r:id="rId83" w:history="1">
        <w:r w:rsidR="002C4EF4" w:rsidRPr="00B65E9A">
          <w:rPr>
            <w:rStyle w:val="Hyperlink"/>
            <w:rFonts w:ascii="Arial" w:hAnsi="Arial" w:cs="Arial"/>
            <w:sz w:val="24"/>
            <w:szCs w:val="24"/>
          </w:rPr>
          <w:t>https://seftonclc.melearning.university/course_centre/course_details/100</w:t>
        </w:r>
      </w:hyperlink>
    </w:p>
    <w:p w14:paraId="5562FA3E" w14:textId="77777777" w:rsidR="00241BCD" w:rsidRDefault="00241BCD" w:rsidP="000E6F25">
      <w:pPr>
        <w:pStyle w:val="ListParagraph"/>
        <w:ind w:left="1440"/>
        <w:rPr>
          <w:rFonts w:ascii="Arial" w:hAnsi="Arial" w:cs="Arial"/>
          <w:sz w:val="24"/>
          <w:szCs w:val="24"/>
        </w:rPr>
      </w:pPr>
    </w:p>
    <w:p w14:paraId="538F2565" w14:textId="77777777" w:rsidR="000E6F25" w:rsidRPr="00DA722A" w:rsidRDefault="000E6F25" w:rsidP="000E6F25">
      <w:pPr>
        <w:pStyle w:val="ListParagraph"/>
        <w:numPr>
          <w:ilvl w:val="0"/>
          <w:numId w:val="1"/>
        </w:numPr>
        <w:rPr>
          <w:rFonts w:ascii="Arial" w:hAnsi="Arial" w:cs="Arial"/>
          <w:sz w:val="24"/>
          <w:szCs w:val="24"/>
        </w:rPr>
      </w:pPr>
      <w:r w:rsidRPr="001749D3">
        <w:rPr>
          <w:rFonts w:ascii="Arial" w:hAnsi="Arial" w:cs="Arial"/>
          <w:sz w:val="24"/>
          <w:szCs w:val="24"/>
        </w:rPr>
        <w:t>Looking after You Electronic Resources</w:t>
      </w:r>
    </w:p>
    <w:p w14:paraId="359A70AE" w14:textId="77777777" w:rsidR="000E6F25" w:rsidRPr="001749D3" w:rsidRDefault="00BB3589" w:rsidP="000E6F25">
      <w:pPr>
        <w:ind w:left="720" w:firstLine="720"/>
        <w:rPr>
          <w:rFonts w:ascii="Arial" w:hAnsi="Arial" w:cs="Arial"/>
          <w:sz w:val="24"/>
          <w:szCs w:val="24"/>
        </w:rPr>
      </w:pPr>
      <w:hyperlink r:id="rId84" w:history="1">
        <w:r w:rsidR="000E6F25" w:rsidRPr="00F01C79">
          <w:rPr>
            <w:rStyle w:val="Hyperlink"/>
            <w:rFonts w:ascii="Arial" w:hAnsi="Arial" w:cs="Arial"/>
            <w:sz w:val="24"/>
            <w:szCs w:val="24"/>
          </w:rPr>
          <w:t>https://seftonclc.melearning.university/course_centre/course_details/103</w:t>
        </w:r>
      </w:hyperlink>
    </w:p>
    <w:p w14:paraId="00E186A7" w14:textId="6EC0B5EF" w:rsidR="000E6F25" w:rsidRDefault="000E6F25" w:rsidP="00CC72CE">
      <w:pPr>
        <w:pStyle w:val="ListParagraph"/>
        <w:numPr>
          <w:ilvl w:val="0"/>
          <w:numId w:val="1"/>
        </w:numPr>
        <w:rPr>
          <w:rFonts w:ascii="Arial" w:hAnsi="Arial" w:cs="Arial"/>
          <w:sz w:val="24"/>
          <w:szCs w:val="24"/>
        </w:rPr>
      </w:pPr>
      <w:r w:rsidRPr="001749D3">
        <w:rPr>
          <w:rFonts w:ascii="Arial" w:hAnsi="Arial" w:cs="Arial"/>
          <w:sz w:val="24"/>
          <w:szCs w:val="24"/>
        </w:rPr>
        <w:t xml:space="preserve">Moving and Handling </w:t>
      </w:r>
      <w:r>
        <w:rPr>
          <w:rFonts w:ascii="Arial" w:hAnsi="Arial" w:cs="Arial"/>
          <w:sz w:val="24"/>
          <w:szCs w:val="24"/>
        </w:rPr>
        <w:t>Electronic Resources</w:t>
      </w:r>
    </w:p>
    <w:p w14:paraId="14BF8B64" w14:textId="360EB4CC" w:rsidR="00CC72CE" w:rsidRPr="00CC72CE" w:rsidRDefault="00BB3589" w:rsidP="00CC72CE">
      <w:pPr>
        <w:pStyle w:val="ListParagraph"/>
        <w:ind w:left="1440"/>
        <w:rPr>
          <w:rStyle w:val="Hyperlink"/>
          <w:rFonts w:ascii="Arial" w:hAnsi="Arial" w:cs="Arial"/>
          <w:sz w:val="24"/>
          <w:szCs w:val="24"/>
        </w:rPr>
      </w:pPr>
      <w:hyperlink r:id="rId85" w:history="1">
        <w:r w:rsidR="00CC72CE" w:rsidRPr="00CB6612">
          <w:rPr>
            <w:rStyle w:val="Hyperlink"/>
            <w:rFonts w:ascii="Arial" w:hAnsi="Arial" w:cs="Arial"/>
            <w:sz w:val="24"/>
            <w:szCs w:val="24"/>
          </w:rPr>
          <w:t>https://seftonclc.melearning.university/course_centre/course_details/104</w:t>
        </w:r>
      </w:hyperlink>
    </w:p>
    <w:p w14:paraId="57D9FC74" w14:textId="77777777" w:rsidR="00E344ED" w:rsidRPr="00E344ED" w:rsidRDefault="00E344ED" w:rsidP="00E344ED">
      <w:pPr>
        <w:rPr>
          <w:rStyle w:val="Hyperlink"/>
          <w:rFonts w:ascii="Arial" w:eastAsia="Times New Roman" w:hAnsi="Arial" w:cs="Arial"/>
          <w:sz w:val="24"/>
          <w:szCs w:val="24"/>
        </w:rPr>
      </w:pPr>
    </w:p>
    <w:p w14:paraId="62CF4A5E" w14:textId="77777777" w:rsidR="00057AED" w:rsidRPr="00E633CE" w:rsidRDefault="00057AED" w:rsidP="00057AED">
      <w:pPr>
        <w:pStyle w:val="ListParagraph"/>
        <w:numPr>
          <w:ilvl w:val="0"/>
          <w:numId w:val="1"/>
        </w:numPr>
        <w:rPr>
          <w:rStyle w:val="Hyperlink"/>
          <w:rFonts w:ascii="Arial" w:eastAsia="Times New Roman" w:hAnsi="Arial" w:cs="Arial"/>
          <w:sz w:val="24"/>
          <w:szCs w:val="24"/>
        </w:rPr>
      </w:pPr>
      <w:r>
        <w:rPr>
          <w:rFonts w:ascii="Arial" w:hAnsi="Arial" w:cs="Arial"/>
          <w:sz w:val="24"/>
          <w:szCs w:val="24"/>
        </w:rPr>
        <w:t>Working at Home Mental Health Video</w:t>
      </w:r>
    </w:p>
    <w:p w14:paraId="4564F56E" w14:textId="77777777" w:rsidR="00057AED" w:rsidRPr="007E6B77" w:rsidRDefault="00BB3589" w:rsidP="00057AED">
      <w:pPr>
        <w:pStyle w:val="ListParagraph"/>
        <w:ind w:left="1440"/>
        <w:rPr>
          <w:rStyle w:val="Hyperlink"/>
          <w:rFonts w:ascii="Arial" w:eastAsia="Times New Roman" w:hAnsi="Arial" w:cs="Arial"/>
          <w:color w:val="0070C0"/>
          <w:sz w:val="24"/>
          <w:szCs w:val="24"/>
        </w:rPr>
      </w:pPr>
      <w:hyperlink r:id="rId86" w:history="1">
        <w:r w:rsidR="00057AED" w:rsidRPr="007E6B77">
          <w:rPr>
            <w:rStyle w:val="Hyperlink"/>
            <w:rFonts w:ascii="Arial" w:hAnsi="Arial" w:cs="Arial"/>
            <w:color w:val="0070C0"/>
            <w:sz w:val="24"/>
            <w:szCs w:val="24"/>
          </w:rPr>
          <w:t>https://seftonclc.melearning.university/course_centre/course_details/114</w:t>
        </w:r>
      </w:hyperlink>
    </w:p>
    <w:p w14:paraId="616BC16E" w14:textId="77777777" w:rsidR="00DA213B" w:rsidRPr="002D59FD" w:rsidRDefault="00DA213B" w:rsidP="000B741A">
      <w:pPr>
        <w:spacing w:after="0" w:line="240" w:lineRule="auto"/>
        <w:rPr>
          <w:rFonts w:ascii="Arial" w:hAnsi="Arial" w:cs="Arial"/>
          <w:sz w:val="24"/>
          <w:szCs w:val="24"/>
        </w:rPr>
      </w:pPr>
    </w:p>
    <w:p w14:paraId="361094C9" w14:textId="539BF46B" w:rsidR="008E1CD2" w:rsidRDefault="00DA213B" w:rsidP="000B741A">
      <w:pPr>
        <w:spacing w:after="0" w:line="240" w:lineRule="auto"/>
      </w:pPr>
      <w:r w:rsidRPr="002D59FD">
        <w:rPr>
          <w:rFonts w:ascii="Arial" w:hAnsi="Arial" w:cs="Arial"/>
          <w:sz w:val="24"/>
          <w:szCs w:val="24"/>
        </w:rPr>
        <w:t xml:space="preserve">If you </w:t>
      </w:r>
      <w:proofErr w:type="gramStart"/>
      <w:r w:rsidRPr="002D59FD">
        <w:rPr>
          <w:rFonts w:ascii="Arial" w:hAnsi="Arial" w:cs="Arial"/>
          <w:sz w:val="24"/>
          <w:szCs w:val="24"/>
        </w:rPr>
        <w:t>haven’t</w:t>
      </w:r>
      <w:proofErr w:type="gramEnd"/>
      <w:r w:rsidRPr="002D59FD">
        <w:rPr>
          <w:rFonts w:ascii="Arial" w:hAnsi="Arial" w:cs="Arial"/>
          <w:sz w:val="24"/>
          <w:szCs w:val="24"/>
        </w:rPr>
        <w:t xml:space="preserve"> registered with us </w:t>
      </w:r>
      <w:r w:rsidR="008E1CD2" w:rsidRPr="002D59FD">
        <w:rPr>
          <w:rFonts w:ascii="Arial" w:hAnsi="Arial" w:cs="Arial"/>
          <w:sz w:val="24"/>
          <w:szCs w:val="24"/>
        </w:rPr>
        <w:t>before,</w:t>
      </w:r>
      <w:r w:rsidR="00D07CA0">
        <w:rPr>
          <w:rFonts w:ascii="Arial" w:hAnsi="Arial" w:cs="Arial"/>
          <w:sz w:val="24"/>
          <w:szCs w:val="24"/>
        </w:rPr>
        <w:t xml:space="preserve"> please go to</w:t>
      </w:r>
      <w:r w:rsidR="008E1CD2">
        <w:rPr>
          <w:rFonts w:ascii="Arial" w:hAnsi="Arial" w:cs="Arial"/>
          <w:sz w:val="24"/>
          <w:szCs w:val="24"/>
        </w:rPr>
        <w:t>:</w:t>
      </w:r>
      <w:r w:rsidR="00E862F8" w:rsidRPr="00E862F8">
        <w:t xml:space="preserve"> </w:t>
      </w:r>
    </w:p>
    <w:p w14:paraId="767A9A3F" w14:textId="77777777" w:rsidR="008E1CD2" w:rsidRDefault="008E1CD2" w:rsidP="000B741A">
      <w:pPr>
        <w:spacing w:after="0" w:line="240" w:lineRule="auto"/>
      </w:pPr>
    </w:p>
    <w:p w14:paraId="20A97AB4" w14:textId="412C7912" w:rsidR="00E862F8" w:rsidRDefault="00BB3589" w:rsidP="000B741A">
      <w:pPr>
        <w:spacing w:after="0" w:line="240" w:lineRule="auto"/>
        <w:rPr>
          <w:rFonts w:ascii="Arial" w:hAnsi="Arial" w:cs="Arial"/>
          <w:sz w:val="24"/>
          <w:szCs w:val="24"/>
        </w:rPr>
      </w:pPr>
      <w:hyperlink r:id="rId87" w:history="1">
        <w:r w:rsidR="008E1CD2" w:rsidRPr="00C27222">
          <w:rPr>
            <w:rStyle w:val="Hyperlink"/>
            <w:rFonts w:ascii="Arial" w:hAnsi="Arial" w:cs="Arial"/>
            <w:sz w:val="24"/>
            <w:szCs w:val="24"/>
          </w:rPr>
          <w:t>https://seftonclc.melearning.university/course_centre</w:t>
        </w:r>
      </w:hyperlink>
      <w:r w:rsidR="00E862F8">
        <w:rPr>
          <w:rFonts w:ascii="Arial" w:hAnsi="Arial" w:cs="Arial"/>
          <w:sz w:val="24"/>
          <w:szCs w:val="24"/>
        </w:rPr>
        <w:t xml:space="preserve"> and </w:t>
      </w:r>
      <w:r w:rsidR="00E862F8" w:rsidRPr="002D59FD">
        <w:rPr>
          <w:rFonts w:ascii="Arial" w:hAnsi="Arial" w:cs="Arial"/>
          <w:sz w:val="24"/>
          <w:szCs w:val="24"/>
        </w:rPr>
        <w:t>click the “Self</w:t>
      </w:r>
      <w:r w:rsidR="00E862F8">
        <w:rPr>
          <w:rFonts w:ascii="Arial" w:hAnsi="Arial" w:cs="Arial"/>
          <w:sz w:val="24"/>
          <w:szCs w:val="24"/>
        </w:rPr>
        <w:t xml:space="preserve"> </w:t>
      </w:r>
      <w:r w:rsidR="00E862F8" w:rsidRPr="002D59FD">
        <w:rPr>
          <w:rFonts w:ascii="Arial" w:hAnsi="Arial" w:cs="Arial"/>
          <w:sz w:val="24"/>
          <w:szCs w:val="24"/>
        </w:rPr>
        <w:t>Register” button</w:t>
      </w:r>
      <w:r w:rsidR="00E862F8">
        <w:rPr>
          <w:rFonts w:ascii="Arial" w:hAnsi="Arial" w:cs="Arial"/>
          <w:sz w:val="24"/>
          <w:szCs w:val="24"/>
        </w:rPr>
        <w:t>.</w:t>
      </w:r>
      <w:r w:rsidR="00E862F8" w:rsidRPr="002D59FD">
        <w:rPr>
          <w:rFonts w:ascii="Arial" w:hAnsi="Arial" w:cs="Arial"/>
          <w:sz w:val="24"/>
          <w:szCs w:val="24"/>
        </w:rPr>
        <w:t xml:space="preserve"> </w:t>
      </w:r>
    </w:p>
    <w:p w14:paraId="622D85DF" w14:textId="77777777" w:rsidR="008E1CD2" w:rsidRPr="002D59FD" w:rsidRDefault="008E1CD2" w:rsidP="000B741A">
      <w:pPr>
        <w:spacing w:after="0" w:line="240" w:lineRule="auto"/>
        <w:rPr>
          <w:rFonts w:ascii="Arial" w:hAnsi="Arial" w:cs="Arial"/>
          <w:sz w:val="24"/>
          <w:szCs w:val="24"/>
        </w:rPr>
      </w:pPr>
    </w:p>
    <w:p w14:paraId="4E8BDA6C" w14:textId="20FC89EF" w:rsidR="00DA213B" w:rsidRDefault="00DA213B" w:rsidP="000B741A">
      <w:pPr>
        <w:spacing w:after="0" w:line="240" w:lineRule="auto"/>
        <w:rPr>
          <w:rFonts w:ascii="Arial" w:hAnsi="Arial" w:cs="Arial"/>
          <w:sz w:val="24"/>
          <w:szCs w:val="24"/>
        </w:rPr>
      </w:pPr>
      <w:r w:rsidRPr="002D59FD">
        <w:rPr>
          <w:rFonts w:ascii="Arial" w:hAnsi="Arial" w:cs="Arial"/>
          <w:sz w:val="24"/>
          <w:szCs w:val="24"/>
        </w:rPr>
        <w:t xml:space="preserve">For existing users, you will be asked to log in using your username and password.  If you have forgotten your password please click the “forgot your password” button and you will receive an email prompting you to change your password.  </w:t>
      </w:r>
    </w:p>
    <w:p w14:paraId="64A490CC" w14:textId="4C36BDD6" w:rsidR="00DA213B" w:rsidRDefault="00DA213B" w:rsidP="000B741A">
      <w:pPr>
        <w:spacing w:after="0" w:line="240" w:lineRule="auto"/>
        <w:rPr>
          <w:rStyle w:val="Hyperlink"/>
          <w:rFonts w:ascii="Arial" w:hAnsi="Arial" w:cs="Arial"/>
          <w:sz w:val="24"/>
          <w:szCs w:val="24"/>
        </w:rPr>
      </w:pPr>
      <w:r w:rsidRPr="002D59FD">
        <w:rPr>
          <w:rFonts w:ascii="Arial" w:hAnsi="Arial" w:cs="Arial"/>
          <w:sz w:val="24"/>
          <w:szCs w:val="24"/>
        </w:rPr>
        <w:t xml:space="preserve">If you </w:t>
      </w:r>
      <w:proofErr w:type="gramStart"/>
      <w:r w:rsidRPr="002D59FD">
        <w:rPr>
          <w:rFonts w:ascii="Arial" w:hAnsi="Arial" w:cs="Arial"/>
          <w:sz w:val="24"/>
          <w:szCs w:val="24"/>
        </w:rPr>
        <w:t>can’t</w:t>
      </w:r>
      <w:proofErr w:type="gramEnd"/>
      <w:r w:rsidRPr="002D59FD">
        <w:rPr>
          <w:rFonts w:ascii="Arial" w:hAnsi="Arial" w:cs="Arial"/>
          <w:sz w:val="24"/>
          <w:szCs w:val="24"/>
        </w:rPr>
        <w:t xml:space="preserve"> remember your username and/or password, please contact Sefton Corporate Learning Centre on 0151 934 2872 or email </w:t>
      </w:r>
      <w:hyperlink r:id="rId88" w:history="1">
        <w:r w:rsidRPr="002D59FD">
          <w:rPr>
            <w:rStyle w:val="Hyperlink"/>
            <w:rFonts w:ascii="Arial" w:hAnsi="Arial" w:cs="Arial"/>
            <w:sz w:val="24"/>
            <w:szCs w:val="24"/>
          </w:rPr>
          <w:t>training.services@sefton.gov.uk</w:t>
        </w:r>
      </w:hyperlink>
    </w:p>
    <w:p w14:paraId="6879E8A4" w14:textId="2D00587C" w:rsidR="005D3344" w:rsidRDefault="005D3344" w:rsidP="00BE74DE">
      <w:pPr>
        <w:rPr>
          <w:rFonts w:ascii="Arial" w:hAnsi="Arial" w:cs="Arial"/>
          <w:b/>
          <w:sz w:val="28"/>
          <w:szCs w:val="28"/>
        </w:rPr>
      </w:pPr>
    </w:p>
    <w:p w14:paraId="4F2B7030" w14:textId="77777777" w:rsidR="000464CC" w:rsidRDefault="00D21855" w:rsidP="00863C80">
      <w:pPr>
        <w:rPr>
          <w:rFonts w:ascii="Arial" w:hAnsi="Arial" w:cs="Arial"/>
          <w:b/>
          <w:sz w:val="28"/>
          <w:szCs w:val="28"/>
        </w:rPr>
      </w:pPr>
      <w:r w:rsidRPr="00BE74DE">
        <w:rPr>
          <w:rFonts w:ascii="Arial" w:hAnsi="Arial" w:cs="Arial"/>
          <w:b/>
          <w:sz w:val="28"/>
          <w:szCs w:val="28"/>
        </w:rPr>
        <w:t>Skills for Care</w:t>
      </w:r>
    </w:p>
    <w:p w14:paraId="40E7D382" w14:textId="0E6CB73F" w:rsidR="00863C80" w:rsidRDefault="00BB3589" w:rsidP="00863C80">
      <w:pPr>
        <w:rPr>
          <w:rFonts w:ascii="Arial" w:hAnsi="Arial" w:cs="Arial"/>
          <w:color w:val="0070C0"/>
          <w:sz w:val="24"/>
          <w:szCs w:val="24"/>
        </w:rPr>
      </w:pPr>
      <w:hyperlink r:id="rId89" w:history="1">
        <w:r w:rsidR="00387E19" w:rsidRPr="00CA793D">
          <w:rPr>
            <w:rStyle w:val="Hyperlink"/>
            <w:rFonts w:ascii="Arial" w:hAnsi="Arial" w:cs="Arial"/>
            <w:sz w:val="24"/>
            <w:szCs w:val="24"/>
          </w:rPr>
          <w:t>https://www.skillsforcare.org.uk/Home.aspx</w:t>
        </w:r>
      </w:hyperlink>
    </w:p>
    <w:p w14:paraId="7E336103" w14:textId="77777777" w:rsidR="00387E19" w:rsidRPr="0013022D" w:rsidRDefault="00387E19" w:rsidP="00863C80">
      <w:pPr>
        <w:rPr>
          <w:rFonts w:ascii="Arial" w:hAnsi="Arial" w:cs="Arial"/>
          <w:color w:val="0070C0"/>
          <w:sz w:val="24"/>
          <w:szCs w:val="24"/>
        </w:rPr>
      </w:pPr>
    </w:p>
    <w:p w14:paraId="6C6128CD" w14:textId="40729F45" w:rsidR="00F80D76" w:rsidRDefault="00F80D76" w:rsidP="00BE74DE">
      <w:pPr>
        <w:rPr>
          <w:rFonts w:ascii="Arial" w:hAnsi="Arial" w:cs="Arial"/>
          <w:b/>
          <w:sz w:val="28"/>
          <w:szCs w:val="28"/>
        </w:rPr>
      </w:pPr>
      <w:r w:rsidRPr="00BE74DE">
        <w:rPr>
          <w:rFonts w:ascii="Arial" w:hAnsi="Arial" w:cs="Arial"/>
          <w:b/>
          <w:sz w:val="28"/>
          <w:szCs w:val="28"/>
        </w:rPr>
        <w:t>Social Care Institute for Excellence</w:t>
      </w:r>
    </w:p>
    <w:p w14:paraId="77053A89" w14:textId="77777777" w:rsidR="00D525AD" w:rsidRDefault="00BB3589" w:rsidP="00D525AD">
      <w:pPr>
        <w:spacing w:after="0" w:line="240" w:lineRule="auto"/>
        <w:rPr>
          <w:rStyle w:val="Hyperlink"/>
          <w:rFonts w:ascii="Arial" w:hAnsi="Arial" w:cs="Arial"/>
          <w:sz w:val="24"/>
          <w:szCs w:val="24"/>
        </w:rPr>
      </w:pPr>
      <w:hyperlink r:id="rId90" w:history="1">
        <w:r w:rsidR="00D525AD" w:rsidRPr="00AB3E82">
          <w:rPr>
            <w:rStyle w:val="Hyperlink"/>
            <w:rFonts w:ascii="Arial" w:hAnsi="Arial" w:cs="Arial"/>
            <w:sz w:val="24"/>
            <w:szCs w:val="24"/>
          </w:rPr>
          <w:t>https://www.scie.org.uk/care-providers/coronavirus-covid-19</w:t>
        </w:r>
      </w:hyperlink>
    </w:p>
    <w:p w14:paraId="174E347E" w14:textId="30229C0A" w:rsidR="00BE7092" w:rsidRPr="00BE74DE" w:rsidRDefault="00BE7092" w:rsidP="00BE74DE">
      <w:pPr>
        <w:rPr>
          <w:rFonts w:ascii="Arial" w:hAnsi="Arial" w:cs="Arial"/>
          <w:b/>
          <w:sz w:val="28"/>
          <w:szCs w:val="28"/>
        </w:rPr>
      </w:pPr>
    </w:p>
    <w:p w14:paraId="322F493B" w14:textId="3C03B4D0" w:rsidR="005405F3" w:rsidRDefault="00037692" w:rsidP="00CD56E4">
      <w:pPr>
        <w:rPr>
          <w:rFonts w:ascii="Arial" w:hAnsi="Arial" w:cs="Arial"/>
          <w:b/>
          <w:sz w:val="28"/>
          <w:szCs w:val="28"/>
        </w:rPr>
      </w:pPr>
      <w:r w:rsidRPr="00CD56E4">
        <w:rPr>
          <w:rFonts w:ascii="Arial" w:hAnsi="Arial" w:cs="Arial"/>
          <w:b/>
          <w:sz w:val="28"/>
          <w:szCs w:val="28"/>
        </w:rPr>
        <w:t xml:space="preserve">Care Provider </w:t>
      </w:r>
      <w:r w:rsidR="005405F3" w:rsidRPr="00CD56E4">
        <w:rPr>
          <w:rFonts w:ascii="Arial" w:hAnsi="Arial" w:cs="Arial"/>
          <w:b/>
          <w:sz w:val="28"/>
          <w:szCs w:val="28"/>
        </w:rPr>
        <w:t>Alliance</w:t>
      </w:r>
    </w:p>
    <w:p w14:paraId="147C11A9" w14:textId="178792AF" w:rsidR="001E2DD6" w:rsidRDefault="00BB3589" w:rsidP="00465502">
      <w:pPr>
        <w:rPr>
          <w:rStyle w:val="Hyperlink"/>
          <w:rFonts w:ascii="Arial" w:hAnsi="Arial" w:cs="Arial"/>
          <w:sz w:val="24"/>
          <w:szCs w:val="24"/>
        </w:rPr>
      </w:pPr>
      <w:hyperlink r:id="rId91" w:history="1">
        <w:r w:rsidR="00465502" w:rsidRPr="00C22993">
          <w:rPr>
            <w:rStyle w:val="Hyperlink"/>
            <w:rFonts w:ascii="Arial" w:hAnsi="Arial" w:cs="Arial"/>
            <w:sz w:val="24"/>
            <w:szCs w:val="24"/>
          </w:rPr>
          <w:t>https://careprovideralliance.org.uk/coronavirus-and-workforce</w:t>
        </w:r>
      </w:hyperlink>
    </w:p>
    <w:p w14:paraId="1E304B74" w14:textId="1CFBF5AB" w:rsidR="00A9395C" w:rsidRDefault="00A9395C" w:rsidP="000B741A">
      <w:pPr>
        <w:spacing w:after="0" w:line="240" w:lineRule="auto"/>
        <w:rPr>
          <w:rFonts w:ascii="Arial" w:hAnsi="Arial" w:cs="Arial"/>
          <w:b/>
          <w:color w:val="0070C0"/>
          <w:sz w:val="24"/>
          <w:szCs w:val="24"/>
        </w:rPr>
      </w:pPr>
    </w:p>
    <w:p w14:paraId="26F5DE41" w14:textId="77777777" w:rsidR="00F75B0E" w:rsidRDefault="00F75B0E" w:rsidP="00F75B0E">
      <w:pPr>
        <w:spacing w:after="0" w:line="240" w:lineRule="auto"/>
        <w:rPr>
          <w:rStyle w:val="Hyperlink"/>
          <w:rFonts w:ascii="Arial" w:hAnsi="Arial" w:cs="Arial"/>
          <w:sz w:val="24"/>
          <w:szCs w:val="24"/>
        </w:rPr>
      </w:pPr>
    </w:p>
    <w:p w14:paraId="24030FA3" w14:textId="56C417FE" w:rsidR="00FC73A2" w:rsidRDefault="00FC73A2" w:rsidP="00A65658">
      <w:pPr>
        <w:pStyle w:val="ListParagraph"/>
        <w:ind w:left="0"/>
        <w:rPr>
          <w:rFonts w:asciiTheme="minorHAnsi" w:hAnsiTheme="minorHAnsi" w:cstheme="minorBidi"/>
        </w:rPr>
      </w:pPr>
      <w:r w:rsidRPr="002C005D">
        <w:rPr>
          <w:rFonts w:ascii="Arial" w:hAnsi="Arial" w:cs="Arial"/>
          <w:b/>
          <w:sz w:val="28"/>
          <w:szCs w:val="28"/>
        </w:rPr>
        <w:t>Care Quality Commission</w:t>
      </w:r>
    </w:p>
    <w:p w14:paraId="247B9B8F" w14:textId="77777777" w:rsidR="00FC73A2" w:rsidRPr="002C005D" w:rsidRDefault="00BB3589" w:rsidP="00FC73A2">
      <w:pPr>
        <w:pStyle w:val="ListParagraph"/>
        <w:ind w:left="0"/>
        <w:rPr>
          <w:rFonts w:ascii="Arial" w:hAnsi="Arial" w:cs="Arial"/>
          <w:b/>
          <w:sz w:val="24"/>
          <w:szCs w:val="24"/>
        </w:rPr>
      </w:pPr>
      <w:hyperlink r:id="rId92" w:history="1">
        <w:r w:rsidR="00FC73A2" w:rsidRPr="002C005D">
          <w:rPr>
            <w:rStyle w:val="Hyperlink"/>
            <w:rFonts w:ascii="Arial" w:hAnsi="Arial" w:cs="Arial"/>
            <w:sz w:val="24"/>
            <w:szCs w:val="24"/>
          </w:rPr>
          <w:t>https://www.cqc.org.uk/guidance-providers/all-services/coronavirus-covid-19-pandemic-information-providers</w:t>
        </w:r>
      </w:hyperlink>
    </w:p>
    <w:p w14:paraId="415C2267" w14:textId="60078EF3" w:rsidR="00F75B0E" w:rsidRDefault="00F75B0E" w:rsidP="00752C40">
      <w:pPr>
        <w:pStyle w:val="ListParagraph"/>
        <w:ind w:left="0"/>
        <w:rPr>
          <w:rFonts w:ascii="Arial" w:hAnsi="Arial" w:cs="Arial"/>
          <w:b/>
          <w:sz w:val="24"/>
          <w:szCs w:val="24"/>
        </w:rPr>
      </w:pPr>
    </w:p>
    <w:p w14:paraId="7394DAE7" w14:textId="77777777" w:rsidR="00057AED" w:rsidRDefault="00057AED" w:rsidP="00F21154">
      <w:pPr>
        <w:pStyle w:val="ListParagraph"/>
        <w:ind w:left="0"/>
        <w:rPr>
          <w:rFonts w:ascii="Arial" w:hAnsi="Arial" w:cs="Arial"/>
          <w:b/>
          <w:sz w:val="28"/>
          <w:szCs w:val="28"/>
        </w:rPr>
      </w:pPr>
    </w:p>
    <w:p w14:paraId="6B99038A" w14:textId="3BC72BB4" w:rsidR="00F21154" w:rsidRDefault="00F21154" w:rsidP="00F21154">
      <w:pPr>
        <w:pStyle w:val="ListParagraph"/>
        <w:ind w:left="0"/>
        <w:rPr>
          <w:rFonts w:ascii="Arial" w:hAnsi="Arial" w:cs="Arial"/>
          <w:b/>
          <w:sz w:val="28"/>
          <w:szCs w:val="28"/>
        </w:rPr>
      </w:pPr>
      <w:r>
        <w:rPr>
          <w:rFonts w:ascii="Arial" w:hAnsi="Arial" w:cs="Arial"/>
          <w:b/>
          <w:sz w:val="28"/>
          <w:szCs w:val="28"/>
        </w:rPr>
        <w:t xml:space="preserve">Information Commissioners Office </w:t>
      </w:r>
    </w:p>
    <w:p w14:paraId="21907384" w14:textId="26383176" w:rsidR="00F21154" w:rsidRDefault="00F21154" w:rsidP="00A65658">
      <w:pPr>
        <w:pStyle w:val="ListParagraph"/>
        <w:ind w:left="0"/>
        <w:rPr>
          <w:rFonts w:eastAsia="Times New Roman"/>
        </w:rPr>
      </w:pPr>
      <w:r w:rsidRPr="008A4519">
        <w:rPr>
          <w:rFonts w:ascii="Arial" w:eastAsia="Times New Roman" w:hAnsi="Arial" w:cs="Arial"/>
          <w:sz w:val="24"/>
          <w:szCs w:val="24"/>
        </w:rPr>
        <w:t xml:space="preserve">Data protection and coronavirus information hub to </w:t>
      </w:r>
      <w:r w:rsidRPr="008A4519">
        <w:rPr>
          <w:rFonts w:ascii="Arial" w:hAnsi="Arial" w:cs="Arial"/>
          <w:color w:val="000000"/>
          <w:sz w:val="24"/>
          <w:szCs w:val="24"/>
          <w:shd w:val="clear" w:color="auto" w:fill="FFFFFF"/>
        </w:rPr>
        <w:t>help individuals and organisations navigate data protection during this unprecedented time.</w:t>
      </w:r>
    </w:p>
    <w:p w14:paraId="3DAC41C1" w14:textId="77777777" w:rsidR="00F21154" w:rsidRDefault="00BB3589" w:rsidP="00F21154">
      <w:pPr>
        <w:spacing w:after="0" w:line="240" w:lineRule="auto"/>
        <w:rPr>
          <w:rStyle w:val="Hyperlink"/>
          <w:rFonts w:ascii="Arial" w:eastAsia="Times New Roman" w:hAnsi="Arial" w:cs="Arial"/>
          <w:sz w:val="24"/>
          <w:szCs w:val="24"/>
        </w:rPr>
      </w:pPr>
      <w:hyperlink r:id="rId93" w:history="1">
        <w:r w:rsidR="00F21154" w:rsidRPr="008A4519">
          <w:rPr>
            <w:rStyle w:val="Hyperlink"/>
            <w:rFonts w:ascii="Arial" w:eastAsia="Times New Roman" w:hAnsi="Arial" w:cs="Arial"/>
            <w:sz w:val="24"/>
            <w:szCs w:val="24"/>
          </w:rPr>
          <w:t>https://ico.org.uk/global/data-protection-and-coronavirus-information-hub/</w:t>
        </w:r>
      </w:hyperlink>
    </w:p>
    <w:p w14:paraId="7B827923" w14:textId="77777777" w:rsidR="00BD7D21" w:rsidRDefault="00BD7D21" w:rsidP="00F21154">
      <w:pPr>
        <w:spacing w:after="0" w:line="240" w:lineRule="auto"/>
        <w:rPr>
          <w:rStyle w:val="Hyperlink"/>
          <w:rFonts w:ascii="Arial" w:eastAsia="Times New Roman" w:hAnsi="Arial" w:cs="Arial"/>
          <w:sz w:val="24"/>
          <w:szCs w:val="24"/>
        </w:rPr>
      </w:pPr>
    </w:p>
    <w:p w14:paraId="13A6A69D" w14:textId="77777777" w:rsidR="00BD7D21" w:rsidRPr="0017783F" w:rsidRDefault="00BD7D21" w:rsidP="00BD7D21">
      <w:pPr>
        <w:rPr>
          <w:rFonts w:ascii="Arial" w:hAnsi="Arial" w:cs="Arial"/>
          <w:b/>
          <w:bCs/>
          <w:color w:val="4472C4" w:themeColor="accent1"/>
          <w:sz w:val="28"/>
          <w:szCs w:val="28"/>
        </w:rPr>
      </w:pPr>
    </w:p>
    <w:p w14:paraId="7B529B17" w14:textId="77777777" w:rsidR="00BD7D21" w:rsidRDefault="00BD7D21" w:rsidP="00BD7D21">
      <w:pPr>
        <w:rPr>
          <w:rFonts w:ascii="Arial" w:hAnsi="Arial" w:cs="Arial"/>
          <w:color w:val="4472C4" w:themeColor="accent1"/>
          <w:sz w:val="24"/>
          <w:szCs w:val="24"/>
        </w:rPr>
      </w:pPr>
    </w:p>
    <w:p w14:paraId="2B14BB31" w14:textId="77777777" w:rsidR="00BD7D21" w:rsidRDefault="00BD7D21" w:rsidP="00BD7D21">
      <w:pPr>
        <w:rPr>
          <w:rFonts w:ascii="Arial" w:hAnsi="Arial" w:cs="Arial"/>
          <w:color w:val="4472C4" w:themeColor="accent1"/>
          <w:sz w:val="24"/>
          <w:szCs w:val="24"/>
        </w:rPr>
      </w:pPr>
    </w:p>
    <w:p w14:paraId="555E07C3" w14:textId="77777777" w:rsidR="00BD7D21" w:rsidRPr="004B0A29" w:rsidRDefault="00BD7D21" w:rsidP="00BD7D21">
      <w:pPr>
        <w:rPr>
          <w:rFonts w:ascii="Arial" w:hAnsi="Arial" w:cs="Arial"/>
          <w:color w:val="4472C4" w:themeColor="accent1"/>
          <w:sz w:val="24"/>
          <w:szCs w:val="24"/>
        </w:rPr>
      </w:pPr>
    </w:p>
    <w:p w14:paraId="135CB030" w14:textId="77777777" w:rsidR="00BD7D21" w:rsidRDefault="00BD7D21" w:rsidP="00BD7D21">
      <w:pPr>
        <w:rPr>
          <w:rFonts w:ascii="Arial" w:eastAsia="Times New Roman" w:hAnsi="Arial" w:cs="Arial"/>
          <w:b/>
          <w:sz w:val="40"/>
          <w:szCs w:val="40"/>
        </w:rPr>
      </w:pPr>
      <w:r>
        <w:rPr>
          <w:noProof/>
          <w:color w:val="0000FF"/>
          <w:sz w:val="2"/>
          <w:szCs w:val="2"/>
        </w:rPr>
        <w:drawing>
          <wp:inline distT="0" distB="0" distL="0" distR="0" wp14:anchorId="3611F593" wp14:editId="6A06E77C">
            <wp:extent cx="1955800" cy="889000"/>
            <wp:effectExtent l="0" t="0" r="6350" b="6350"/>
            <wp:docPr id="4" name="Picture 4" descr="House of Memories by National Museums Liverpool">
              <a:hlinkClick xmlns:a="http://schemas.openxmlformats.org/drawingml/2006/main" r:id="rId94" tgtFrame="_blank"/>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ouse of Memories by National Museums Liverpool"/>
                    <pic:cNvPicPr>
                      <a:picLocks noChangeAspect="1" noChangeArrowheads="1"/>
                    </pic:cNvPicPr>
                  </pic:nvPicPr>
                  <pic:blipFill>
                    <a:blip r:embed="rId95" r:link="rId96">
                      <a:extLst>
                        <a:ext uri="{28A0092B-C50C-407E-A947-70E740481C1C}">
                          <a14:useLocalDpi xmlns:a14="http://schemas.microsoft.com/office/drawing/2010/main" val="0"/>
                        </a:ext>
                      </a:extLst>
                    </a:blip>
                    <a:srcRect/>
                    <a:stretch>
                      <a:fillRect/>
                    </a:stretch>
                  </pic:blipFill>
                  <pic:spPr bwMode="auto">
                    <a:xfrm>
                      <a:off x="0" y="0"/>
                      <a:ext cx="1955800" cy="889000"/>
                    </a:xfrm>
                    <a:prstGeom prst="rect">
                      <a:avLst/>
                    </a:prstGeom>
                    <a:noFill/>
                    <a:ln>
                      <a:noFill/>
                    </a:ln>
                  </pic:spPr>
                </pic:pic>
              </a:graphicData>
            </a:graphic>
          </wp:inline>
        </w:drawing>
      </w:r>
    </w:p>
    <w:tbl>
      <w:tblPr>
        <w:tblW w:w="0" w:type="auto"/>
        <w:tblCellSpacing w:w="0" w:type="dxa"/>
        <w:tblCellMar>
          <w:left w:w="0" w:type="dxa"/>
          <w:right w:w="0" w:type="dxa"/>
        </w:tblCellMar>
        <w:tblLook w:val="04A0" w:firstRow="1" w:lastRow="0" w:firstColumn="1" w:lastColumn="0" w:noHBand="0" w:noVBand="1"/>
      </w:tblPr>
      <w:tblGrid>
        <w:gridCol w:w="2548"/>
      </w:tblGrid>
      <w:tr w:rsidR="00BD7D21" w14:paraId="5AB7FB7C" w14:textId="77777777" w:rsidTr="00C86840">
        <w:trPr>
          <w:tblCellSpacing w:w="0" w:type="dxa"/>
        </w:trPr>
        <w:tc>
          <w:tcPr>
            <w:tcW w:w="0" w:type="auto"/>
            <w:tcMar>
              <w:top w:w="345" w:type="dxa"/>
              <w:left w:w="0" w:type="dxa"/>
              <w:bottom w:w="225" w:type="dxa"/>
              <w:right w:w="0" w:type="dxa"/>
            </w:tcMar>
            <w:hideMark/>
          </w:tcPr>
          <w:p w14:paraId="65DFEDF0" w14:textId="77777777" w:rsidR="00BD7D21" w:rsidRDefault="00BB3589" w:rsidP="00C86840">
            <w:pPr>
              <w:rPr>
                <w:rFonts w:ascii="Arial" w:hAnsi="Arial" w:cs="Arial"/>
                <w:color w:val="E3008C"/>
                <w:sz w:val="24"/>
                <w:szCs w:val="24"/>
              </w:rPr>
            </w:pPr>
            <w:hyperlink r:id="rId97" w:tgtFrame="_blank" w:tooltip="House of Memories" w:history="1">
              <w:r w:rsidR="00BD7D21">
                <w:rPr>
                  <w:rStyle w:val="Strong"/>
                  <w:rFonts w:ascii="Arial" w:hAnsi="Arial" w:cs="Arial"/>
                  <w:b w:val="0"/>
                  <w:bCs w:val="0"/>
                  <w:color w:val="E3008C"/>
                  <w:sz w:val="24"/>
                  <w:szCs w:val="24"/>
                  <w:u w:val="single"/>
                </w:rPr>
                <w:t>houseofmemories.co.uk</w:t>
              </w:r>
            </w:hyperlink>
          </w:p>
        </w:tc>
      </w:tr>
    </w:tbl>
    <w:p w14:paraId="5F37A215" w14:textId="77777777" w:rsidR="00BD7D21" w:rsidRDefault="00BD7D21" w:rsidP="00BD7D21">
      <w:pPr>
        <w:rPr>
          <w:rFonts w:ascii="Arial" w:eastAsia="Times New Roman" w:hAnsi="Arial" w:cs="Arial"/>
          <w:b/>
          <w:sz w:val="40"/>
          <w:szCs w:val="40"/>
        </w:rPr>
      </w:pPr>
      <w:r>
        <w:rPr>
          <w:rFonts w:ascii="Arial" w:eastAsia="Times New Roman" w:hAnsi="Arial" w:cs="Arial"/>
          <w:b/>
          <w:sz w:val="40"/>
          <w:szCs w:val="40"/>
        </w:rPr>
        <w:object w:dxaOrig="1504" w:dyaOrig="982" w14:anchorId="0DD72AFE">
          <v:shape id="_x0000_i1036" type="#_x0000_t75" alt="House of Memories Booklet" style="width:74.95pt;height:49pt" o:ole="">
            <v:imagedata r:id="rId98" o:title=""/>
          </v:shape>
          <o:OLEObject Type="Embed" ProgID="AcroExch.Document.DC" ShapeID="_x0000_i1036" DrawAspect="Icon" ObjectID="_1716029913" r:id="rId99"/>
        </w:object>
      </w:r>
    </w:p>
    <w:p w14:paraId="7451D7E4" w14:textId="77777777" w:rsidR="00BD7D21" w:rsidRDefault="00BD7D21" w:rsidP="00BD7D21">
      <w:pPr>
        <w:rPr>
          <w:rFonts w:ascii="Arial" w:hAnsi="Arial" w:cs="Arial"/>
          <w:b/>
          <w:bCs/>
          <w:i/>
          <w:iCs/>
          <w:sz w:val="24"/>
          <w:szCs w:val="24"/>
        </w:rPr>
      </w:pPr>
    </w:p>
    <w:p w14:paraId="02D444FC" w14:textId="77777777" w:rsidR="00BD7D21" w:rsidRPr="0077420A" w:rsidRDefault="00BD7D21" w:rsidP="00BD7D21">
      <w:pPr>
        <w:rPr>
          <w:rFonts w:ascii="Arial" w:hAnsi="Arial" w:cs="Arial"/>
        </w:rPr>
      </w:pPr>
      <w:r w:rsidRPr="0077420A">
        <w:rPr>
          <w:rFonts w:ascii="Arial" w:hAnsi="Arial" w:cs="Arial"/>
          <w:b/>
          <w:bCs/>
          <w:i/>
          <w:iCs/>
          <w:sz w:val="24"/>
          <w:szCs w:val="24"/>
        </w:rPr>
        <w:t xml:space="preserve">House of Memories: On the Road. </w:t>
      </w:r>
    </w:p>
    <w:p w14:paraId="24673477" w14:textId="77777777" w:rsidR="00BD7D21" w:rsidRPr="0077420A" w:rsidRDefault="00BD7D21" w:rsidP="00BD7D21">
      <w:pPr>
        <w:rPr>
          <w:rFonts w:ascii="Arial" w:hAnsi="Arial" w:cs="Arial"/>
          <w:sz w:val="24"/>
          <w:szCs w:val="24"/>
        </w:rPr>
      </w:pPr>
      <w:r>
        <w:t> </w:t>
      </w:r>
      <w:r>
        <w:rPr>
          <w:rFonts w:ascii="Arial" w:hAnsi="Arial" w:cs="Arial"/>
          <w:sz w:val="24"/>
          <w:szCs w:val="24"/>
        </w:rPr>
        <w:t>The National Museums Liverpool</w:t>
      </w:r>
      <w:r w:rsidRPr="0077420A">
        <w:rPr>
          <w:rFonts w:ascii="Arial" w:hAnsi="Arial" w:cs="Arial"/>
          <w:color w:val="000000"/>
          <w:sz w:val="24"/>
          <w:szCs w:val="24"/>
        </w:rPr>
        <w:t xml:space="preserve"> have built </w:t>
      </w:r>
      <w:r w:rsidRPr="0077420A">
        <w:rPr>
          <w:rFonts w:ascii="Arial" w:hAnsi="Arial" w:cs="Arial"/>
          <w:color w:val="222222"/>
          <w:sz w:val="24"/>
          <w:szCs w:val="24"/>
        </w:rPr>
        <w:t>a 30 sqm mobile space that opens into an immersive cinema and exhibition space, designed to </w:t>
      </w:r>
      <w:r w:rsidRPr="0077420A">
        <w:rPr>
          <w:rFonts w:ascii="Arial" w:hAnsi="Arial" w:cs="Arial"/>
          <w:sz w:val="24"/>
          <w:szCs w:val="24"/>
        </w:rPr>
        <w:t xml:space="preserve">bring digital arts, </w:t>
      </w:r>
      <w:proofErr w:type="gramStart"/>
      <w:r w:rsidRPr="0077420A">
        <w:rPr>
          <w:rFonts w:ascii="Arial" w:hAnsi="Arial" w:cs="Arial"/>
          <w:sz w:val="24"/>
          <w:szCs w:val="24"/>
        </w:rPr>
        <w:t>music</w:t>
      </w:r>
      <w:proofErr w:type="gramEnd"/>
      <w:r w:rsidRPr="0077420A">
        <w:rPr>
          <w:rFonts w:ascii="Arial" w:hAnsi="Arial" w:cs="Arial"/>
          <w:sz w:val="24"/>
          <w:szCs w:val="24"/>
        </w:rPr>
        <w:t xml:space="preserve"> and heritage experiences into local communities. </w:t>
      </w:r>
      <w:r>
        <w:rPr>
          <w:rFonts w:ascii="Arial" w:hAnsi="Arial" w:cs="Arial"/>
          <w:sz w:val="24"/>
          <w:szCs w:val="24"/>
        </w:rPr>
        <w:t xml:space="preserve">The </w:t>
      </w:r>
      <w:r w:rsidRPr="0077420A">
        <w:rPr>
          <w:rFonts w:ascii="Arial" w:hAnsi="Arial" w:cs="Arial"/>
          <w:sz w:val="24"/>
          <w:szCs w:val="24"/>
        </w:rPr>
        <w:t xml:space="preserve">aim is to create social connections for older people living with dementia and with local older people networks and groups. </w:t>
      </w:r>
      <w:r w:rsidRPr="0077420A">
        <w:rPr>
          <w:rFonts w:ascii="Arial" w:hAnsi="Arial" w:cs="Arial"/>
          <w:color w:val="000000"/>
          <w:sz w:val="24"/>
          <w:szCs w:val="24"/>
        </w:rPr>
        <w:t>The space welcomes Covid secure groups (max 6 people) and individuals to experience an immersive interaction of their choice, that last around 10-15 minutes. The current programme options include a trip on Liverpool’s overhead railway, a visit to a 1950s grocery store, and a virtual day out at the seaside or forest. </w:t>
      </w:r>
      <w:r w:rsidRPr="0077420A">
        <w:rPr>
          <w:rFonts w:ascii="Arial" w:hAnsi="Arial" w:cs="Arial"/>
          <w:sz w:val="24"/>
          <w:szCs w:val="24"/>
        </w:rPr>
        <w:t xml:space="preserve">To view </w:t>
      </w:r>
      <w:r w:rsidRPr="0077420A">
        <w:rPr>
          <w:rFonts w:ascii="Arial" w:hAnsi="Arial" w:cs="Arial"/>
          <w:b/>
          <w:bCs/>
          <w:i/>
          <w:iCs/>
          <w:sz w:val="24"/>
          <w:szCs w:val="24"/>
        </w:rPr>
        <w:t>On the Road</w:t>
      </w:r>
      <w:r w:rsidRPr="0077420A">
        <w:rPr>
          <w:rFonts w:ascii="Arial" w:hAnsi="Arial" w:cs="Arial"/>
          <w:sz w:val="24"/>
          <w:szCs w:val="24"/>
        </w:rPr>
        <w:t xml:space="preserve"> in action, please see short film </w:t>
      </w:r>
      <w:hyperlink r:id="rId100" w:history="1">
        <w:r w:rsidRPr="0077420A">
          <w:rPr>
            <w:rStyle w:val="Hyperlink"/>
            <w:rFonts w:ascii="Arial" w:hAnsi="Arial" w:cs="Arial"/>
            <w:sz w:val="24"/>
            <w:szCs w:val="24"/>
          </w:rPr>
          <w:t>linked here</w:t>
        </w:r>
      </w:hyperlink>
      <w:r w:rsidRPr="0077420A">
        <w:rPr>
          <w:rFonts w:ascii="Arial" w:hAnsi="Arial" w:cs="Arial"/>
          <w:sz w:val="24"/>
          <w:szCs w:val="24"/>
        </w:rPr>
        <w:t> (2mins).</w:t>
      </w:r>
    </w:p>
    <w:p w14:paraId="26548690" w14:textId="77777777" w:rsidR="00BD7D21" w:rsidRPr="0077420A" w:rsidRDefault="00BD7D21" w:rsidP="00BD7D21">
      <w:pPr>
        <w:rPr>
          <w:rFonts w:ascii="Arial" w:hAnsi="Arial" w:cs="Arial"/>
          <w:sz w:val="24"/>
          <w:szCs w:val="24"/>
        </w:rPr>
      </w:pPr>
      <w:r w:rsidRPr="0077420A">
        <w:rPr>
          <w:rFonts w:ascii="Arial" w:hAnsi="Arial" w:cs="Arial"/>
          <w:color w:val="000000"/>
          <w:sz w:val="24"/>
          <w:szCs w:val="24"/>
        </w:rPr>
        <w:t> </w:t>
      </w:r>
    </w:p>
    <w:p w14:paraId="13BAF7D0" w14:textId="77777777" w:rsidR="00BD7D21" w:rsidRPr="004E4883" w:rsidRDefault="00BD7D21" w:rsidP="00BD7D21">
      <w:pPr>
        <w:autoSpaceDE w:val="0"/>
        <w:autoSpaceDN w:val="0"/>
        <w:adjustRightInd w:val="0"/>
        <w:spacing w:after="0" w:line="240" w:lineRule="auto"/>
        <w:rPr>
          <w:rFonts w:ascii="Arial" w:hAnsi="Arial" w:cs="Arial"/>
          <w:color w:val="000000"/>
          <w:sz w:val="24"/>
          <w:szCs w:val="24"/>
        </w:rPr>
      </w:pPr>
    </w:p>
    <w:p w14:paraId="06C1B491" w14:textId="77777777" w:rsidR="00BD7D21" w:rsidRPr="00EE4B43" w:rsidRDefault="00BD7D21" w:rsidP="00BD7D21">
      <w:pPr>
        <w:textAlignment w:val="baseline"/>
        <w:rPr>
          <w:b/>
          <w:bCs/>
          <w:sz w:val="28"/>
          <w:szCs w:val="28"/>
        </w:rPr>
      </w:pPr>
      <w:r w:rsidRPr="004E4883">
        <w:rPr>
          <w:rFonts w:ascii="Arial" w:hAnsi="Arial" w:cs="Arial"/>
          <w:color w:val="000000"/>
          <w:sz w:val="24"/>
          <w:szCs w:val="24"/>
        </w:rPr>
        <w:t xml:space="preserve"> </w:t>
      </w:r>
      <w:r w:rsidRPr="00EE4B43">
        <w:rPr>
          <w:rFonts w:ascii="Arial" w:hAnsi="Arial" w:cs="Arial"/>
          <w:b/>
          <w:bCs/>
          <w:color w:val="000000"/>
          <w:sz w:val="28"/>
          <w:szCs w:val="28"/>
        </w:rPr>
        <w:t>Dementia wellbeing in the COVID-19 pandemic</w:t>
      </w:r>
      <w:r w:rsidRPr="00EE4B43">
        <w:rPr>
          <w:b/>
          <w:bCs/>
          <w:sz w:val="28"/>
          <w:szCs w:val="28"/>
          <w:lang w:val="en-US"/>
        </w:rPr>
        <w:t> </w:t>
      </w:r>
    </w:p>
    <w:p w14:paraId="5038D586" w14:textId="77777777" w:rsidR="00BD7D21" w:rsidRDefault="00BD7D21" w:rsidP="00BD7D21">
      <w:r>
        <w:t> </w:t>
      </w:r>
    </w:p>
    <w:p w14:paraId="3A34EB42" w14:textId="2F644E05" w:rsidR="00BD7D21" w:rsidRPr="008A4519" w:rsidRDefault="00BD7D21" w:rsidP="00BD7D21">
      <w:pPr>
        <w:spacing w:after="0" w:line="240" w:lineRule="auto"/>
        <w:rPr>
          <w:rFonts w:ascii="Arial" w:eastAsia="Times New Roman" w:hAnsi="Arial" w:cs="Arial"/>
          <w:sz w:val="24"/>
          <w:szCs w:val="24"/>
        </w:rPr>
      </w:pPr>
      <w:r>
        <w:rPr>
          <w:sz w:val="24"/>
          <w:szCs w:val="24"/>
        </w:rPr>
        <w:t> </w:t>
      </w:r>
      <w:r>
        <w:rPr>
          <w:sz w:val="24"/>
          <w:szCs w:val="24"/>
        </w:rPr>
        <w:object w:dxaOrig="1504" w:dyaOrig="982" w14:anchorId="129906CD">
          <v:shape id="_x0000_i1037" type="#_x0000_t75" alt="Dementia and Wellbeing" style="width:74.95pt;height:49pt" o:ole="">
            <v:imagedata r:id="rId101" o:title=""/>
          </v:shape>
          <o:OLEObject Type="Embed" ProgID="AcroExch.Document.DC" ShapeID="_x0000_i1037" DrawAspect="Icon" ObjectID="_1716029914" r:id="rId102"/>
        </w:object>
      </w:r>
    </w:p>
    <w:sectPr w:rsidR="00BD7D21" w:rsidRPr="008A4519" w:rsidSect="00580348">
      <w:headerReference w:type="even" r:id="rId103"/>
      <w:footerReference w:type="even" r:id="rId104"/>
      <w:footerReference w:type="default" r:id="rId105"/>
      <w:footerReference w:type="first" r:id="rId106"/>
      <w:pgSz w:w="11906" w:h="16838"/>
      <w:pgMar w:top="720" w:right="720" w:bottom="720" w:left="720" w:header="708" w:footer="708" w:gutter="0"/>
      <w:pgNumType w:start="1"/>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4ABC6C36" w14:textId="77777777" w:rsidR="00804A0F" w:rsidRDefault="00804A0F" w:rsidP="008B1479">
      <w:pPr>
        <w:spacing w:after="0" w:line="240" w:lineRule="auto"/>
      </w:pPr>
      <w:r>
        <w:separator/>
      </w:r>
    </w:p>
  </w:endnote>
  <w:endnote w:type="continuationSeparator" w:id="0">
    <w:p w14:paraId="699315A4" w14:textId="77777777" w:rsidR="00804A0F" w:rsidRDefault="00804A0F" w:rsidP="008B1479">
      <w:pPr>
        <w:spacing w:after="0" w:line="240" w:lineRule="auto"/>
      </w:pPr>
      <w:r>
        <w:continuationSeparator/>
      </w:r>
    </w:p>
  </w:endnote>
  <w:endnote w:type="continuationNotice" w:id="1">
    <w:p w14:paraId="2E1916F0" w14:textId="77777777" w:rsidR="00804A0F" w:rsidRDefault="00804A0F">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Segoe UI">
    <w:panose1 w:val="020B0502040204020203"/>
    <w:charset w:val="00"/>
    <w:family w:val="swiss"/>
    <w:pitch w:val="variable"/>
    <w:sig w:usb0="E4002EFF" w:usb1="C000E47F" w:usb2="00000009" w:usb3="00000000" w:csb0="000001FF" w:csb1="00000000"/>
  </w:font>
  <w:font w:name="Roboto">
    <w:altName w:val="Roboto"/>
    <w:charset w:val="00"/>
    <w:family w:val="auto"/>
    <w:pitch w:val="variable"/>
    <w:sig w:usb0="E00002FF" w:usb1="5000205B" w:usb2="00000020" w:usb3="00000000" w:csb0="0000019F"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38638B9" w14:textId="77777777" w:rsidR="00F622B5" w:rsidRDefault="00F622B5">
    <w:pPr>
      <w:pStyle w:val="Footer"/>
    </w:pPr>
  </w:p>
  <w:p w14:paraId="6C447D76" w14:textId="77777777" w:rsidR="00A7787E" w:rsidRDefault="00A7787E"/>
  <w:p w14:paraId="1D4278C2" w14:textId="77777777" w:rsidR="00A7787E" w:rsidRDefault="00A7787E"/>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441109977"/>
      <w:docPartObj>
        <w:docPartGallery w:val="Page Numbers (Bottom of Page)"/>
        <w:docPartUnique/>
      </w:docPartObj>
    </w:sdtPr>
    <w:sdtEndPr>
      <w:rPr>
        <w:noProof/>
      </w:rPr>
    </w:sdtEndPr>
    <w:sdtContent>
      <w:p w14:paraId="7275E04A" w14:textId="0A8EFFAC" w:rsidR="004123F6" w:rsidRDefault="004123F6">
        <w:pPr>
          <w:pStyle w:val="Footer"/>
          <w:jc w:val="center"/>
        </w:pPr>
        <w:r>
          <w:fldChar w:fldCharType="begin"/>
        </w:r>
        <w:r>
          <w:instrText xml:space="preserve"> PAGE   \* MERGEFORMAT </w:instrText>
        </w:r>
        <w:r>
          <w:fldChar w:fldCharType="separate"/>
        </w:r>
        <w:r>
          <w:rPr>
            <w:noProof/>
          </w:rPr>
          <w:t>2</w:t>
        </w:r>
        <w:r>
          <w:rPr>
            <w:noProof/>
          </w:rPr>
          <w:fldChar w:fldCharType="end"/>
        </w:r>
      </w:p>
    </w:sdtContent>
  </w:sdt>
  <w:p w14:paraId="19C7BD22" w14:textId="77777777" w:rsidR="004123F6" w:rsidRDefault="004123F6">
    <w:pPr>
      <w:pStyle w:val="Footer"/>
    </w:pPr>
  </w:p>
  <w:p w14:paraId="0450A4E1" w14:textId="77777777" w:rsidR="00A7787E" w:rsidRDefault="00A7787E"/>
  <w:p w14:paraId="0ABEDF7D" w14:textId="77777777" w:rsidR="00A7787E" w:rsidRDefault="00A7787E"/>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1DB65C3" w14:textId="42FD249B" w:rsidR="00E5076A" w:rsidRDefault="00E5076A">
    <w:pPr>
      <w:pStyle w:val="Footer"/>
      <w:jc w:val="center"/>
    </w:pPr>
  </w:p>
  <w:p w14:paraId="307460FB" w14:textId="4639ECE2" w:rsidR="00F622B5" w:rsidRDefault="00F622B5">
    <w:pPr>
      <w:pStyle w:val="Footer"/>
    </w:pPr>
  </w:p>
  <w:p w14:paraId="3601843D" w14:textId="512FC3B9" w:rsidR="008D1759" w:rsidRDefault="008D1759">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6C1AA5D" w14:textId="77777777" w:rsidR="00804A0F" w:rsidRDefault="00804A0F" w:rsidP="008B1479">
      <w:pPr>
        <w:spacing w:after="0" w:line="240" w:lineRule="auto"/>
      </w:pPr>
      <w:r>
        <w:separator/>
      </w:r>
    </w:p>
  </w:footnote>
  <w:footnote w:type="continuationSeparator" w:id="0">
    <w:p w14:paraId="020EA859" w14:textId="77777777" w:rsidR="00804A0F" w:rsidRDefault="00804A0F" w:rsidP="008B1479">
      <w:pPr>
        <w:spacing w:after="0" w:line="240" w:lineRule="auto"/>
      </w:pPr>
      <w:r>
        <w:continuationSeparator/>
      </w:r>
    </w:p>
  </w:footnote>
  <w:footnote w:type="continuationNotice" w:id="1">
    <w:p w14:paraId="18AF01CF" w14:textId="77777777" w:rsidR="00804A0F" w:rsidRDefault="00804A0F">
      <w:pPr>
        <w:spacing w:after="0" w:line="240" w:lineRule="auto"/>
      </w:pP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A23D108" w14:textId="77777777" w:rsidR="00F622B5" w:rsidRDefault="00F622B5">
    <w:pPr>
      <w:pStyle w:val="Header"/>
    </w:pPr>
  </w:p>
  <w:p w14:paraId="225B6831" w14:textId="77777777" w:rsidR="00A7787E" w:rsidRDefault="00A7787E"/>
  <w:p w14:paraId="33FFEE2D" w14:textId="77777777" w:rsidR="00A7787E" w:rsidRDefault="00A7787E"/>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35BB2"/>
    <w:multiLevelType w:val="hybridMultilevel"/>
    <w:tmpl w:val="F502F4B8"/>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 w15:restartNumberingAfterBreak="0">
    <w:nsid w:val="02E532B4"/>
    <w:multiLevelType w:val="hybridMultilevel"/>
    <w:tmpl w:val="4E72DCB8"/>
    <w:lvl w:ilvl="0" w:tplc="B2E69218">
      <w:numFmt w:val="bullet"/>
      <w:lvlText w:val="•"/>
      <w:lvlJc w:val="left"/>
      <w:pPr>
        <w:ind w:left="1020" w:hanging="948"/>
      </w:pPr>
      <w:rPr>
        <w:rFonts w:ascii="Arial" w:eastAsiaTheme="minorHAnsi" w:hAnsi="Arial" w:cs="Arial" w:hint="default"/>
      </w:rPr>
    </w:lvl>
    <w:lvl w:ilvl="1" w:tplc="08090003" w:tentative="1">
      <w:start w:val="1"/>
      <w:numFmt w:val="bullet"/>
      <w:lvlText w:val="o"/>
      <w:lvlJc w:val="left"/>
      <w:pPr>
        <w:ind w:left="1152" w:hanging="360"/>
      </w:pPr>
      <w:rPr>
        <w:rFonts w:ascii="Courier New" w:hAnsi="Courier New" w:cs="Courier New" w:hint="default"/>
      </w:rPr>
    </w:lvl>
    <w:lvl w:ilvl="2" w:tplc="08090005" w:tentative="1">
      <w:start w:val="1"/>
      <w:numFmt w:val="bullet"/>
      <w:lvlText w:val=""/>
      <w:lvlJc w:val="left"/>
      <w:pPr>
        <w:ind w:left="1872" w:hanging="360"/>
      </w:pPr>
      <w:rPr>
        <w:rFonts w:ascii="Wingdings" w:hAnsi="Wingdings" w:hint="default"/>
      </w:rPr>
    </w:lvl>
    <w:lvl w:ilvl="3" w:tplc="08090001" w:tentative="1">
      <w:start w:val="1"/>
      <w:numFmt w:val="bullet"/>
      <w:lvlText w:val=""/>
      <w:lvlJc w:val="left"/>
      <w:pPr>
        <w:ind w:left="2592" w:hanging="360"/>
      </w:pPr>
      <w:rPr>
        <w:rFonts w:ascii="Symbol" w:hAnsi="Symbol" w:hint="default"/>
      </w:rPr>
    </w:lvl>
    <w:lvl w:ilvl="4" w:tplc="08090003" w:tentative="1">
      <w:start w:val="1"/>
      <w:numFmt w:val="bullet"/>
      <w:lvlText w:val="o"/>
      <w:lvlJc w:val="left"/>
      <w:pPr>
        <w:ind w:left="3312" w:hanging="360"/>
      </w:pPr>
      <w:rPr>
        <w:rFonts w:ascii="Courier New" w:hAnsi="Courier New" w:cs="Courier New" w:hint="default"/>
      </w:rPr>
    </w:lvl>
    <w:lvl w:ilvl="5" w:tplc="08090005" w:tentative="1">
      <w:start w:val="1"/>
      <w:numFmt w:val="bullet"/>
      <w:lvlText w:val=""/>
      <w:lvlJc w:val="left"/>
      <w:pPr>
        <w:ind w:left="4032" w:hanging="360"/>
      </w:pPr>
      <w:rPr>
        <w:rFonts w:ascii="Wingdings" w:hAnsi="Wingdings" w:hint="default"/>
      </w:rPr>
    </w:lvl>
    <w:lvl w:ilvl="6" w:tplc="08090001" w:tentative="1">
      <w:start w:val="1"/>
      <w:numFmt w:val="bullet"/>
      <w:lvlText w:val=""/>
      <w:lvlJc w:val="left"/>
      <w:pPr>
        <w:ind w:left="4752" w:hanging="360"/>
      </w:pPr>
      <w:rPr>
        <w:rFonts w:ascii="Symbol" w:hAnsi="Symbol" w:hint="default"/>
      </w:rPr>
    </w:lvl>
    <w:lvl w:ilvl="7" w:tplc="08090003" w:tentative="1">
      <w:start w:val="1"/>
      <w:numFmt w:val="bullet"/>
      <w:lvlText w:val="o"/>
      <w:lvlJc w:val="left"/>
      <w:pPr>
        <w:ind w:left="5472" w:hanging="360"/>
      </w:pPr>
      <w:rPr>
        <w:rFonts w:ascii="Courier New" w:hAnsi="Courier New" w:cs="Courier New" w:hint="default"/>
      </w:rPr>
    </w:lvl>
    <w:lvl w:ilvl="8" w:tplc="08090005" w:tentative="1">
      <w:start w:val="1"/>
      <w:numFmt w:val="bullet"/>
      <w:lvlText w:val=""/>
      <w:lvlJc w:val="left"/>
      <w:pPr>
        <w:ind w:left="6192" w:hanging="360"/>
      </w:pPr>
      <w:rPr>
        <w:rFonts w:ascii="Wingdings" w:hAnsi="Wingdings" w:hint="default"/>
      </w:rPr>
    </w:lvl>
  </w:abstractNum>
  <w:abstractNum w:abstractNumId="2" w15:restartNumberingAfterBreak="0">
    <w:nsid w:val="06F4781D"/>
    <w:multiLevelType w:val="hybridMultilevel"/>
    <w:tmpl w:val="39DAD7F8"/>
    <w:lvl w:ilvl="0" w:tplc="B1DA76C0">
      <w:start w:val="1"/>
      <w:numFmt w:val="bullet"/>
      <w:lvlText w:val=""/>
      <w:lvlJc w:val="left"/>
      <w:pPr>
        <w:ind w:left="1440" w:hanging="360"/>
      </w:pPr>
      <w:rPr>
        <w:rFonts w:ascii="Wingdings" w:hAnsi="Wingdings" w:hint="default"/>
        <w:color w:val="auto"/>
      </w:rPr>
    </w:lvl>
    <w:lvl w:ilvl="1" w:tplc="08090003">
      <w:start w:val="1"/>
      <w:numFmt w:val="bullet"/>
      <w:lvlText w:val="o"/>
      <w:lvlJc w:val="left"/>
      <w:pPr>
        <w:ind w:left="2160" w:hanging="360"/>
      </w:pPr>
      <w:rPr>
        <w:rFonts w:ascii="Courier New" w:hAnsi="Courier New" w:cs="Courier New" w:hint="default"/>
      </w:rPr>
    </w:lvl>
    <w:lvl w:ilvl="2" w:tplc="08090005">
      <w:start w:val="1"/>
      <w:numFmt w:val="bullet"/>
      <w:lvlText w:val=""/>
      <w:lvlJc w:val="left"/>
      <w:pPr>
        <w:ind w:left="2880" w:hanging="360"/>
      </w:pPr>
      <w:rPr>
        <w:rFonts w:ascii="Wingdings" w:hAnsi="Wingdings" w:hint="default"/>
      </w:rPr>
    </w:lvl>
    <w:lvl w:ilvl="3" w:tplc="08090001">
      <w:start w:val="1"/>
      <w:numFmt w:val="bullet"/>
      <w:lvlText w:val=""/>
      <w:lvlJc w:val="left"/>
      <w:pPr>
        <w:ind w:left="3600" w:hanging="360"/>
      </w:pPr>
      <w:rPr>
        <w:rFonts w:ascii="Symbol" w:hAnsi="Symbol" w:hint="default"/>
      </w:rPr>
    </w:lvl>
    <w:lvl w:ilvl="4" w:tplc="08090003">
      <w:start w:val="1"/>
      <w:numFmt w:val="bullet"/>
      <w:lvlText w:val="o"/>
      <w:lvlJc w:val="left"/>
      <w:pPr>
        <w:ind w:left="4320" w:hanging="360"/>
      </w:pPr>
      <w:rPr>
        <w:rFonts w:ascii="Courier New" w:hAnsi="Courier New" w:cs="Courier New" w:hint="default"/>
      </w:rPr>
    </w:lvl>
    <w:lvl w:ilvl="5" w:tplc="08090005">
      <w:start w:val="1"/>
      <w:numFmt w:val="bullet"/>
      <w:lvlText w:val=""/>
      <w:lvlJc w:val="left"/>
      <w:pPr>
        <w:ind w:left="5040" w:hanging="360"/>
      </w:pPr>
      <w:rPr>
        <w:rFonts w:ascii="Wingdings" w:hAnsi="Wingdings" w:hint="default"/>
      </w:rPr>
    </w:lvl>
    <w:lvl w:ilvl="6" w:tplc="08090001">
      <w:start w:val="1"/>
      <w:numFmt w:val="bullet"/>
      <w:lvlText w:val=""/>
      <w:lvlJc w:val="left"/>
      <w:pPr>
        <w:ind w:left="5760" w:hanging="360"/>
      </w:pPr>
      <w:rPr>
        <w:rFonts w:ascii="Symbol" w:hAnsi="Symbol" w:hint="default"/>
      </w:rPr>
    </w:lvl>
    <w:lvl w:ilvl="7" w:tplc="08090003">
      <w:start w:val="1"/>
      <w:numFmt w:val="bullet"/>
      <w:lvlText w:val="o"/>
      <w:lvlJc w:val="left"/>
      <w:pPr>
        <w:ind w:left="6480" w:hanging="360"/>
      </w:pPr>
      <w:rPr>
        <w:rFonts w:ascii="Courier New" w:hAnsi="Courier New" w:cs="Courier New" w:hint="default"/>
      </w:rPr>
    </w:lvl>
    <w:lvl w:ilvl="8" w:tplc="08090005">
      <w:start w:val="1"/>
      <w:numFmt w:val="bullet"/>
      <w:lvlText w:val=""/>
      <w:lvlJc w:val="left"/>
      <w:pPr>
        <w:ind w:left="7200" w:hanging="360"/>
      </w:pPr>
      <w:rPr>
        <w:rFonts w:ascii="Wingdings" w:hAnsi="Wingdings" w:hint="default"/>
      </w:rPr>
    </w:lvl>
  </w:abstractNum>
  <w:abstractNum w:abstractNumId="3" w15:restartNumberingAfterBreak="0">
    <w:nsid w:val="077548F2"/>
    <w:multiLevelType w:val="hybridMultilevel"/>
    <w:tmpl w:val="85F231B6"/>
    <w:lvl w:ilvl="0" w:tplc="08090005">
      <w:start w:val="1"/>
      <w:numFmt w:val="bullet"/>
      <w:lvlText w:val=""/>
      <w:lvlJc w:val="left"/>
      <w:pPr>
        <w:ind w:left="720" w:hanging="360"/>
      </w:pPr>
      <w:rPr>
        <w:rFonts w:ascii="Wingdings" w:hAnsi="Wingdings"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4" w15:restartNumberingAfterBreak="0">
    <w:nsid w:val="0C543125"/>
    <w:multiLevelType w:val="hybridMultilevel"/>
    <w:tmpl w:val="324AD16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5" w15:restartNumberingAfterBreak="0">
    <w:nsid w:val="0DA828DE"/>
    <w:multiLevelType w:val="hybridMultilevel"/>
    <w:tmpl w:val="65CCCCD2"/>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6" w15:restartNumberingAfterBreak="0">
    <w:nsid w:val="12C07CFC"/>
    <w:multiLevelType w:val="multilevel"/>
    <w:tmpl w:val="22CE8A76"/>
    <w:lvl w:ilvl="0">
      <w:start w:val="1"/>
      <w:numFmt w:val="bullet"/>
      <w:lvlText w:val=""/>
      <w:lvlJc w:val="left"/>
      <w:pPr>
        <w:tabs>
          <w:tab w:val="num" w:pos="720"/>
        </w:tabs>
        <w:ind w:left="720" w:hanging="360"/>
      </w:pPr>
      <w:rPr>
        <w:rFonts w:ascii="Symbol" w:hAnsi="Symbol" w:hint="default"/>
        <w:sz w:val="20"/>
      </w:rPr>
    </w:lvl>
    <w:lvl w:ilvl="1">
      <w:start w:val="1"/>
      <w:numFmt w:val="bullet"/>
      <w:lvlText w:val="o"/>
      <w:lvlJc w:val="left"/>
      <w:pPr>
        <w:tabs>
          <w:tab w:val="num" w:pos="1440"/>
        </w:tabs>
        <w:ind w:left="1440" w:hanging="360"/>
      </w:pPr>
      <w:rPr>
        <w:rFonts w:ascii="Courier New" w:hAnsi="Courier New" w:cs="Times New Roman" w:hint="default"/>
        <w:sz w:val="20"/>
      </w:rPr>
    </w:lvl>
    <w:lvl w:ilvl="2">
      <w:start w:val="1"/>
      <w:numFmt w:val="bullet"/>
      <w:lvlText w:val=""/>
      <w:lvlJc w:val="left"/>
      <w:pPr>
        <w:tabs>
          <w:tab w:val="num" w:pos="2160"/>
        </w:tabs>
        <w:ind w:left="2160" w:hanging="360"/>
      </w:pPr>
      <w:rPr>
        <w:rFonts w:ascii="Wingdings" w:hAnsi="Wingdings" w:hint="default"/>
        <w:sz w:val="20"/>
      </w:rPr>
    </w:lvl>
    <w:lvl w:ilvl="3">
      <w:start w:val="1"/>
      <w:numFmt w:val="bullet"/>
      <w:lvlText w:val=""/>
      <w:lvlJc w:val="left"/>
      <w:pPr>
        <w:tabs>
          <w:tab w:val="num" w:pos="2880"/>
        </w:tabs>
        <w:ind w:left="2880" w:hanging="360"/>
      </w:pPr>
      <w:rPr>
        <w:rFonts w:ascii="Wingdings" w:hAnsi="Wingdings" w:hint="default"/>
        <w:sz w:val="20"/>
      </w:rPr>
    </w:lvl>
    <w:lvl w:ilvl="4">
      <w:start w:val="1"/>
      <w:numFmt w:val="bullet"/>
      <w:lvlText w:val=""/>
      <w:lvlJc w:val="left"/>
      <w:pPr>
        <w:tabs>
          <w:tab w:val="num" w:pos="3600"/>
        </w:tabs>
        <w:ind w:left="3600" w:hanging="360"/>
      </w:pPr>
      <w:rPr>
        <w:rFonts w:ascii="Wingdings" w:hAnsi="Wingdings" w:hint="default"/>
        <w:sz w:val="20"/>
      </w:rPr>
    </w:lvl>
    <w:lvl w:ilvl="5">
      <w:start w:val="1"/>
      <w:numFmt w:val="bullet"/>
      <w:lvlText w:val=""/>
      <w:lvlJc w:val="left"/>
      <w:pPr>
        <w:tabs>
          <w:tab w:val="num" w:pos="4320"/>
        </w:tabs>
        <w:ind w:left="4320" w:hanging="360"/>
      </w:pPr>
      <w:rPr>
        <w:rFonts w:ascii="Wingdings" w:hAnsi="Wingdings" w:hint="default"/>
        <w:sz w:val="20"/>
      </w:rPr>
    </w:lvl>
    <w:lvl w:ilvl="6">
      <w:start w:val="1"/>
      <w:numFmt w:val="bullet"/>
      <w:lvlText w:val=""/>
      <w:lvlJc w:val="left"/>
      <w:pPr>
        <w:tabs>
          <w:tab w:val="num" w:pos="5040"/>
        </w:tabs>
        <w:ind w:left="5040" w:hanging="360"/>
      </w:pPr>
      <w:rPr>
        <w:rFonts w:ascii="Wingdings" w:hAnsi="Wingdings" w:hint="default"/>
        <w:sz w:val="20"/>
      </w:rPr>
    </w:lvl>
    <w:lvl w:ilvl="7">
      <w:start w:val="1"/>
      <w:numFmt w:val="bullet"/>
      <w:lvlText w:val=""/>
      <w:lvlJc w:val="left"/>
      <w:pPr>
        <w:tabs>
          <w:tab w:val="num" w:pos="5760"/>
        </w:tabs>
        <w:ind w:left="5760" w:hanging="360"/>
      </w:pPr>
      <w:rPr>
        <w:rFonts w:ascii="Wingdings" w:hAnsi="Wingdings" w:hint="default"/>
        <w:sz w:val="20"/>
      </w:rPr>
    </w:lvl>
    <w:lvl w:ilvl="8">
      <w:start w:val="1"/>
      <w:numFmt w:val="bullet"/>
      <w:lvlText w:val=""/>
      <w:lvlJc w:val="left"/>
      <w:pPr>
        <w:tabs>
          <w:tab w:val="num" w:pos="6480"/>
        </w:tabs>
        <w:ind w:left="6480" w:hanging="360"/>
      </w:pPr>
      <w:rPr>
        <w:rFonts w:ascii="Wingdings" w:hAnsi="Wingdings" w:hint="default"/>
        <w:sz w:val="20"/>
      </w:rPr>
    </w:lvl>
  </w:abstractNum>
  <w:abstractNum w:abstractNumId="7" w15:restartNumberingAfterBreak="0">
    <w:nsid w:val="18D554E0"/>
    <w:multiLevelType w:val="hybridMultilevel"/>
    <w:tmpl w:val="BFB4E1E2"/>
    <w:lvl w:ilvl="0" w:tplc="08090005">
      <w:start w:val="1"/>
      <w:numFmt w:val="bullet"/>
      <w:lvlText w:val=""/>
      <w:lvlJc w:val="left"/>
      <w:pPr>
        <w:ind w:left="2160" w:hanging="360"/>
      </w:pPr>
      <w:rPr>
        <w:rFonts w:ascii="Wingdings" w:hAnsi="Wingdings"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8" w15:restartNumberingAfterBreak="0">
    <w:nsid w:val="1BFA7633"/>
    <w:multiLevelType w:val="hybridMultilevel"/>
    <w:tmpl w:val="3F669D86"/>
    <w:lvl w:ilvl="0" w:tplc="A5763A9E">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9" w15:restartNumberingAfterBreak="0">
    <w:nsid w:val="36285EFF"/>
    <w:multiLevelType w:val="multilevel"/>
    <w:tmpl w:val="70CA846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362C741F"/>
    <w:multiLevelType w:val="multilevel"/>
    <w:tmpl w:val="58148C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3AAE73ED"/>
    <w:multiLevelType w:val="multilevel"/>
    <w:tmpl w:val="38186DB0"/>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3F3105A1"/>
    <w:multiLevelType w:val="hybridMultilevel"/>
    <w:tmpl w:val="512A376C"/>
    <w:lvl w:ilvl="0" w:tplc="A7341FDE">
      <w:numFmt w:val="bullet"/>
      <w:lvlText w:val=""/>
      <w:lvlJc w:val="left"/>
      <w:pPr>
        <w:ind w:left="388" w:hanging="284"/>
      </w:pPr>
      <w:rPr>
        <w:rFonts w:hint="default"/>
        <w:w w:val="100"/>
        <w:lang w:val="en-US" w:eastAsia="en-US" w:bidi="ar-SA"/>
      </w:rPr>
    </w:lvl>
    <w:lvl w:ilvl="1" w:tplc="C78A89C2">
      <w:numFmt w:val="bullet"/>
      <w:lvlText w:val=""/>
      <w:lvlJc w:val="left"/>
      <w:pPr>
        <w:ind w:left="1420" w:hanging="360"/>
      </w:pPr>
      <w:rPr>
        <w:rFonts w:hint="default"/>
        <w:w w:val="100"/>
        <w:lang w:val="en-US" w:eastAsia="en-US" w:bidi="ar-SA"/>
      </w:rPr>
    </w:lvl>
    <w:lvl w:ilvl="2" w:tplc="6FB8591E">
      <w:numFmt w:val="bullet"/>
      <w:lvlText w:val="•"/>
      <w:lvlJc w:val="left"/>
      <w:pPr>
        <w:ind w:left="1525" w:hanging="360"/>
      </w:pPr>
      <w:rPr>
        <w:rFonts w:hint="default"/>
        <w:lang w:val="en-US" w:eastAsia="en-US" w:bidi="ar-SA"/>
      </w:rPr>
    </w:lvl>
    <w:lvl w:ilvl="3" w:tplc="29587A34">
      <w:numFmt w:val="bullet"/>
      <w:lvlText w:val="•"/>
      <w:lvlJc w:val="left"/>
      <w:pPr>
        <w:ind w:left="1630" w:hanging="360"/>
      </w:pPr>
      <w:rPr>
        <w:rFonts w:hint="default"/>
        <w:lang w:val="en-US" w:eastAsia="en-US" w:bidi="ar-SA"/>
      </w:rPr>
    </w:lvl>
    <w:lvl w:ilvl="4" w:tplc="8B526B82">
      <w:numFmt w:val="bullet"/>
      <w:lvlText w:val="•"/>
      <w:lvlJc w:val="left"/>
      <w:pPr>
        <w:ind w:left="1736" w:hanging="360"/>
      </w:pPr>
      <w:rPr>
        <w:rFonts w:hint="default"/>
        <w:lang w:val="en-US" w:eastAsia="en-US" w:bidi="ar-SA"/>
      </w:rPr>
    </w:lvl>
    <w:lvl w:ilvl="5" w:tplc="F948E77A">
      <w:numFmt w:val="bullet"/>
      <w:lvlText w:val="•"/>
      <w:lvlJc w:val="left"/>
      <w:pPr>
        <w:ind w:left="1841" w:hanging="360"/>
      </w:pPr>
      <w:rPr>
        <w:rFonts w:hint="default"/>
        <w:lang w:val="en-US" w:eastAsia="en-US" w:bidi="ar-SA"/>
      </w:rPr>
    </w:lvl>
    <w:lvl w:ilvl="6" w:tplc="D49C1962">
      <w:numFmt w:val="bullet"/>
      <w:lvlText w:val="•"/>
      <w:lvlJc w:val="left"/>
      <w:pPr>
        <w:ind w:left="1947" w:hanging="360"/>
      </w:pPr>
      <w:rPr>
        <w:rFonts w:hint="default"/>
        <w:lang w:val="en-US" w:eastAsia="en-US" w:bidi="ar-SA"/>
      </w:rPr>
    </w:lvl>
    <w:lvl w:ilvl="7" w:tplc="0316BB2A">
      <w:numFmt w:val="bullet"/>
      <w:lvlText w:val="•"/>
      <w:lvlJc w:val="left"/>
      <w:pPr>
        <w:ind w:left="2052" w:hanging="360"/>
      </w:pPr>
      <w:rPr>
        <w:rFonts w:hint="default"/>
        <w:lang w:val="en-US" w:eastAsia="en-US" w:bidi="ar-SA"/>
      </w:rPr>
    </w:lvl>
    <w:lvl w:ilvl="8" w:tplc="BB6A5CAC">
      <w:numFmt w:val="bullet"/>
      <w:lvlText w:val="•"/>
      <w:lvlJc w:val="left"/>
      <w:pPr>
        <w:ind w:left="2158" w:hanging="360"/>
      </w:pPr>
      <w:rPr>
        <w:rFonts w:hint="default"/>
        <w:lang w:val="en-US" w:eastAsia="en-US" w:bidi="ar-SA"/>
      </w:rPr>
    </w:lvl>
  </w:abstractNum>
  <w:abstractNum w:abstractNumId="13" w15:restartNumberingAfterBreak="0">
    <w:nsid w:val="421B3B74"/>
    <w:multiLevelType w:val="multilevel"/>
    <w:tmpl w:val="112E9538"/>
    <w:lvl w:ilvl="0">
      <w:start w:val="1"/>
      <w:numFmt w:val="bullet"/>
      <w:lvlText w:val=""/>
      <w:lvlJc w:val="left"/>
      <w:pPr>
        <w:tabs>
          <w:tab w:val="num" w:pos="720"/>
        </w:tabs>
        <w:ind w:left="720" w:hanging="360"/>
      </w:pPr>
      <w:rPr>
        <w:rFonts w:ascii="Symbol" w:hAnsi="Symbol" w:hint="default"/>
        <w:sz w:val="20"/>
      </w:rPr>
    </w:lvl>
    <w:lvl w:ilvl="1">
      <w:start w:val="1"/>
      <w:numFmt w:val="bullet"/>
      <w:lvlText w:val=""/>
      <w:lvlJc w:val="left"/>
      <w:pPr>
        <w:tabs>
          <w:tab w:val="num" w:pos="1440"/>
        </w:tabs>
        <w:ind w:left="1440" w:hanging="360"/>
      </w:pPr>
      <w:rPr>
        <w:rFonts w:ascii="Symbol" w:hAnsi="Symbol" w:hint="default"/>
        <w:sz w:val="20"/>
      </w:rPr>
    </w:lvl>
    <w:lvl w:ilvl="2">
      <w:start w:val="1"/>
      <w:numFmt w:val="bullet"/>
      <w:lvlText w:val=""/>
      <w:lvlJc w:val="left"/>
      <w:pPr>
        <w:tabs>
          <w:tab w:val="num" w:pos="2160"/>
        </w:tabs>
        <w:ind w:left="2160" w:hanging="360"/>
      </w:pPr>
      <w:rPr>
        <w:rFonts w:ascii="Symbol" w:hAnsi="Symbol" w:hint="default"/>
        <w:sz w:val="20"/>
      </w:rPr>
    </w:lvl>
    <w:lvl w:ilvl="3">
      <w:start w:val="1"/>
      <w:numFmt w:val="bullet"/>
      <w:lvlText w:val=""/>
      <w:lvlJc w:val="left"/>
      <w:pPr>
        <w:tabs>
          <w:tab w:val="num" w:pos="2880"/>
        </w:tabs>
        <w:ind w:left="2880" w:hanging="360"/>
      </w:pPr>
      <w:rPr>
        <w:rFonts w:ascii="Symbol" w:hAnsi="Symbol" w:hint="default"/>
        <w:sz w:val="20"/>
      </w:rPr>
    </w:lvl>
    <w:lvl w:ilvl="4">
      <w:start w:val="1"/>
      <w:numFmt w:val="bullet"/>
      <w:lvlText w:val=""/>
      <w:lvlJc w:val="left"/>
      <w:pPr>
        <w:tabs>
          <w:tab w:val="num" w:pos="3600"/>
        </w:tabs>
        <w:ind w:left="3600" w:hanging="360"/>
      </w:pPr>
      <w:rPr>
        <w:rFonts w:ascii="Symbol" w:hAnsi="Symbol" w:hint="default"/>
        <w:sz w:val="20"/>
      </w:rPr>
    </w:lvl>
    <w:lvl w:ilvl="5">
      <w:start w:val="1"/>
      <w:numFmt w:val="bullet"/>
      <w:lvlText w:val=""/>
      <w:lvlJc w:val="left"/>
      <w:pPr>
        <w:tabs>
          <w:tab w:val="num" w:pos="4320"/>
        </w:tabs>
        <w:ind w:left="4320" w:hanging="360"/>
      </w:pPr>
      <w:rPr>
        <w:rFonts w:ascii="Symbol" w:hAnsi="Symbol" w:hint="default"/>
        <w:sz w:val="20"/>
      </w:rPr>
    </w:lvl>
    <w:lvl w:ilvl="6">
      <w:start w:val="1"/>
      <w:numFmt w:val="bullet"/>
      <w:lvlText w:val=""/>
      <w:lvlJc w:val="left"/>
      <w:pPr>
        <w:tabs>
          <w:tab w:val="num" w:pos="5040"/>
        </w:tabs>
        <w:ind w:left="5040" w:hanging="360"/>
      </w:pPr>
      <w:rPr>
        <w:rFonts w:ascii="Symbol" w:hAnsi="Symbol" w:hint="default"/>
        <w:sz w:val="20"/>
      </w:rPr>
    </w:lvl>
    <w:lvl w:ilvl="7">
      <w:start w:val="1"/>
      <w:numFmt w:val="bullet"/>
      <w:lvlText w:val=""/>
      <w:lvlJc w:val="left"/>
      <w:pPr>
        <w:tabs>
          <w:tab w:val="num" w:pos="5760"/>
        </w:tabs>
        <w:ind w:left="5760" w:hanging="360"/>
      </w:pPr>
      <w:rPr>
        <w:rFonts w:ascii="Symbol" w:hAnsi="Symbol" w:hint="default"/>
        <w:sz w:val="20"/>
      </w:rPr>
    </w:lvl>
    <w:lvl w:ilvl="8">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425B577F"/>
    <w:multiLevelType w:val="hybridMultilevel"/>
    <w:tmpl w:val="B734B8C0"/>
    <w:lvl w:ilvl="0" w:tplc="470613E2">
      <w:numFmt w:val="bullet"/>
      <w:lvlText w:val=""/>
      <w:lvlJc w:val="left"/>
      <w:pPr>
        <w:ind w:left="871" w:hanging="428"/>
      </w:pPr>
      <w:rPr>
        <w:rFonts w:ascii="Symbol" w:eastAsia="Symbol" w:hAnsi="Symbol" w:cs="Symbol" w:hint="default"/>
        <w:w w:val="100"/>
        <w:sz w:val="22"/>
        <w:szCs w:val="22"/>
        <w:lang w:val="en-US" w:eastAsia="en-US" w:bidi="ar-SA"/>
      </w:rPr>
    </w:lvl>
    <w:lvl w:ilvl="1" w:tplc="33B403F0">
      <w:numFmt w:val="bullet"/>
      <w:lvlText w:val="•"/>
      <w:lvlJc w:val="left"/>
      <w:pPr>
        <w:ind w:left="1321" w:hanging="428"/>
      </w:pPr>
      <w:rPr>
        <w:rFonts w:hint="default"/>
        <w:lang w:val="en-US" w:eastAsia="en-US" w:bidi="ar-SA"/>
      </w:rPr>
    </w:lvl>
    <w:lvl w:ilvl="2" w:tplc="8EE45834">
      <w:numFmt w:val="bullet"/>
      <w:lvlText w:val="•"/>
      <w:lvlJc w:val="left"/>
      <w:pPr>
        <w:ind w:left="1763" w:hanging="428"/>
      </w:pPr>
      <w:rPr>
        <w:rFonts w:hint="default"/>
        <w:lang w:val="en-US" w:eastAsia="en-US" w:bidi="ar-SA"/>
      </w:rPr>
    </w:lvl>
    <w:lvl w:ilvl="3" w:tplc="50DA4FEE">
      <w:numFmt w:val="bullet"/>
      <w:lvlText w:val="•"/>
      <w:lvlJc w:val="left"/>
      <w:pPr>
        <w:ind w:left="2204" w:hanging="428"/>
      </w:pPr>
      <w:rPr>
        <w:rFonts w:hint="default"/>
        <w:lang w:val="en-US" w:eastAsia="en-US" w:bidi="ar-SA"/>
      </w:rPr>
    </w:lvl>
    <w:lvl w:ilvl="4" w:tplc="BEF43890">
      <w:numFmt w:val="bullet"/>
      <w:lvlText w:val="•"/>
      <w:lvlJc w:val="left"/>
      <w:pPr>
        <w:ind w:left="2646" w:hanging="428"/>
      </w:pPr>
      <w:rPr>
        <w:rFonts w:hint="default"/>
        <w:lang w:val="en-US" w:eastAsia="en-US" w:bidi="ar-SA"/>
      </w:rPr>
    </w:lvl>
    <w:lvl w:ilvl="5" w:tplc="3FE6DC76">
      <w:numFmt w:val="bullet"/>
      <w:lvlText w:val="•"/>
      <w:lvlJc w:val="left"/>
      <w:pPr>
        <w:ind w:left="3087" w:hanging="428"/>
      </w:pPr>
      <w:rPr>
        <w:rFonts w:hint="default"/>
        <w:lang w:val="en-US" w:eastAsia="en-US" w:bidi="ar-SA"/>
      </w:rPr>
    </w:lvl>
    <w:lvl w:ilvl="6" w:tplc="275EA442">
      <w:numFmt w:val="bullet"/>
      <w:lvlText w:val="•"/>
      <w:lvlJc w:val="left"/>
      <w:pPr>
        <w:ind w:left="3529" w:hanging="428"/>
      </w:pPr>
      <w:rPr>
        <w:rFonts w:hint="default"/>
        <w:lang w:val="en-US" w:eastAsia="en-US" w:bidi="ar-SA"/>
      </w:rPr>
    </w:lvl>
    <w:lvl w:ilvl="7" w:tplc="E3408DD0">
      <w:numFmt w:val="bullet"/>
      <w:lvlText w:val="•"/>
      <w:lvlJc w:val="left"/>
      <w:pPr>
        <w:ind w:left="3970" w:hanging="428"/>
      </w:pPr>
      <w:rPr>
        <w:rFonts w:hint="default"/>
        <w:lang w:val="en-US" w:eastAsia="en-US" w:bidi="ar-SA"/>
      </w:rPr>
    </w:lvl>
    <w:lvl w:ilvl="8" w:tplc="0AC2022C">
      <w:numFmt w:val="bullet"/>
      <w:lvlText w:val="•"/>
      <w:lvlJc w:val="left"/>
      <w:pPr>
        <w:ind w:left="4412" w:hanging="428"/>
      </w:pPr>
      <w:rPr>
        <w:rFonts w:hint="default"/>
        <w:lang w:val="en-US" w:eastAsia="en-US" w:bidi="ar-SA"/>
      </w:rPr>
    </w:lvl>
  </w:abstractNum>
  <w:abstractNum w:abstractNumId="15" w15:restartNumberingAfterBreak="0">
    <w:nsid w:val="43973A8C"/>
    <w:multiLevelType w:val="hybridMultilevel"/>
    <w:tmpl w:val="BD70151A"/>
    <w:lvl w:ilvl="0" w:tplc="D78C8F64">
      <w:start w:val="1"/>
      <w:numFmt w:val="bullet"/>
      <w:lvlText w:val=""/>
      <w:lvlJc w:val="left"/>
      <w:pPr>
        <w:ind w:left="644" w:hanging="360"/>
      </w:pPr>
      <w:rPr>
        <w:rFonts w:ascii="Symbol" w:hAnsi="Symbol" w:hint="default"/>
        <w:color w:val="auto"/>
      </w:rPr>
    </w:lvl>
    <w:lvl w:ilvl="1" w:tplc="01624778">
      <w:numFmt w:val="bullet"/>
      <w:lvlText w:val="•"/>
      <w:lvlJc w:val="left"/>
      <w:pPr>
        <w:ind w:left="1440" w:hanging="360"/>
      </w:pPr>
      <w:rPr>
        <w:rFonts w:ascii="Arial" w:eastAsiaTheme="minorHAnsi" w:hAnsi="Arial" w:cs="Aria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6" w15:restartNumberingAfterBreak="0">
    <w:nsid w:val="43C645B7"/>
    <w:multiLevelType w:val="hybridMultilevel"/>
    <w:tmpl w:val="89E488E8"/>
    <w:lvl w:ilvl="0" w:tplc="08090005">
      <w:start w:val="1"/>
      <w:numFmt w:val="bullet"/>
      <w:lvlText w:val=""/>
      <w:lvlJc w:val="left"/>
      <w:pPr>
        <w:ind w:left="2160" w:hanging="360"/>
      </w:pPr>
      <w:rPr>
        <w:rFonts w:ascii="Wingdings" w:hAnsi="Wingdings"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17" w15:restartNumberingAfterBreak="0">
    <w:nsid w:val="50550D07"/>
    <w:multiLevelType w:val="hybridMultilevel"/>
    <w:tmpl w:val="FCE47294"/>
    <w:lvl w:ilvl="0" w:tplc="08090005">
      <w:start w:val="1"/>
      <w:numFmt w:val="bullet"/>
      <w:lvlText w:val=""/>
      <w:lvlJc w:val="left"/>
      <w:pPr>
        <w:ind w:left="1440" w:hanging="360"/>
      </w:pPr>
      <w:rPr>
        <w:rFonts w:ascii="Wingdings" w:hAnsi="Wingdings" w:hint="default"/>
      </w:rPr>
    </w:lvl>
    <w:lvl w:ilvl="1" w:tplc="08090003" w:tentative="1">
      <w:start w:val="1"/>
      <w:numFmt w:val="bullet"/>
      <w:lvlText w:val="o"/>
      <w:lvlJc w:val="left"/>
      <w:pPr>
        <w:ind w:left="2160" w:hanging="360"/>
      </w:pPr>
      <w:rPr>
        <w:rFonts w:ascii="Courier New" w:hAnsi="Courier New" w:cs="Courier New" w:hint="default"/>
      </w:rPr>
    </w:lvl>
    <w:lvl w:ilvl="2" w:tplc="08090005" w:tentative="1">
      <w:start w:val="1"/>
      <w:numFmt w:val="bullet"/>
      <w:lvlText w:val=""/>
      <w:lvlJc w:val="left"/>
      <w:pPr>
        <w:ind w:left="2880" w:hanging="360"/>
      </w:pPr>
      <w:rPr>
        <w:rFonts w:ascii="Wingdings" w:hAnsi="Wingdings" w:hint="default"/>
      </w:rPr>
    </w:lvl>
    <w:lvl w:ilvl="3" w:tplc="08090001" w:tentative="1">
      <w:start w:val="1"/>
      <w:numFmt w:val="bullet"/>
      <w:lvlText w:val=""/>
      <w:lvlJc w:val="left"/>
      <w:pPr>
        <w:ind w:left="3600" w:hanging="360"/>
      </w:pPr>
      <w:rPr>
        <w:rFonts w:ascii="Symbol" w:hAnsi="Symbol" w:hint="default"/>
      </w:rPr>
    </w:lvl>
    <w:lvl w:ilvl="4" w:tplc="08090003" w:tentative="1">
      <w:start w:val="1"/>
      <w:numFmt w:val="bullet"/>
      <w:lvlText w:val="o"/>
      <w:lvlJc w:val="left"/>
      <w:pPr>
        <w:ind w:left="4320" w:hanging="360"/>
      </w:pPr>
      <w:rPr>
        <w:rFonts w:ascii="Courier New" w:hAnsi="Courier New" w:cs="Courier New" w:hint="default"/>
      </w:rPr>
    </w:lvl>
    <w:lvl w:ilvl="5" w:tplc="08090005" w:tentative="1">
      <w:start w:val="1"/>
      <w:numFmt w:val="bullet"/>
      <w:lvlText w:val=""/>
      <w:lvlJc w:val="left"/>
      <w:pPr>
        <w:ind w:left="5040" w:hanging="360"/>
      </w:pPr>
      <w:rPr>
        <w:rFonts w:ascii="Wingdings" w:hAnsi="Wingdings" w:hint="default"/>
      </w:rPr>
    </w:lvl>
    <w:lvl w:ilvl="6" w:tplc="08090001" w:tentative="1">
      <w:start w:val="1"/>
      <w:numFmt w:val="bullet"/>
      <w:lvlText w:val=""/>
      <w:lvlJc w:val="left"/>
      <w:pPr>
        <w:ind w:left="5760" w:hanging="360"/>
      </w:pPr>
      <w:rPr>
        <w:rFonts w:ascii="Symbol" w:hAnsi="Symbol" w:hint="default"/>
      </w:rPr>
    </w:lvl>
    <w:lvl w:ilvl="7" w:tplc="08090003" w:tentative="1">
      <w:start w:val="1"/>
      <w:numFmt w:val="bullet"/>
      <w:lvlText w:val="o"/>
      <w:lvlJc w:val="left"/>
      <w:pPr>
        <w:ind w:left="6480" w:hanging="360"/>
      </w:pPr>
      <w:rPr>
        <w:rFonts w:ascii="Courier New" w:hAnsi="Courier New" w:cs="Courier New" w:hint="default"/>
      </w:rPr>
    </w:lvl>
    <w:lvl w:ilvl="8" w:tplc="08090005" w:tentative="1">
      <w:start w:val="1"/>
      <w:numFmt w:val="bullet"/>
      <w:lvlText w:val=""/>
      <w:lvlJc w:val="left"/>
      <w:pPr>
        <w:ind w:left="7200" w:hanging="360"/>
      </w:pPr>
      <w:rPr>
        <w:rFonts w:ascii="Wingdings" w:hAnsi="Wingdings" w:hint="default"/>
      </w:rPr>
    </w:lvl>
  </w:abstractNum>
  <w:abstractNum w:abstractNumId="18" w15:restartNumberingAfterBreak="0">
    <w:nsid w:val="519A547E"/>
    <w:multiLevelType w:val="hybridMultilevel"/>
    <w:tmpl w:val="CBF85D4E"/>
    <w:lvl w:ilvl="0" w:tplc="08090001">
      <w:start w:val="1"/>
      <w:numFmt w:val="bullet"/>
      <w:lvlText w:val=""/>
      <w:lvlJc w:val="left"/>
      <w:pPr>
        <w:ind w:left="720" w:hanging="360"/>
      </w:pPr>
      <w:rPr>
        <w:rFonts w:ascii="Symbol" w:hAnsi="Symbol" w:hint="default"/>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19" w15:restartNumberingAfterBreak="0">
    <w:nsid w:val="51BE3C95"/>
    <w:multiLevelType w:val="hybridMultilevel"/>
    <w:tmpl w:val="B85ADC8A"/>
    <w:lvl w:ilvl="0" w:tplc="08090005">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0" w15:restartNumberingAfterBreak="0">
    <w:nsid w:val="524D10AA"/>
    <w:multiLevelType w:val="hybridMultilevel"/>
    <w:tmpl w:val="6254C8C8"/>
    <w:lvl w:ilvl="0" w:tplc="08090001">
      <w:start w:val="1"/>
      <w:numFmt w:val="bullet"/>
      <w:lvlText w:val=""/>
      <w:lvlJc w:val="left"/>
      <w:pPr>
        <w:ind w:left="720"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1" w15:restartNumberingAfterBreak="0">
    <w:nsid w:val="55A2794C"/>
    <w:multiLevelType w:val="multilevel"/>
    <w:tmpl w:val="7BC6CD8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5B2266B6"/>
    <w:multiLevelType w:val="hybridMultilevel"/>
    <w:tmpl w:val="B518D574"/>
    <w:lvl w:ilvl="0" w:tplc="52F8676C">
      <w:start w:val="1"/>
      <w:numFmt w:val="bullet"/>
      <w:lvlText w:val=""/>
      <w:lvlJc w:val="left"/>
      <w:pPr>
        <w:ind w:left="644" w:hanging="360"/>
      </w:pPr>
      <w:rPr>
        <w:rFonts w:ascii="Symbol" w:hAnsi="Symbol" w:hint="default"/>
        <w:color w:val="auto"/>
      </w:rPr>
    </w:lvl>
    <w:lvl w:ilvl="1" w:tplc="08090003" w:tentative="1">
      <w:start w:val="1"/>
      <w:numFmt w:val="bullet"/>
      <w:lvlText w:val="o"/>
      <w:lvlJc w:val="left"/>
      <w:pPr>
        <w:ind w:left="1440" w:hanging="360"/>
      </w:pPr>
      <w:rPr>
        <w:rFonts w:ascii="Courier New" w:hAnsi="Courier New" w:cs="Courier New"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23" w15:restartNumberingAfterBreak="0">
    <w:nsid w:val="5D4612A8"/>
    <w:multiLevelType w:val="hybridMultilevel"/>
    <w:tmpl w:val="F022F44C"/>
    <w:lvl w:ilvl="0" w:tplc="08090005">
      <w:start w:val="1"/>
      <w:numFmt w:val="bullet"/>
      <w:lvlText w:val=""/>
      <w:lvlJc w:val="left"/>
      <w:pPr>
        <w:ind w:left="1080" w:hanging="360"/>
      </w:pPr>
      <w:rPr>
        <w:rFonts w:ascii="Wingdings" w:hAnsi="Wingdings"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4" w15:restartNumberingAfterBreak="0">
    <w:nsid w:val="5E2738DF"/>
    <w:multiLevelType w:val="hybridMultilevel"/>
    <w:tmpl w:val="1A882FCC"/>
    <w:lvl w:ilvl="0" w:tplc="08090001">
      <w:start w:val="1"/>
      <w:numFmt w:val="bullet"/>
      <w:lvlText w:val=""/>
      <w:lvlJc w:val="left"/>
      <w:pPr>
        <w:ind w:left="1080" w:hanging="360"/>
      </w:pPr>
      <w:rPr>
        <w:rFonts w:ascii="Symbol" w:hAnsi="Symbol" w:hint="default"/>
      </w:rPr>
    </w:lvl>
    <w:lvl w:ilvl="1" w:tplc="08090003" w:tentative="1">
      <w:start w:val="1"/>
      <w:numFmt w:val="bullet"/>
      <w:lvlText w:val="o"/>
      <w:lvlJc w:val="left"/>
      <w:pPr>
        <w:ind w:left="1800" w:hanging="360"/>
      </w:pPr>
      <w:rPr>
        <w:rFonts w:ascii="Courier New" w:hAnsi="Courier New" w:cs="Courier New" w:hint="default"/>
      </w:rPr>
    </w:lvl>
    <w:lvl w:ilvl="2" w:tplc="08090005" w:tentative="1">
      <w:start w:val="1"/>
      <w:numFmt w:val="bullet"/>
      <w:lvlText w:val=""/>
      <w:lvlJc w:val="left"/>
      <w:pPr>
        <w:ind w:left="2520" w:hanging="360"/>
      </w:pPr>
      <w:rPr>
        <w:rFonts w:ascii="Wingdings" w:hAnsi="Wingdings" w:hint="default"/>
      </w:rPr>
    </w:lvl>
    <w:lvl w:ilvl="3" w:tplc="08090001" w:tentative="1">
      <w:start w:val="1"/>
      <w:numFmt w:val="bullet"/>
      <w:lvlText w:val=""/>
      <w:lvlJc w:val="left"/>
      <w:pPr>
        <w:ind w:left="3240" w:hanging="360"/>
      </w:pPr>
      <w:rPr>
        <w:rFonts w:ascii="Symbol" w:hAnsi="Symbol" w:hint="default"/>
      </w:rPr>
    </w:lvl>
    <w:lvl w:ilvl="4" w:tplc="08090003" w:tentative="1">
      <w:start w:val="1"/>
      <w:numFmt w:val="bullet"/>
      <w:lvlText w:val="o"/>
      <w:lvlJc w:val="left"/>
      <w:pPr>
        <w:ind w:left="3960" w:hanging="360"/>
      </w:pPr>
      <w:rPr>
        <w:rFonts w:ascii="Courier New" w:hAnsi="Courier New" w:cs="Courier New" w:hint="default"/>
      </w:rPr>
    </w:lvl>
    <w:lvl w:ilvl="5" w:tplc="08090005" w:tentative="1">
      <w:start w:val="1"/>
      <w:numFmt w:val="bullet"/>
      <w:lvlText w:val=""/>
      <w:lvlJc w:val="left"/>
      <w:pPr>
        <w:ind w:left="4680" w:hanging="360"/>
      </w:pPr>
      <w:rPr>
        <w:rFonts w:ascii="Wingdings" w:hAnsi="Wingdings" w:hint="default"/>
      </w:rPr>
    </w:lvl>
    <w:lvl w:ilvl="6" w:tplc="08090001" w:tentative="1">
      <w:start w:val="1"/>
      <w:numFmt w:val="bullet"/>
      <w:lvlText w:val=""/>
      <w:lvlJc w:val="left"/>
      <w:pPr>
        <w:ind w:left="5400" w:hanging="360"/>
      </w:pPr>
      <w:rPr>
        <w:rFonts w:ascii="Symbol" w:hAnsi="Symbol" w:hint="default"/>
      </w:rPr>
    </w:lvl>
    <w:lvl w:ilvl="7" w:tplc="08090003" w:tentative="1">
      <w:start w:val="1"/>
      <w:numFmt w:val="bullet"/>
      <w:lvlText w:val="o"/>
      <w:lvlJc w:val="left"/>
      <w:pPr>
        <w:ind w:left="6120" w:hanging="360"/>
      </w:pPr>
      <w:rPr>
        <w:rFonts w:ascii="Courier New" w:hAnsi="Courier New" w:cs="Courier New" w:hint="default"/>
      </w:rPr>
    </w:lvl>
    <w:lvl w:ilvl="8" w:tplc="08090005" w:tentative="1">
      <w:start w:val="1"/>
      <w:numFmt w:val="bullet"/>
      <w:lvlText w:val=""/>
      <w:lvlJc w:val="left"/>
      <w:pPr>
        <w:ind w:left="6840" w:hanging="360"/>
      </w:pPr>
      <w:rPr>
        <w:rFonts w:ascii="Wingdings" w:hAnsi="Wingdings" w:hint="default"/>
      </w:rPr>
    </w:lvl>
  </w:abstractNum>
  <w:abstractNum w:abstractNumId="25" w15:restartNumberingAfterBreak="0">
    <w:nsid w:val="60DB0D44"/>
    <w:multiLevelType w:val="hybridMultilevel"/>
    <w:tmpl w:val="44000088"/>
    <w:lvl w:ilvl="0" w:tplc="A756F80E">
      <w:numFmt w:val="bullet"/>
      <w:lvlText w:val=""/>
      <w:lvlJc w:val="left"/>
      <w:pPr>
        <w:ind w:left="425" w:hanging="426"/>
      </w:pPr>
      <w:rPr>
        <w:rFonts w:ascii="Symbol" w:eastAsia="Symbol" w:hAnsi="Symbol" w:cs="Symbol" w:hint="default"/>
        <w:w w:val="100"/>
        <w:sz w:val="22"/>
        <w:szCs w:val="22"/>
        <w:lang w:val="en-US" w:eastAsia="en-US" w:bidi="ar-SA"/>
      </w:rPr>
    </w:lvl>
    <w:lvl w:ilvl="1" w:tplc="FD6488E8">
      <w:numFmt w:val="bullet"/>
      <w:lvlText w:val="•"/>
      <w:lvlJc w:val="left"/>
      <w:pPr>
        <w:ind w:left="815" w:hanging="426"/>
      </w:pPr>
      <w:rPr>
        <w:rFonts w:hint="default"/>
        <w:lang w:val="en-US" w:eastAsia="en-US" w:bidi="ar-SA"/>
      </w:rPr>
    </w:lvl>
    <w:lvl w:ilvl="2" w:tplc="C5525EC2">
      <w:numFmt w:val="bullet"/>
      <w:lvlText w:val="•"/>
      <w:lvlJc w:val="left"/>
      <w:pPr>
        <w:ind w:left="1210" w:hanging="426"/>
      </w:pPr>
      <w:rPr>
        <w:rFonts w:hint="default"/>
        <w:lang w:val="en-US" w:eastAsia="en-US" w:bidi="ar-SA"/>
      </w:rPr>
    </w:lvl>
    <w:lvl w:ilvl="3" w:tplc="D6A2A67C">
      <w:numFmt w:val="bullet"/>
      <w:lvlText w:val="•"/>
      <w:lvlJc w:val="left"/>
      <w:pPr>
        <w:ind w:left="1606" w:hanging="426"/>
      </w:pPr>
      <w:rPr>
        <w:rFonts w:hint="default"/>
        <w:lang w:val="en-US" w:eastAsia="en-US" w:bidi="ar-SA"/>
      </w:rPr>
    </w:lvl>
    <w:lvl w:ilvl="4" w:tplc="5F20E988">
      <w:numFmt w:val="bullet"/>
      <w:lvlText w:val="•"/>
      <w:lvlJc w:val="left"/>
      <w:pPr>
        <w:ind w:left="2001" w:hanging="426"/>
      </w:pPr>
      <w:rPr>
        <w:rFonts w:hint="default"/>
        <w:lang w:val="en-US" w:eastAsia="en-US" w:bidi="ar-SA"/>
      </w:rPr>
    </w:lvl>
    <w:lvl w:ilvl="5" w:tplc="B7A48D94">
      <w:numFmt w:val="bullet"/>
      <w:lvlText w:val="•"/>
      <w:lvlJc w:val="left"/>
      <w:pPr>
        <w:ind w:left="2396" w:hanging="426"/>
      </w:pPr>
      <w:rPr>
        <w:rFonts w:hint="default"/>
        <w:lang w:val="en-US" w:eastAsia="en-US" w:bidi="ar-SA"/>
      </w:rPr>
    </w:lvl>
    <w:lvl w:ilvl="6" w:tplc="0172C270">
      <w:numFmt w:val="bullet"/>
      <w:lvlText w:val="•"/>
      <w:lvlJc w:val="left"/>
      <w:pPr>
        <w:ind w:left="2792" w:hanging="426"/>
      </w:pPr>
      <w:rPr>
        <w:rFonts w:hint="default"/>
        <w:lang w:val="en-US" w:eastAsia="en-US" w:bidi="ar-SA"/>
      </w:rPr>
    </w:lvl>
    <w:lvl w:ilvl="7" w:tplc="E7541954">
      <w:numFmt w:val="bullet"/>
      <w:lvlText w:val="•"/>
      <w:lvlJc w:val="left"/>
      <w:pPr>
        <w:ind w:left="3187" w:hanging="426"/>
      </w:pPr>
      <w:rPr>
        <w:rFonts w:hint="default"/>
        <w:lang w:val="en-US" w:eastAsia="en-US" w:bidi="ar-SA"/>
      </w:rPr>
    </w:lvl>
    <w:lvl w:ilvl="8" w:tplc="2C8EA248">
      <w:numFmt w:val="bullet"/>
      <w:lvlText w:val="•"/>
      <w:lvlJc w:val="left"/>
      <w:pPr>
        <w:ind w:left="3582" w:hanging="426"/>
      </w:pPr>
      <w:rPr>
        <w:rFonts w:hint="default"/>
        <w:lang w:val="en-US" w:eastAsia="en-US" w:bidi="ar-SA"/>
      </w:rPr>
    </w:lvl>
  </w:abstractNum>
  <w:abstractNum w:abstractNumId="26" w15:restartNumberingAfterBreak="0">
    <w:nsid w:val="63B27C1E"/>
    <w:multiLevelType w:val="multilevel"/>
    <w:tmpl w:val="9D0094D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7" w15:restartNumberingAfterBreak="0">
    <w:nsid w:val="6795038F"/>
    <w:multiLevelType w:val="hybridMultilevel"/>
    <w:tmpl w:val="59602392"/>
    <w:lvl w:ilvl="0" w:tplc="08090001">
      <w:start w:val="1"/>
      <w:numFmt w:val="bullet"/>
      <w:lvlText w:val=""/>
      <w:lvlJc w:val="left"/>
      <w:pPr>
        <w:ind w:left="2160" w:hanging="360"/>
      </w:pPr>
      <w:rPr>
        <w:rFonts w:ascii="Symbol" w:hAnsi="Symbol"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abstractNum w:abstractNumId="28" w15:restartNumberingAfterBreak="0">
    <w:nsid w:val="6B613549"/>
    <w:multiLevelType w:val="hybridMultilevel"/>
    <w:tmpl w:val="43A0B55E"/>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29" w15:restartNumberingAfterBreak="0">
    <w:nsid w:val="71A235A0"/>
    <w:multiLevelType w:val="hybridMultilevel"/>
    <w:tmpl w:val="0360EA4C"/>
    <w:lvl w:ilvl="0" w:tplc="08090001">
      <w:start w:val="1"/>
      <w:numFmt w:val="bullet"/>
      <w:lvlText w:val=""/>
      <w:lvlJc w:val="left"/>
      <w:pPr>
        <w:ind w:left="720" w:hanging="360"/>
      </w:pPr>
      <w:rPr>
        <w:rFonts w:ascii="Symbol" w:hAnsi="Symbol" w:hint="default"/>
      </w:rPr>
    </w:lvl>
    <w:lvl w:ilvl="1" w:tplc="08090003">
      <w:start w:val="1"/>
      <w:numFmt w:val="bullet"/>
      <w:lvlText w:val="o"/>
      <w:lvlJc w:val="left"/>
      <w:pPr>
        <w:ind w:left="1440" w:hanging="360"/>
      </w:pPr>
      <w:rPr>
        <w:rFonts w:ascii="Courier New" w:hAnsi="Courier New" w:cs="Courier New" w:hint="default"/>
      </w:rPr>
    </w:lvl>
    <w:lvl w:ilvl="2" w:tplc="08090005">
      <w:start w:val="1"/>
      <w:numFmt w:val="bullet"/>
      <w:lvlText w:val=""/>
      <w:lvlJc w:val="left"/>
      <w:pPr>
        <w:ind w:left="2160" w:hanging="360"/>
      </w:pPr>
      <w:rPr>
        <w:rFonts w:ascii="Wingdings" w:hAnsi="Wingdings" w:hint="default"/>
      </w:rPr>
    </w:lvl>
    <w:lvl w:ilvl="3" w:tplc="08090001">
      <w:start w:val="1"/>
      <w:numFmt w:val="bullet"/>
      <w:lvlText w:val=""/>
      <w:lvlJc w:val="left"/>
      <w:pPr>
        <w:ind w:left="2880" w:hanging="360"/>
      </w:pPr>
      <w:rPr>
        <w:rFonts w:ascii="Symbol" w:hAnsi="Symbol" w:hint="default"/>
      </w:rPr>
    </w:lvl>
    <w:lvl w:ilvl="4" w:tplc="08090003">
      <w:start w:val="1"/>
      <w:numFmt w:val="bullet"/>
      <w:lvlText w:val="o"/>
      <w:lvlJc w:val="left"/>
      <w:pPr>
        <w:ind w:left="3600" w:hanging="360"/>
      </w:pPr>
      <w:rPr>
        <w:rFonts w:ascii="Courier New" w:hAnsi="Courier New" w:cs="Courier New" w:hint="default"/>
      </w:rPr>
    </w:lvl>
    <w:lvl w:ilvl="5" w:tplc="08090005">
      <w:start w:val="1"/>
      <w:numFmt w:val="bullet"/>
      <w:lvlText w:val=""/>
      <w:lvlJc w:val="left"/>
      <w:pPr>
        <w:ind w:left="4320" w:hanging="360"/>
      </w:pPr>
      <w:rPr>
        <w:rFonts w:ascii="Wingdings" w:hAnsi="Wingdings" w:hint="default"/>
      </w:rPr>
    </w:lvl>
    <w:lvl w:ilvl="6" w:tplc="08090001">
      <w:start w:val="1"/>
      <w:numFmt w:val="bullet"/>
      <w:lvlText w:val=""/>
      <w:lvlJc w:val="left"/>
      <w:pPr>
        <w:ind w:left="5040" w:hanging="360"/>
      </w:pPr>
      <w:rPr>
        <w:rFonts w:ascii="Symbol" w:hAnsi="Symbol" w:hint="default"/>
      </w:rPr>
    </w:lvl>
    <w:lvl w:ilvl="7" w:tplc="08090003">
      <w:start w:val="1"/>
      <w:numFmt w:val="bullet"/>
      <w:lvlText w:val="o"/>
      <w:lvlJc w:val="left"/>
      <w:pPr>
        <w:ind w:left="5760" w:hanging="360"/>
      </w:pPr>
      <w:rPr>
        <w:rFonts w:ascii="Courier New" w:hAnsi="Courier New" w:cs="Courier New" w:hint="default"/>
      </w:rPr>
    </w:lvl>
    <w:lvl w:ilvl="8" w:tplc="08090005">
      <w:start w:val="1"/>
      <w:numFmt w:val="bullet"/>
      <w:lvlText w:val=""/>
      <w:lvlJc w:val="left"/>
      <w:pPr>
        <w:ind w:left="6480" w:hanging="360"/>
      </w:pPr>
      <w:rPr>
        <w:rFonts w:ascii="Wingdings" w:hAnsi="Wingdings" w:hint="default"/>
      </w:rPr>
    </w:lvl>
  </w:abstractNum>
  <w:abstractNum w:abstractNumId="30" w15:restartNumberingAfterBreak="0">
    <w:nsid w:val="753244EA"/>
    <w:multiLevelType w:val="hybridMultilevel"/>
    <w:tmpl w:val="F60833F4"/>
    <w:lvl w:ilvl="0" w:tplc="08090001">
      <w:start w:val="1"/>
      <w:numFmt w:val="bullet"/>
      <w:lvlText w:val=""/>
      <w:lvlJc w:val="left"/>
      <w:pPr>
        <w:ind w:left="720" w:hanging="360"/>
      </w:pPr>
      <w:rPr>
        <w:rFonts w:ascii="Symbol" w:hAnsi="Symbol" w:hint="default"/>
      </w:rPr>
    </w:lvl>
    <w:lvl w:ilvl="1" w:tplc="08090001">
      <w:start w:val="1"/>
      <w:numFmt w:val="bullet"/>
      <w:lvlText w:val=""/>
      <w:lvlJc w:val="left"/>
      <w:pPr>
        <w:ind w:left="1440" w:hanging="360"/>
      </w:pPr>
      <w:rPr>
        <w:rFonts w:ascii="Symbol" w:hAnsi="Symbol" w:hint="default"/>
      </w:rPr>
    </w:lvl>
    <w:lvl w:ilvl="2" w:tplc="08090005" w:tentative="1">
      <w:start w:val="1"/>
      <w:numFmt w:val="bullet"/>
      <w:lvlText w:val=""/>
      <w:lvlJc w:val="left"/>
      <w:pPr>
        <w:ind w:left="2160" w:hanging="360"/>
      </w:pPr>
      <w:rPr>
        <w:rFonts w:ascii="Wingdings" w:hAnsi="Wingdings" w:hint="default"/>
      </w:rPr>
    </w:lvl>
    <w:lvl w:ilvl="3" w:tplc="08090001" w:tentative="1">
      <w:start w:val="1"/>
      <w:numFmt w:val="bullet"/>
      <w:lvlText w:val=""/>
      <w:lvlJc w:val="left"/>
      <w:pPr>
        <w:ind w:left="2880" w:hanging="360"/>
      </w:pPr>
      <w:rPr>
        <w:rFonts w:ascii="Symbol" w:hAnsi="Symbol" w:hint="default"/>
      </w:rPr>
    </w:lvl>
    <w:lvl w:ilvl="4" w:tplc="08090003" w:tentative="1">
      <w:start w:val="1"/>
      <w:numFmt w:val="bullet"/>
      <w:lvlText w:val="o"/>
      <w:lvlJc w:val="left"/>
      <w:pPr>
        <w:ind w:left="3600" w:hanging="360"/>
      </w:pPr>
      <w:rPr>
        <w:rFonts w:ascii="Courier New" w:hAnsi="Courier New" w:cs="Courier New" w:hint="default"/>
      </w:rPr>
    </w:lvl>
    <w:lvl w:ilvl="5" w:tplc="08090005" w:tentative="1">
      <w:start w:val="1"/>
      <w:numFmt w:val="bullet"/>
      <w:lvlText w:val=""/>
      <w:lvlJc w:val="left"/>
      <w:pPr>
        <w:ind w:left="4320" w:hanging="360"/>
      </w:pPr>
      <w:rPr>
        <w:rFonts w:ascii="Wingdings" w:hAnsi="Wingdings" w:hint="default"/>
      </w:rPr>
    </w:lvl>
    <w:lvl w:ilvl="6" w:tplc="08090001" w:tentative="1">
      <w:start w:val="1"/>
      <w:numFmt w:val="bullet"/>
      <w:lvlText w:val=""/>
      <w:lvlJc w:val="left"/>
      <w:pPr>
        <w:ind w:left="5040" w:hanging="360"/>
      </w:pPr>
      <w:rPr>
        <w:rFonts w:ascii="Symbol" w:hAnsi="Symbol" w:hint="default"/>
      </w:rPr>
    </w:lvl>
    <w:lvl w:ilvl="7" w:tplc="08090003" w:tentative="1">
      <w:start w:val="1"/>
      <w:numFmt w:val="bullet"/>
      <w:lvlText w:val="o"/>
      <w:lvlJc w:val="left"/>
      <w:pPr>
        <w:ind w:left="5760" w:hanging="360"/>
      </w:pPr>
      <w:rPr>
        <w:rFonts w:ascii="Courier New" w:hAnsi="Courier New" w:cs="Courier New" w:hint="default"/>
      </w:rPr>
    </w:lvl>
    <w:lvl w:ilvl="8" w:tplc="08090005" w:tentative="1">
      <w:start w:val="1"/>
      <w:numFmt w:val="bullet"/>
      <w:lvlText w:val=""/>
      <w:lvlJc w:val="left"/>
      <w:pPr>
        <w:ind w:left="6480" w:hanging="360"/>
      </w:pPr>
      <w:rPr>
        <w:rFonts w:ascii="Wingdings" w:hAnsi="Wingdings" w:hint="default"/>
      </w:rPr>
    </w:lvl>
  </w:abstractNum>
  <w:abstractNum w:abstractNumId="31" w15:restartNumberingAfterBreak="0">
    <w:nsid w:val="7EE30E58"/>
    <w:multiLevelType w:val="hybridMultilevel"/>
    <w:tmpl w:val="EC38D7D2"/>
    <w:lvl w:ilvl="0" w:tplc="08090005">
      <w:start w:val="1"/>
      <w:numFmt w:val="bullet"/>
      <w:lvlText w:val=""/>
      <w:lvlJc w:val="left"/>
      <w:pPr>
        <w:ind w:left="2160" w:hanging="360"/>
      </w:pPr>
      <w:rPr>
        <w:rFonts w:ascii="Wingdings" w:hAnsi="Wingdings" w:hint="default"/>
      </w:rPr>
    </w:lvl>
    <w:lvl w:ilvl="1" w:tplc="08090003" w:tentative="1">
      <w:start w:val="1"/>
      <w:numFmt w:val="bullet"/>
      <w:lvlText w:val="o"/>
      <w:lvlJc w:val="left"/>
      <w:pPr>
        <w:ind w:left="2880" w:hanging="360"/>
      </w:pPr>
      <w:rPr>
        <w:rFonts w:ascii="Courier New" w:hAnsi="Courier New" w:cs="Courier New" w:hint="default"/>
      </w:rPr>
    </w:lvl>
    <w:lvl w:ilvl="2" w:tplc="08090005" w:tentative="1">
      <w:start w:val="1"/>
      <w:numFmt w:val="bullet"/>
      <w:lvlText w:val=""/>
      <w:lvlJc w:val="left"/>
      <w:pPr>
        <w:ind w:left="3600" w:hanging="360"/>
      </w:pPr>
      <w:rPr>
        <w:rFonts w:ascii="Wingdings" w:hAnsi="Wingdings" w:hint="default"/>
      </w:rPr>
    </w:lvl>
    <w:lvl w:ilvl="3" w:tplc="08090001" w:tentative="1">
      <w:start w:val="1"/>
      <w:numFmt w:val="bullet"/>
      <w:lvlText w:val=""/>
      <w:lvlJc w:val="left"/>
      <w:pPr>
        <w:ind w:left="4320" w:hanging="360"/>
      </w:pPr>
      <w:rPr>
        <w:rFonts w:ascii="Symbol" w:hAnsi="Symbol" w:hint="default"/>
      </w:rPr>
    </w:lvl>
    <w:lvl w:ilvl="4" w:tplc="08090003" w:tentative="1">
      <w:start w:val="1"/>
      <w:numFmt w:val="bullet"/>
      <w:lvlText w:val="o"/>
      <w:lvlJc w:val="left"/>
      <w:pPr>
        <w:ind w:left="5040" w:hanging="360"/>
      </w:pPr>
      <w:rPr>
        <w:rFonts w:ascii="Courier New" w:hAnsi="Courier New" w:cs="Courier New" w:hint="default"/>
      </w:rPr>
    </w:lvl>
    <w:lvl w:ilvl="5" w:tplc="08090005" w:tentative="1">
      <w:start w:val="1"/>
      <w:numFmt w:val="bullet"/>
      <w:lvlText w:val=""/>
      <w:lvlJc w:val="left"/>
      <w:pPr>
        <w:ind w:left="5760" w:hanging="360"/>
      </w:pPr>
      <w:rPr>
        <w:rFonts w:ascii="Wingdings" w:hAnsi="Wingdings" w:hint="default"/>
      </w:rPr>
    </w:lvl>
    <w:lvl w:ilvl="6" w:tplc="08090001" w:tentative="1">
      <w:start w:val="1"/>
      <w:numFmt w:val="bullet"/>
      <w:lvlText w:val=""/>
      <w:lvlJc w:val="left"/>
      <w:pPr>
        <w:ind w:left="6480" w:hanging="360"/>
      </w:pPr>
      <w:rPr>
        <w:rFonts w:ascii="Symbol" w:hAnsi="Symbol" w:hint="default"/>
      </w:rPr>
    </w:lvl>
    <w:lvl w:ilvl="7" w:tplc="08090003" w:tentative="1">
      <w:start w:val="1"/>
      <w:numFmt w:val="bullet"/>
      <w:lvlText w:val="o"/>
      <w:lvlJc w:val="left"/>
      <w:pPr>
        <w:ind w:left="7200" w:hanging="360"/>
      </w:pPr>
      <w:rPr>
        <w:rFonts w:ascii="Courier New" w:hAnsi="Courier New" w:cs="Courier New" w:hint="default"/>
      </w:rPr>
    </w:lvl>
    <w:lvl w:ilvl="8" w:tplc="08090005" w:tentative="1">
      <w:start w:val="1"/>
      <w:numFmt w:val="bullet"/>
      <w:lvlText w:val=""/>
      <w:lvlJc w:val="left"/>
      <w:pPr>
        <w:ind w:left="7920" w:hanging="360"/>
      </w:pPr>
      <w:rPr>
        <w:rFonts w:ascii="Wingdings" w:hAnsi="Wingdings" w:hint="default"/>
      </w:rPr>
    </w:lvl>
  </w:abstractNum>
  <w:num w:numId="1" w16cid:durableId="1781953533">
    <w:abstractNumId w:val="2"/>
  </w:num>
  <w:num w:numId="2" w16cid:durableId="1489248262">
    <w:abstractNumId w:val="24"/>
  </w:num>
  <w:num w:numId="3" w16cid:durableId="1638953845">
    <w:abstractNumId w:val="20"/>
  </w:num>
  <w:num w:numId="4" w16cid:durableId="1609393334">
    <w:abstractNumId w:val="15"/>
  </w:num>
  <w:num w:numId="5" w16cid:durableId="844440780">
    <w:abstractNumId w:val="3"/>
  </w:num>
  <w:num w:numId="6" w16cid:durableId="438648936">
    <w:abstractNumId w:val="22"/>
  </w:num>
  <w:num w:numId="7" w16cid:durableId="678652932">
    <w:abstractNumId w:val="30"/>
  </w:num>
  <w:num w:numId="8" w16cid:durableId="1510295914">
    <w:abstractNumId w:val="18"/>
  </w:num>
  <w:num w:numId="9" w16cid:durableId="37440977">
    <w:abstractNumId w:val="4"/>
  </w:num>
  <w:num w:numId="10" w16cid:durableId="1960529616">
    <w:abstractNumId w:val="8"/>
  </w:num>
  <w:num w:numId="11" w16cid:durableId="14116235">
    <w:abstractNumId w:val="10"/>
  </w:num>
  <w:num w:numId="12" w16cid:durableId="152722055">
    <w:abstractNumId w:val="9"/>
  </w:num>
  <w:num w:numId="13" w16cid:durableId="1427799671">
    <w:abstractNumId w:val="14"/>
  </w:num>
  <w:num w:numId="14" w16cid:durableId="800073489">
    <w:abstractNumId w:val="25"/>
  </w:num>
  <w:num w:numId="15" w16cid:durableId="271980271">
    <w:abstractNumId w:val="12"/>
  </w:num>
  <w:num w:numId="16" w16cid:durableId="1417937406">
    <w:abstractNumId w:val="26"/>
  </w:num>
  <w:num w:numId="17" w16cid:durableId="1721054046">
    <w:abstractNumId w:val="13"/>
  </w:num>
  <w:num w:numId="18" w16cid:durableId="1547058266">
    <w:abstractNumId w:val="11"/>
  </w:num>
  <w:num w:numId="19" w16cid:durableId="552278747">
    <w:abstractNumId w:val="6"/>
    <w:lvlOverride w:ilvl="0">
      <w:lvl w:ilvl="0">
        <w:start w:val="1"/>
        <w:numFmt w:val="decimal"/>
        <w:lvlText w:val=""/>
        <w:lvlJc w:val="left"/>
        <w:pPr>
          <w:tabs>
            <w:tab w:val="num" w:pos="720"/>
          </w:tabs>
          <w:ind w:left="720" w:hanging="360"/>
        </w:pPr>
        <w:rPr>
          <w:rFonts w:ascii="Wingdings" w:hAnsi="Wingdings" w:hint="default"/>
          <w:sz w:val="20"/>
        </w:rPr>
      </w:lvl>
    </w:lvlOverride>
    <w:lvlOverride w:ilvl="1">
      <w:lvl w:ilvl="1">
        <w:numFmt w:val="decimal"/>
        <w:lvlText w:val=""/>
        <w:lvlJc w:val="left"/>
      </w:lvl>
    </w:lvlOverride>
    <w:lvlOverride w:ilvl="2">
      <w:lvl w:ilvl="2">
        <w:numFmt w:val="decimal"/>
        <w:lvlText w:val=""/>
        <w:lvlJc w:val="left"/>
      </w:lvl>
    </w:lvlOverride>
    <w:lvlOverride w:ilvl="3">
      <w:lvl w:ilvl="3">
        <w:numFmt w:val="decimal"/>
        <w:lvlText w:val=""/>
        <w:lvlJc w:val="left"/>
      </w:lvl>
    </w:lvlOverride>
    <w:lvlOverride w:ilvl="4">
      <w:lvl w:ilvl="4">
        <w:numFmt w:val="decimal"/>
        <w:lvlText w:val=""/>
        <w:lvlJc w:val="left"/>
      </w:lvl>
    </w:lvlOverride>
    <w:lvlOverride w:ilvl="5">
      <w:lvl w:ilvl="5">
        <w:numFmt w:val="decimal"/>
        <w:lvlText w:val=""/>
        <w:lvlJc w:val="left"/>
      </w:lvl>
    </w:lvlOverride>
    <w:lvlOverride w:ilvl="6">
      <w:lvl w:ilvl="6">
        <w:numFmt w:val="decimal"/>
        <w:lvlText w:val=""/>
        <w:lvlJc w:val="left"/>
      </w:lvl>
    </w:lvlOverride>
    <w:lvlOverride w:ilvl="7">
      <w:lvl w:ilvl="7">
        <w:numFmt w:val="decimal"/>
        <w:lvlText w:val=""/>
        <w:lvlJc w:val="left"/>
      </w:lvl>
    </w:lvlOverride>
    <w:lvlOverride w:ilvl="8">
      <w:lvl w:ilvl="8">
        <w:numFmt w:val="decimal"/>
        <w:lvlText w:val=""/>
        <w:lvlJc w:val="left"/>
      </w:lvl>
    </w:lvlOverride>
  </w:num>
  <w:num w:numId="20" w16cid:durableId="486173229">
    <w:abstractNumId w:val="28"/>
  </w:num>
  <w:num w:numId="21" w16cid:durableId="31728971">
    <w:abstractNumId w:val="27"/>
  </w:num>
  <w:num w:numId="22" w16cid:durableId="1015153032">
    <w:abstractNumId w:val="31"/>
  </w:num>
  <w:num w:numId="23" w16cid:durableId="556166553">
    <w:abstractNumId w:val="23"/>
  </w:num>
  <w:num w:numId="24" w16cid:durableId="967517239">
    <w:abstractNumId w:val="16"/>
  </w:num>
  <w:num w:numId="25" w16cid:durableId="2094424234">
    <w:abstractNumId w:val="7"/>
  </w:num>
  <w:num w:numId="26" w16cid:durableId="2322543">
    <w:abstractNumId w:val="19"/>
  </w:num>
  <w:num w:numId="27" w16cid:durableId="2104497812">
    <w:abstractNumId w:val="17"/>
  </w:num>
  <w:num w:numId="28" w16cid:durableId="1888376542">
    <w:abstractNumId w:val="1"/>
  </w:num>
  <w:num w:numId="29" w16cid:durableId="1791778319">
    <w:abstractNumId w:val="5"/>
  </w:num>
  <w:num w:numId="30" w16cid:durableId="311837939">
    <w:abstractNumId w:val="29"/>
  </w:num>
  <w:num w:numId="31" w16cid:durableId="1556236483">
    <w:abstractNumId w:val="21"/>
  </w:num>
  <w:num w:numId="32" w16cid:durableId="19366358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savePreviewPicture/>
  <w:hdrShapeDefaults>
    <o:shapedefaults v:ext="edit" spidmax="2063"/>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81AF8"/>
    <w:rsid w:val="00000B91"/>
    <w:rsid w:val="00005279"/>
    <w:rsid w:val="00011206"/>
    <w:rsid w:val="00011E95"/>
    <w:rsid w:val="00015F00"/>
    <w:rsid w:val="00016C02"/>
    <w:rsid w:val="00017193"/>
    <w:rsid w:val="000175E4"/>
    <w:rsid w:val="00021A72"/>
    <w:rsid w:val="000221DB"/>
    <w:rsid w:val="00023B1D"/>
    <w:rsid w:val="00023EC0"/>
    <w:rsid w:val="00026259"/>
    <w:rsid w:val="0003070A"/>
    <w:rsid w:val="00032B41"/>
    <w:rsid w:val="000342F9"/>
    <w:rsid w:val="00037692"/>
    <w:rsid w:val="000376A4"/>
    <w:rsid w:val="000409E0"/>
    <w:rsid w:val="000425DE"/>
    <w:rsid w:val="00045B98"/>
    <w:rsid w:val="000460F0"/>
    <w:rsid w:val="000464CC"/>
    <w:rsid w:val="00047F43"/>
    <w:rsid w:val="000503C5"/>
    <w:rsid w:val="00052EFE"/>
    <w:rsid w:val="00057578"/>
    <w:rsid w:val="00057AED"/>
    <w:rsid w:val="00073CF2"/>
    <w:rsid w:val="000743C4"/>
    <w:rsid w:val="00094303"/>
    <w:rsid w:val="00096D6D"/>
    <w:rsid w:val="000A0E1D"/>
    <w:rsid w:val="000A3CDE"/>
    <w:rsid w:val="000B1583"/>
    <w:rsid w:val="000B1875"/>
    <w:rsid w:val="000B2560"/>
    <w:rsid w:val="000B4446"/>
    <w:rsid w:val="000B623F"/>
    <w:rsid w:val="000B65E5"/>
    <w:rsid w:val="000B741A"/>
    <w:rsid w:val="000C2771"/>
    <w:rsid w:val="000C6D28"/>
    <w:rsid w:val="000C7475"/>
    <w:rsid w:val="000D7962"/>
    <w:rsid w:val="000E1597"/>
    <w:rsid w:val="000E2EF9"/>
    <w:rsid w:val="000E6F25"/>
    <w:rsid w:val="000E71D2"/>
    <w:rsid w:val="000E7FA9"/>
    <w:rsid w:val="000F2CA6"/>
    <w:rsid w:val="000F375E"/>
    <w:rsid w:val="000F4A80"/>
    <w:rsid w:val="000F5EEC"/>
    <w:rsid w:val="000F7863"/>
    <w:rsid w:val="00105575"/>
    <w:rsid w:val="001073AE"/>
    <w:rsid w:val="0011206A"/>
    <w:rsid w:val="00112292"/>
    <w:rsid w:val="00114E7C"/>
    <w:rsid w:val="00116F89"/>
    <w:rsid w:val="00117E71"/>
    <w:rsid w:val="0012679A"/>
    <w:rsid w:val="001268DC"/>
    <w:rsid w:val="001326DB"/>
    <w:rsid w:val="00133071"/>
    <w:rsid w:val="00135AC6"/>
    <w:rsid w:val="00135C52"/>
    <w:rsid w:val="00144646"/>
    <w:rsid w:val="0014641D"/>
    <w:rsid w:val="0015048C"/>
    <w:rsid w:val="0015087E"/>
    <w:rsid w:val="001511FC"/>
    <w:rsid w:val="00155ABA"/>
    <w:rsid w:val="00155E30"/>
    <w:rsid w:val="00160392"/>
    <w:rsid w:val="00160EE1"/>
    <w:rsid w:val="00166D82"/>
    <w:rsid w:val="0016711C"/>
    <w:rsid w:val="001710D0"/>
    <w:rsid w:val="00173B55"/>
    <w:rsid w:val="0017443A"/>
    <w:rsid w:val="00176ED5"/>
    <w:rsid w:val="0017783F"/>
    <w:rsid w:val="0019188E"/>
    <w:rsid w:val="001934A8"/>
    <w:rsid w:val="00194995"/>
    <w:rsid w:val="001974D5"/>
    <w:rsid w:val="00197AA0"/>
    <w:rsid w:val="00197FB6"/>
    <w:rsid w:val="001A2DE7"/>
    <w:rsid w:val="001A3779"/>
    <w:rsid w:val="001A44DD"/>
    <w:rsid w:val="001B1388"/>
    <w:rsid w:val="001C29EC"/>
    <w:rsid w:val="001D2109"/>
    <w:rsid w:val="001D4401"/>
    <w:rsid w:val="001D6427"/>
    <w:rsid w:val="001D737F"/>
    <w:rsid w:val="001D7EB0"/>
    <w:rsid w:val="001E169E"/>
    <w:rsid w:val="001E2DD6"/>
    <w:rsid w:val="001E58C2"/>
    <w:rsid w:val="001E6F95"/>
    <w:rsid w:val="001F0216"/>
    <w:rsid w:val="001F1FC5"/>
    <w:rsid w:val="001F33A8"/>
    <w:rsid w:val="0020679D"/>
    <w:rsid w:val="00206E3C"/>
    <w:rsid w:val="00214E57"/>
    <w:rsid w:val="0022269A"/>
    <w:rsid w:val="00223F15"/>
    <w:rsid w:val="0022458D"/>
    <w:rsid w:val="002248A4"/>
    <w:rsid w:val="00227F12"/>
    <w:rsid w:val="00231042"/>
    <w:rsid w:val="00233BFF"/>
    <w:rsid w:val="00234349"/>
    <w:rsid w:val="00235417"/>
    <w:rsid w:val="002366A0"/>
    <w:rsid w:val="00241028"/>
    <w:rsid w:val="0024172B"/>
    <w:rsid w:val="00241BCD"/>
    <w:rsid w:val="0024252A"/>
    <w:rsid w:val="00246E3E"/>
    <w:rsid w:val="00255A4E"/>
    <w:rsid w:val="00256C10"/>
    <w:rsid w:val="002575B7"/>
    <w:rsid w:val="00263B29"/>
    <w:rsid w:val="00267062"/>
    <w:rsid w:val="00273A0F"/>
    <w:rsid w:val="00274037"/>
    <w:rsid w:val="00286E89"/>
    <w:rsid w:val="00290102"/>
    <w:rsid w:val="00291D3D"/>
    <w:rsid w:val="00292C56"/>
    <w:rsid w:val="0029467F"/>
    <w:rsid w:val="0029515B"/>
    <w:rsid w:val="002A2D21"/>
    <w:rsid w:val="002A33C1"/>
    <w:rsid w:val="002A3CA4"/>
    <w:rsid w:val="002A3F97"/>
    <w:rsid w:val="002A706D"/>
    <w:rsid w:val="002A78E8"/>
    <w:rsid w:val="002A7A98"/>
    <w:rsid w:val="002B2198"/>
    <w:rsid w:val="002B7B47"/>
    <w:rsid w:val="002C2F6E"/>
    <w:rsid w:val="002C44E5"/>
    <w:rsid w:val="002C4EF4"/>
    <w:rsid w:val="002C62C1"/>
    <w:rsid w:val="002C7219"/>
    <w:rsid w:val="002D59FD"/>
    <w:rsid w:val="002E2848"/>
    <w:rsid w:val="002F13F8"/>
    <w:rsid w:val="002F3B64"/>
    <w:rsid w:val="002F410A"/>
    <w:rsid w:val="002F542D"/>
    <w:rsid w:val="002F6516"/>
    <w:rsid w:val="002F773A"/>
    <w:rsid w:val="002F7E7F"/>
    <w:rsid w:val="0030331E"/>
    <w:rsid w:val="00314119"/>
    <w:rsid w:val="00320220"/>
    <w:rsid w:val="00325B99"/>
    <w:rsid w:val="00332286"/>
    <w:rsid w:val="003360D3"/>
    <w:rsid w:val="00337BB6"/>
    <w:rsid w:val="00340443"/>
    <w:rsid w:val="003419FF"/>
    <w:rsid w:val="00341DFA"/>
    <w:rsid w:val="00345394"/>
    <w:rsid w:val="00346391"/>
    <w:rsid w:val="00351AEF"/>
    <w:rsid w:val="00351FF7"/>
    <w:rsid w:val="003523BC"/>
    <w:rsid w:val="003555A4"/>
    <w:rsid w:val="00356DAB"/>
    <w:rsid w:val="00366CE1"/>
    <w:rsid w:val="00381C49"/>
    <w:rsid w:val="003840CF"/>
    <w:rsid w:val="00387E19"/>
    <w:rsid w:val="00391112"/>
    <w:rsid w:val="0039352E"/>
    <w:rsid w:val="00397F18"/>
    <w:rsid w:val="003A0DF3"/>
    <w:rsid w:val="003A5155"/>
    <w:rsid w:val="003B2C4F"/>
    <w:rsid w:val="003B7BCA"/>
    <w:rsid w:val="003C023C"/>
    <w:rsid w:val="003C4596"/>
    <w:rsid w:val="003C7786"/>
    <w:rsid w:val="003D7FAF"/>
    <w:rsid w:val="003E1C1F"/>
    <w:rsid w:val="003E2184"/>
    <w:rsid w:val="003E4353"/>
    <w:rsid w:val="003E5F7B"/>
    <w:rsid w:val="003E6381"/>
    <w:rsid w:val="003E75B6"/>
    <w:rsid w:val="003F21F0"/>
    <w:rsid w:val="003F466A"/>
    <w:rsid w:val="004022A6"/>
    <w:rsid w:val="00411B53"/>
    <w:rsid w:val="004123F6"/>
    <w:rsid w:val="00412C5F"/>
    <w:rsid w:val="0041368D"/>
    <w:rsid w:val="00414BEA"/>
    <w:rsid w:val="00416E42"/>
    <w:rsid w:val="00421A7E"/>
    <w:rsid w:val="0042243B"/>
    <w:rsid w:val="00424492"/>
    <w:rsid w:val="00432101"/>
    <w:rsid w:val="00433223"/>
    <w:rsid w:val="00434A10"/>
    <w:rsid w:val="004454F8"/>
    <w:rsid w:val="00445B74"/>
    <w:rsid w:val="00445DBC"/>
    <w:rsid w:val="00446F7D"/>
    <w:rsid w:val="004554E6"/>
    <w:rsid w:val="00455622"/>
    <w:rsid w:val="004579B9"/>
    <w:rsid w:val="004607CC"/>
    <w:rsid w:val="004624B8"/>
    <w:rsid w:val="004654D7"/>
    <w:rsid w:val="00465502"/>
    <w:rsid w:val="00465BA8"/>
    <w:rsid w:val="00467E36"/>
    <w:rsid w:val="00477A0B"/>
    <w:rsid w:val="00487509"/>
    <w:rsid w:val="00490F45"/>
    <w:rsid w:val="004A164A"/>
    <w:rsid w:val="004A5972"/>
    <w:rsid w:val="004B1934"/>
    <w:rsid w:val="004B1C9F"/>
    <w:rsid w:val="004B7E1A"/>
    <w:rsid w:val="004C0785"/>
    <w:rsid w:val="004C22A9"/>
    <w:rsid w:val="004D1F94"/>
    <w:rsid w:val="004D3AE7"/>
    <w:rsid w:val="004D5E2D"/>
    <w:rsid w:val="004D7C20"/>
    <w:rsid w:val="004E0356"/>
    <w:rsid w:val="004E2A6E"/>
    <w:rsid w:val="004E5C89"/>
    <w:rsid w:val="004E5F27"/>
    <w:rsid w:val="004E7F00"/>
    <w:rsid w:val="004F1086"/>
    <w:rsid w:val="004F153E"/>
    <w:rsid w:val="004F488E"/>
    <w:rsid w:val="004F56F0"/>
    <w:rsid w:val="0050718A"/>
    <w:rsid w:val="00507EB7"/>
    <w:rsid w:val="00512452"/>
    <w:rsid w:val="00516790"/>
    <w:rsid w:val="00517FD9"/>
    <w:rsid w:val="00522DBD"/>
    <w:rsid w:val="005232B8"/>
    <w:rsid w:val="005245B7"/>
    <w:rsid w:val="00531EB3"/>
    <w:rsid w:val="00533624"/>
    <w:rsid w:val="00533CA4"/>
    <w:rsid w:val="00533F76"/>
    <w:rsid w:val="005405F3"/>
    <w:rsid w:val="00540F63"/>
    <w:rsid w:val="00541696"/>
    <w:rsid w:val="00541FEB"/>
    <w:rsid w:val="00544E3B"/>
    <w:rsid w:val="00550280"/>
    <w:rsid w:val="00551F91"/>
    <w:rsid w:val="00553DE7"/>
    <w:rsid w:val="00556343"/>
    <w:rsid w:val="0056128E"/>
    <w:rsid w:val="00580348"/>
    <w:rsid w:val="00582B3B"/>
    <w:rsid w:val="00584944"/>
    <w:rsid w:val="00591F15"/>
    <w:rsid w:val="00595752"/>
    <w:rsid w:val="005958F1"/>
    <w:rsid w:val="00596C50"/>
    <w:rsid w:val="005A3272"/>
    <w:rsid w:val="005A3AC8"/>
    <w:rsid w:val="005B263A"/>
    <w:rsid w:val="005B640F"/>
    <w:rsid w:val="005C192C"/>
    <w:rsid w:val="005D20E8"/>
    <w:rsid w:val="005D3344"/>
    <w:rsid w:val="005D388F"/>
    <w:rsid w:val="005D5A68"/>
    <w:rsid w:val="005D624F"/>
    <w:rsid w:val="005E3157"/>
    <w:rsid w:val="005E4431"/>
    <w:rsid w:val="005F154C"/>
    <w:rsid w:val="005F2D3A"/>
    <w:rsid w:val="005F2F27"/>
    <w:rsid w:val="005F7FB6"/>
    <w:rsid w:val="006118F3"/>
    <w:rsid w:val="006149FE"/>
    <w:rsid w:val="00615621"/>
    <w:rsid w:val="00615880"/>
    <w:rsid w:val="00615E72"/>
    <w:rsid w:val="00620F8F"/>
    <w:rsid w:val="0062704A"/>
    <w:rsid w:val="006278F0"/>
    <w:rsid w:val="006306FD"/>
    <w:rsid w:val="00635C70"/>
    <w:rsid w:val="006404A1"/>
    <w:rsid w:val="006429B2"/>
    <w:rsid w:val="00643C89"/>
    <w:rsid w:val="0064587E"/>
    <w:rsid w:val="0065124E"/>
    <w:rsid w:val="00652856"/>
    <w:rsid w:val="00652A2A"/>
    <w:rsid w:val="00653626"/>
    <w:rsid w:val="00657540"/>
    <w:rsid w:val="00661732"/>
    <w:rsid w:val="006626E3"/>
    <w:rsid w:val="0066668D"/>
    <w:rsid w:val="0067228C"/>
    <w:rsid w:val="00676E2F"/>
    <w:rsid w:val="00680D73"/>
    <w:rsid w:val="00681F62"/>
    <w:rsid w:val="0068239B"/>
    <w:rsid w:val="006900E4"/>
    <w:rsid w:val="0069014C"/>
    <w:rsid w:val="006A0D31"/>
    <w:rsid w:val="006A17FB"/>
    <w:rsid w:val="006B4041"/>
    <w:rsid w:val="006B63ED"/>
    <w:rsid w:val="006C32BF"/>
    <w:rsid w:val="006C40EA"/>
    <w:rsid w:val="006C466D"/>
    <w:rsid w:val="006C4D44"/>
    <w:rsid w:val="006D43C8"/>
    <w:rsid w:val="006E3B1F"/>
    <w:rsid w:val="006F31C9"/>
    <w:rsid w:val="006F3F49"/>
    <w:rsid w:val="007002BB"/>
    <w:rsid w:val="00701161"/>
    <w:rsid w:val="00701BAE"/>
    <w:rsid w:val="0070267E"/>
    <w:rsid w:val="00704494"/>
    <w:rsid w:val="0070467C"/>
    <w:rsid w:val="0070580E"/>
    <w:rsid w:val="0070660E"/>
    <w:rsid w:val="0070767A"/>
    <w:rsid w:val="0071340F"/>
    <w:rsid w:val="00726AEC"/>
    <w:rsid w:val="0073252F"/>
    <w:rsid w:val="007327FC"/>
    <w:rsid w:val="00737199"/>
    <w:rsid w:val="00740A19"/>
    <w:rsid w:val="00741260"/>
    <w:rsid w:val="00745F03"/>
    <w:rsid w:val="0074605E"/>
    <w:rsid w:val="00750161"/>
    <w:rsid w:val="00752C40"/>
    <w:rsid w:val="0075344F"/>
    <w:rsid w:val="00753C2D"/>
    <w:rsid w:val="00771590"/>
    <w:rsid w:val="00773C49"/>
    <w:rsid w:val="00780B02"/>
    <w:rsid w:val="007812F8"/>
    <w:rsid w:val="00782BF8"/>
    <w:rsid w:val="00784CC3"/>
    <w:rsid w:val="00785256"/>
    <w:rsid w:val="007935BF"/>
    <w:rsid w:val="007B0E19"/>
    <w:rsid w:val="007B2AF6"/>
    <w:rsid w:val="007B573E"/>
    <w:rsid w:val="007B7FA2"/>
    <w:rsid w:val="007C3031"/>
    <w:rsid w:val="007D3449"/>
    <w:rsid w:val="007D361E"/>
    <w:rsid w:val="007D435F"/>
    <w:rsid w:val="007D5B18"/>
    <w:rsid w:val="007D7740"/>
    <w:rsid w:val="007D7B7F"/>
    <w:rsid w:val="007E3021"/>
    <w:rsid w:val="007E6B77"/>
    <w:rsid w:val="007F0847"/>
    <w:rsid w:val="007F1DBD"/>
    <w:rsid w:val="007F30F6"/>
    <w:rsid w:val="00800ABE"/>
    <w:rsid w:val="00804A0F"/>
    <w:rsid w:val="00805672"/>
    <w:rsid w:val="00805F98"/>
    <w:rsid w:val="008065E5"/>
    <w:rsid w:val="00806DBA"/>
    <w:rsid w:val="00807570"/>
    <w:rsid w:val="0081133E"/>
    <w:rsid w:val="00813629"/>
    <w:rsid w:val="00821FB4"/>
    <w:rsid w:val="00822CF1"/>
    <w:rsid w:val="0082304B"/>
    <w:rsid w:val="00823AA8"/>
    <w:rsid w:val="00824084"/>
    <w:rsid w:val="00825988"/>
    <w:rsid w:val="008304C3"/>
    <w:rsid w:val="00830996"/>
    <w:rsid w:val="008310D7"/>
    <w:rsid w:val="00831CBD"/>
    <w:rsid w:val="00833B2F"/>
    <w:rsid w:val="00837C31"/>
    <w:rsid w:val="0084039F"/>
    <w:rsid w:val="008433DE"/>
    <w:rsid w:val="008451F3"/>
    <w:rsid w:val="00845BE1"/>
    <w:rsid w:val="00846D2E"/>
    <w:rsid w:val="00863C80"/>
    <w:rsid w:val="0086659C"/>
    <w:rsid w:val="00870643"/>
    <w:rsid w:val="00871CB9"/>
    <w:rsid w:val="008771B5"/>
    <w:rsid w:val="0088062E"/>
    <w:rsid w:val="00881AF8"/>
    <w:rsid w:val="00882733"/>
    <w:rsid w:val="00882846"/>
    <w:rsid w:val="00883039"/>
    <w:rsid w:val="00883922"/>
    <w:rsid w:val="008866F9"/>
    <w:rsid w:val="00890A37"/>
    <w:rsid w:val="008939C1"/>
    <w:rsid w:val="00893A0D"/>
    <w:rsid w:val="00893AE7"/>
    <w:rsid w:val="008B1479"/>
    <w:rsid w:val="008B1D4E"/>
    <w:rsid w:val="008B66DA"/>
    <w:rsid w:val="008B726E"/>
    <w:rsid w:val="008B7880"/>
    <w:rsid w:val="008C1C91"/>
    <w:rsid w:val="008C57E7"/>
    <w:rsid w:val="008C6F81"/>
    <w:rsid w:val="008D015B"/>
    <w:rsid w:val="008D1759"/>
    <w:rsid w:val="008E0192"/>
    <w:rsid w:val="008E15C2"/>
    <w:rsid w:val="008E1CD2"/>
    <w:rsid w:val="0090274A"/>
    <w:rsid w:val="009032AD"/>
    <w:rsid w:val="00903980"/>
    <w:rsid w:val="00906F31"/>
    <w:rsid w:val="00913E51"/>
    <w:rsid w:val="00930453"/>
    <w:rsid w:val="00933B50"/>
    <w:rsid w:val="00935D52"/>
    <w:rsid w:val="00941859"/>
    <w:rsid w:val="00942FAD"/>
    <w:rsid w:val="009433ED"/>
    <w:rsid w:val="00951AE0"/>
    <w:rsid w:val="00952C56"/>
    <w:rsid w:val="00955FBA"/>
    <w:rsid w:val="00957639"/>
    <w:rsid w:val="009616B1"/>
    <w:rsid w:val="00962FB2"/>
    <w:rsid w:val="009631F6"/>
    <w:rsid w:val="00966C5F"/>
    <w:rsid w:val="00975F86"/>
    <w:rsid w:val="00976476"/>
    <w:rsid w:val="00986B6C"/>
    <w:rsid w:val="00987914"/>
    <w:rsid w:val="00992B24"/>
    <w:rsid w:val="00996EED"/>
    <w:rsid w:val="009A6E4C"/>
    <w:rsid w:val="009B144C"/>
    <w:rsid w:val="009B3E9A"/>
    <w:rsid w:val="009B4B9F"/>
    <w:rsid w:val="009B68F3"/>
    <w:rsid w:val="009B6BC8"/>
    <w:rsid w:val="009B717B"/>
    <w:rsid w:val="009C47ED"/>
    <w:rsid w:val="009C7EEF"/>
    <w:rsid w:val="009D2728"/>
    <w:rsid w:val="009D6B8A"/>
    <w:rsid w:val="009D7AE0"/>
    <w:rsid w:val="009F54C1"/>
    <w:rsid w:val="009F5BC7"/>
    <w:rsid w:val="00A0085E"/>
    <w:rsid w:val="00A07A0B"/>
    <w:rsid w:val="00A352AF"/>
    <w:rsid w:val="00A41BF4"/>
    <w:rsid w:val="00A41E24"/>
    <w:rsid w:val="00A432D7"/>
    <w:rsid w:val="00A456F4"/>
    <w:rsid w:val="00A60948"/>
    <w:rsid w:val="00A61F99"/>
    <w:rsid w:val="00A64559"/>
    <w:rsid w:val="00A65658"/>
    <w:rsid w:val="00A71C82"/>
    <w:rsid w:val="00A7787E"/>
    <w:rsid w:val="00A85E7B"/>
    <w:rsid w:val="00A90396"/>
    <w:rsid w:val="00A9395C"/>
    <w:rsid w:val="00AA4911"/>
    <w:rsid w:val="00AB0140"/>
    <w:rsid w:val="00AB376D"/>
    <w:rsid w:val="00AB3E82"/>
    <w:rsid w:val="00AB45DB"/>
    <w:rsid w:val="00AB4988"/>
    <w:rsid w:val="00AB507A"/>
    <w:rsid w:val="00AB70DF"/>
    <w:rsid w:val="00AC2A77"/>
    <w:rsid w:val="00AD5823"/>
    <w:rsid w:val="00AD5CBF"/>
    <w:rsid w:val="00AE4D73"/>
    <w:rsid w:val="00AF7B93"/>
    <w:rsid w:val="00AF7BAB"/>
    <w:rsid w:val="00B0048F"/>
    <w:rsid w:val="00B03DFD"/>
    <w:rsid w:val="00B04B39"/>
    <w:rsid w:val="00B1138D"/>
    <w:rsid w:val="00B12959"/>
    <w:rsid w:val="00B167E6"/>
    <w:rsid w:val="00B16E9D"/>
    <w:rsid w:val="00B2062C"/>
    <w:rsid w:val="00B2311F"/>
    <w:rsid w:val="00B30DB1"/>
    <w:rsid w:val="00B31106"/>
    <w:rsid w:val="00B439CA"/>
    <w:rsid w:val="00B51090"/>
    <w:rsid w:val="00B52DF7"/>
    <w:rsid w:val="00B633F5"/>
    <w:rsid w:val="00B72F13"/>
    <w:rsid w:val="00B7514E"/>
    <w:rsid w:val="00B761CF"/>
    <w:rsid w:val="00B76E42"/>
    <w:rsid w:val="00B87018"/>
    <w:rsid w:val="00B8711F"/>
    <w:rsid w:val="00B87245"/>
    <w:rsid w:val="00B87CD9"/>
    <w:rsid w:val="00B94FF3"/>
    <w:rsid w:val="00B95AD8"/>
    <w:rsid w:val="00B96441"/>
    <w:rsid w:val="00BA1BA0"/>
    <w:rsid w:val="00BA3964"/>
    <w:rsid w:val="00BB1855"/>
    <w:rsid w:val="00BB3589"/>
    <w:rsid w:val="00BB7988"/>
    <w:rsid w:val="00BD4D13"/>
    <w:rsid w:val="00BD5F75"/>
    <w:rsid w:val="00BD7D21"/>
    <w:rsid w:val="00BE0C60"/>
    <w:rsid w:val="00BE5459"/>
    <w:rsid w:val="00BE6FFE"/>
    <w:rsid w:val="00BE7092"/>
    <w:rsid w:val="00BE74DE"/>
    <w:rsid w:val="00BF01AC"/>
    <w:rsid w:val="00BF598F"/>
    <w:rsid w:val="00BF5BFB"/>
    <w:rsid w:val="00BF7258"/>
    <w:rsid w:val="00BF729B"/>
    <w:rsid w:val="00BF77C1"/>
    <w:rsid w:val="00C00DB6"/>
    <w:rsid w:val="00C11592"/>
    <w:rsid w:val="00C12108"/>
    <w:rsid w:val="00C16301"/>
    <w:rsid w:val="00C17EA7"/>
    <w:rsid w:val="00C20B1E"/>
    <w:rsid w:val="00C26518"/>
    <w:rsid w:val="00C2743A"/>
    <w:rsid w:val="00C355D9"/>
    <w:rsid w:val="00C36BE8"/>
    <w:rsid w:val="00C3784A"/>
    <w:rsid w:val="00C40079"/>
    <w:rsid w:val="00C4098B"/>
    <w:rsid w:val="00C4165A"/>
    <w:rsid w:val="00C420B8"/>
    <w:rsid w:val="00C44BDD"/>
    <w:rsid w:val="00C44F61"/>
    <w:rsid w:val="00C468FD"/>
    <w:rsid w:val="00C56611"/>
    <w:rsid w:val="00C574F0"/>
    <w:rsid w:val="00C6178E"/>
    <w:rsid w:val="00C65E7E"/>
    <w:rsid w:val="00C7016E"/>
    <w:rsid w:val="00C77E9E"/>
    <w:rsid w:val="00C813BD"/>
    <w:rsid w:val="00C83391"/>
    <w:rsid w:val="00C85929"/>
    <w:rsid w:val="00C8631E"/>
    <w:rsid w:val="00C87C9E"/>
    <w:rsid w:val="00C87E1D"/>
    <w:rsid w:val="00C90FD3"/>
    <w:rsid w:val="00C96E07"/>
    <w:rsid w:val="00CA0CD9"/>
    <w:rsid w:val="00CA7C8B"/>
    <w:rsid w:val="00CB0403"/>
    <w:rsid w:val="00CC0E3D"/>
    <w:rsid w:val="00CC72CE"/>
    <w:rsid w:val="00CD0043"/>
    <w:rsid w:val="00CD30C4"/>
    <w:rsid w:val="00CD56E4"/>
    <w:rsid w:val="00CD5BBF"/>
    <w:rsid w:val="00CE2FFB"/>
    <w:rsid w:val="00CE48E4"/>
    <w:rsid w:val="00CE7AB6"/>
    <w:rsid w:val="00CF12DA"/>
    <w:rsid w:val="00CF5214"/>
    <w:rsid w:val="00CF59B9"/>
    <w:rsid w:val="00CF7096"/>
    <w:rsid w:val="00CF721B"/>
    <w:rsid w:val="00CF7571"/>
    <w:rsid w:val="00D018D5"/>
    <w:rsid w:val="00D07CA0"/>
    <w:rsid w:val="00D12F6C"/>
    <w:rsid w:val="00D13008"/>
    <w:rsid w:val="00D138B3"/>
    <w:rsid w:val="00D15F70"/>
    <w:rsid w:val="00D204EB"/>
    <w:rsid w:val="00D21855"/>
    <w:rsid w:val="00D23275"/>
    <w:rsid w:val="00D2361B"/>
    <w:rsid w:val="00D3312E"/>
    <w:rsid w:val="00D35E40"/>
    <w:rsid w:val="00D452F1"/>
    <w:rsid w:val="00D525AD"/>
    <w:rsid w:val="00D7324B"/>
    <w:rsid w:val="00D7407B"/>
    <w:rsid w:val="00D758B0"/>
    <w:rsid w:val="00D8470D"/>
    <w:rsid w:val="00D95B27"/>
    <w:rsid w:val="00D97E83"/>
    <w:rsid w:val="00DA0F5B"/>
    <w:rsid w:val="00DA213B"/>
    <w:rsid w:val="00DA2CFC"/>
    <w:rsid w:val="00DA3541"/>
    <w:rsid w:val="00DA5CCA"/>
    <w:rsid w:val="00DA7B92"/>
    <w:rsid w:val="00DB555A"/>
    <w:rsid w:val="00DC07A6"/>
    <w:rsid w:val="00DC1BE5"/>
    <w:rsid w:val="00DC4636"/>
    <w:rsid w:val="00DD1989"/>
    <w:rsid w:val="00DD4F54"/>
    <w:rsid w:val="00DE1D6D"/>
    <w:rsid w:val="00DE56D8"/>
    <w:rsid w:val="00DE7F9C"/>
    <w:rsid w:val="00DF164E"/>
    <w:rsid w:val="00E0680E"/>
    <w:rsid w:val="00E1482A"/>
    <w:rsid w:val="00E21387"/>
    <w:rsid w:val="00E220BC"/>
    <w:rsid w:val="00E22AD3"/>
    <w:rsid w:val="00E32021"/>
    <w:rsid w:val="00E32C42"/>
    <w:rsid w:val="00E344ED"/>
    <w:rsid w:val="00E34F75"/>
    <w:rsid w:val="00E3544E"/>
    <w:rsid w:val="00E36BE5"/>
    <w:rsid w:val="00E372B9"/>
    <w:rsid w:val="00E43E19"/>
    <w:rsid w:val="00E44CDB"/>
    <w:rsid w:val="00E503C9"/>
    <w:rsid w:val="00E5076A"/>
    <w:rsid w:val="00E53F88"/>
    <w:rsid w:val="00E54A2D"/>
    <w:rsid w:val="00E57932"/>
    <w:rsid w:val="00E62D08"/>
    <w:rsid w:val="00E65ED2"/>
    <w:rsid w:val="00E66898"/>
    <w:rsid w:val="00E73A4C"/>
    <w:rsid w:val="00E74235"/>
    <w:rsid w:val="00E76006"/>
    <w:rsid w:val="00E76D6D"/>
    <w:rsid w:val="00E82D20"/>
    <w:rsid w:val="00E85D3E"/>
    <w:rsid w:val="00E86004"/>
    <w:rsid w:val="00E862F8"/>
    <w:rsid w:val="00E93742"/>
    <w:rsid w:val="00E949F8"/>
    <w:rsid w:val="00E97F9A"/>
    <w:rsid w:val="00EA02A9"/>
    <w:rsid w:val="00EA2423"/>
    <w:rsid w:val="00EA6EC2"/>
    <w:rsid w:val="00EB4364"/>
    <w:rsid w:val="00EC2D3F"/>
    <w:rsid w:val="00EC6D1C"/>
    <w:rsid w:val="00ED0ABB"/>
    <w:rsid w:val="00ED137A"/>
    <w:rsid w:val="00ED38EE"/>
    <w:rsid w:val="00ED416B"/>
    <w:rsid w:val="00ED62C6"/>
    <w:rsid w:val="00ED745D"/>
    <w:rsid w:val="00EE1071"/>
    <w:rsid w:val="00EE41C5"/>
    <w:rsid w:val="00EE4B43"/>
    <w:rsid w:val="00EF01D7"/>
    <w:rsid w:val="00EF2191"/>
    <w:rsid w:val="00F062C0"/>
    <w:rsid w:val="00F21154"/>
    <w:rsid w:val="00F25F55"/>
    <w:rsid w:val="00F44604"/>
    <w:rsid w:val="00F52532"/>
    <w:rsid w:val="00F5622B"/>
    <w:rsid w:val="00F5700F"/>
    <w:rsid w:val="00F57673"/>
    <w:rsid w:val="00F61FAC"/>
    <w:rsid w:val="00F622B5"/>
    <w:rsid w:val="00F64199"/>
    <w:rsid w:val="00F66283"/>
    <w:rsid w:val="00F667AD"/>
    <w:rsid w:val="00F705A5"/>
    <w:rsid w:val="00F725E7"/>
    <w:rsid w:val="00F72C89"/>
    <w:rsid w:val="00F75B0E"/>
    <w:rsid w:val="00F80B80"/>
    <w:rsid w:val="00F80D76"/>
    <w:rsid w:val="00F91720"/>
    <w:rsid w:val="00F91A67"/>
    <w:rsid w:val="00F92ED1"/>
    <w:rsid w:val="00F9391C"/>
    <w:rsid w:val="00F95B9D"/>
    <w:rsid w:val="00F96408"/>
    <w:rsid w:val="00FA0DDB"/>
    <w:rsid w:val="00FA3C3D"/>
    <w:rsid w:val="00FA4374"/>
    <w:rsid w:val="00FA77C8"/>
    <w:rsid w:val="00FB10E1"/>
    <w:rsid w:val="00FB3F77"/>
    <w:rsid w:val="00FB73F8"/>
    <w:rsid w:val="00FC1457"/>
    <w:rsid w:val="00FC2218"/>
    <w:rsid w:val="00FC30F2"/>
    <w:rsid w:val="00FC470C"/>
    <w:rsid w:val="00FC524C"/>
    <w:rsid w:val="00FC66E2"/>
    <w:rsid w:val="00FC6D4D"/>
    <w:rsid w:val="00FC73A2"/>
    <w:rsid w:val="00FD06E4"/>
    <w:rsid w:val="00FD780A"/>
    <w:rsid w:val="00FD7A45"/>
    <w:rsid w:val="00FE3ADE"/>
    <w:rsid w:val="00FE5FB8"/>
    <w:rsid w:val="00FF612A"/>
    <w:rsid w:val="00FF638C"/>
    <w:rsid w:val="039600F9"/>
    <w:rsid w:val="0A468D1F"/>
    <w:rsid w:val="1546BB7D"/>
    <w:rsid w:val="6A9EE2B7"/>
    <w:rsid w:val="7CD41491"/>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63"/>
    <o:shapelayout v:ext="edit">
      <o:idmap v:ext="edit" data="2"/>
    </o:shapelayout>
  </w:shapeDefaults>
  <w:decimalSymbol w:val="."/>
  <w:listSeparator w:val=","/>
  <w14:docId w14:val="30D001BC"/>
  <w15:chartTrackingRefBased/>
  <w15:docId w15:val="{E4E11E4A-E26A-4619-938F-18EDC8CA53E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GB"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iPriority="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1"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paragraph" w:styleId="Heading1">
    <w:name w:val="heading 1"/>
    <w:basedOn w:val="Normal"/>
    <w:link w:val="Heading1Char"/>
    <w:uiPriority w:val="9"/>
    <w:qFormat/>
    <w:rsid w:val="00DC1BE5"/>
    <w:pPr>
      <w:widowControl w:val="0"/>
      <w:autoSpaceDE w:val="0"/>
      <w:autoSpaceDN w:val="0"/>
      <w:spacing w:before="62" w:after="0" w:line="240" w:lineRule="auto"/>
      <w:ind w:left="911" w:right="2949"/>
      <w:jc w:val="center"/>
      <w:outlineLvl w:val="0"/>
    </w:pPr>
    <w:rPr>
      <w:rFonts w:ascii="Arial" w:eastAsia="Arial" w:hAnsi="Arial" w:cs="Arial"/>
      <w:b/>
      <w:bCs/>
      <w:sz w:val="44"/>
      <w:szCs w:val="44"/>
      <w:lang w:val="en-US"/>
    </w:rPr>
  </w:style>
  <w:style w:type="paragraph" w:styleId="Heading5">
    <w:name w:val="heading 5"/>
    <w:basedOn w:val="Normal"/>
    <w:next w:val="Normal"/>
    <w:link w:val="Heading5Char"/>
    <w:uiPriority w:val="9"/>
    <w:semiHidden/>
    <w:unhideWhenUsed/>
    <w:qFormat/>
    <w:rsid w:val="00780B02"/>
    <w:pPr>
      <w:keepNext/>
      <w:keepLines/>
      <w:spacing w:before="40" w:after="0"/>
      <w:outlineLvl w:val="4"/>
    </w:pPr>
    <w:rPr>
      <w:rFonts w:asciiTheme="majorHAnsi" w:eastAsiaTheme="majorEastAsia" w:hAnsiTheme="majorHAnsi" w:cstheme="majorBidi"/>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8B1479"/>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8B1479"/>
    <w:rPr>
      <w:rFonts w:ascii="Segoe UI" w:hAnsi="Segoe UI" w:cs="Segoe UI"/>
      <w:sz w:val="18"/>
      <w:szCs w:val="18"/>
    </w:rPr>
  </w:style>
  <w:style w:type="paragraph" w:styleId="Header">
    <w:name w:val="header"/>
    <w:basedOn w:val="Normal"/>
    <w:link w:val="HeaderChar"/>
    <w:uiPriority w:val="99"/>
    <w:unhideWhenUsed/>
    <w:rsid w:val="008B1479"/>
    <w:pPr>
      <w:tabs>
        <w:tab w:val="center" w:pos="4513"/>
        <w:tab w:val="right" w:pos="9026"/>
      </w:tabs>
      <w:spacing w:after="0" w:line="240" w:lineRule="auto"/>
    </w:pPr>
  </w:style>
  <w:style w:type="character" w:customStyle="1" w:styleId="HeaderChar">
    <w:name w:val="Header Char"/>
    <w:basedOn w:val="DefaultParagraphFont"/>
    <w:link w:val="Header"/>
    <w:uiPriority w:val="99"/>
    <w:rsid w:val="008B1479"/>
  </w:style>
  <w:style w:type="paragraph" w:styleId="Footer">
    <w:name w:val="footer"/>
    <w:basedOn w:val="Normal"/>
    <w:link w:val="FooterChar"/>
    <w:uiPriority w:val="99"/>
    <w:unhideWhenUsed/>
    <w:rsid w:val="008B1479"/>
    <w:pPr>
      <w:tabs>
        <w:tab w:val="center" w:pos="4513"/>
        <w:tab w:val="right" w:pos="9026"/>
      </w:tabs>
      <w:spacing w:after="0" w:line="240" w:lineRule="auto"/>
    </w:pPr>
  </w:style>
  <w:style w:type="character" w:customStyle="1" w:styleId="FooterChar">
    <w:name w:val="Footer Char"/>
    <w:basedOn w:val="DefaultParagraphFont"/>
    <w:link w:val="Footer"/>
    <w:uiPriority w:val="99"/>
    <w:rsid w:val="008B1479"/>
  </w:style>
  <w:style w:type="character" w:styleId="Hyperlink">
    <w:name w:val="Hyperlink"/>
    <w:basedOn w:val="DefaultParagraphFont"/>
    <w:uiPriority w:val="99"/>
    <w:unhideWhenUsed/>
    <w:rsid w:val="005B640F"/>
    <w:rPr>
      <w:color w:val="0563C1" w:themeColor="hyperlink"/>
      <w:u w:val="single"/>
    </w:rPr>
  </w:style>
  <w:style w:type="character" w:styleId="UnresolvedMention">
    <w:name w:val="Unresolved Mention"/>
    <w:basedOn w:val="DefaultParagraphFont"/>
    <w:uiPriority w:val="99"/>
    <w:semiHidden/>
    <w:unhideWhenUsed/>
    <w:rsid w:val="005B640F"/>
    <w:rPr>
      <w:color w:val="605E5C"/>
      <w:shd w:val="clear" w:color="auto" w:fill="E1DFDD"/>
    </w:rPr>
  </w:style>
  <w:style w:type="paragraph" w:styleId="ListParagraph">
    <w:name w:val="List Paragraph"/>
    <w:basedOn w:val="Normal"/>
    <w:uiPriority w:val="1"/>
    <w:qFormat/>
    <w:rsid w:val="00DA213B"/>
    <w:pPr>
      <w:spacing w:after="0" w:line="240" w:lineRule="auto"/>
      <w:ind w:left="720"/>
    </w:pPr>
    <w:rPr>
      <w:rFonts w:ascii="Calibri" w:hAnsi="Calibri" w:cs="Calibri"/>
    </w:rPr>
  </w:style>
  <w:style w:type="paragraph" w:customStyle="1" w:styleId="Default">
    <w:name w:val="Default"/>
    <w:rsid w:val="007002BB"/>
    <w:pPr>
      <w:autoSpaceDE w:val="0"/>
      <w:autoSpaceDN w:val="0"/>
      <w:adjustRightInd w:val="0"/>
      <w:spacing w:after="0" w:line="240" w:lineRule="auto"/>
    </w:pPr>
    <w:rPr>
      <w:rFonts w:ascii="Calibri" w:hAnsi="Calibri" w:cs="Calibri"/>
      <w:color w:val="000000"/>
      <w:sz w:val="24"/>
      <w:szCs w:val="24"/>
    </w:rPr>
  </w:style>
  <w:style w:type="paragraph" w:styleId="NormalWeb">
    <w:name w:val="Normal (Web)"/>
    <w:basedOn w:val="Normal"/>
    <w:uiPriority w:val="99"/>
    <w:unhideWhenUsed/>
    <w:rsid w:val="00830996"/>
    <w:pPr>
      <w:spacing w:after="0" w:line="240" w:lineRule="auto"/>
    </w:pPr>
    <w:rPr>
      <w:rFonts w:ascii="Calibri" w:hAnsi="Calibri" w:cs="Calibri"/>
      <w:lang w:eastAsia="en-GB"/>
    </w:rPr>
  </w:style>
  <w:style w:type="character" w:styleId="Strong">
    <w:name w:val="Strong"/>
    <w:basedOn w:val="DefaultParagraphFont"/>
    <w:uiPriority w:val="22"/>
    <w:qFormat/>
    <w:rsid w:val="00837C31"/>
    <w:rPr>
      <w:b/>
      <w:bCs/>
    </w:rPr>
  </w:style>
  <w:style w:type="character" w:styleId="FollowedHyperlink">
    <w:name w:val="FollowedHyperlink"/>
    <w:basedOn w:val="DefaultParagraphFont"/>
    <w:uiPriority w:val="99"/>
    <w:semiHidden/>
    <w:unhideWhenUsed/>
    <w:rsid w:val="007D5B18"/>
    <w:rPr>
      <w:color w:val="954F72" w:themeColor="followedHyperlink"/>
      <w:u w:val="single"/>
    </w:rPr>
  </w:style>
  <w:style w:type="paragraph" w:customStyle="1" w:styleId="gem-c-titlecontext">
    <w:name w:val="gem-c-title__context"/>
    <w:basedOn w:val="Normal"/>
    <w:rsid w:val="0003070A"/>
    <w:pPr>
      <w:spacing w:before="100" w:beforeAutospacing="1" w:after="100" w:afterAutospacing="1" w:line="240" w:lineRule="auto"/>
    </w:pPr>
    <w:rPr>
      <w:rFonts w:ascii="Times New Roman" w:eastAsia="Times New Roman" w:hAnsi="Times New Roman" w:cs="Times New Roman"/>
      <w:sz w:val="24"/>
      <w:szCs w:val="24"/>
      <w:lang w:eastAsia="en-GB"/>
    </w:rPr>
  </w:style>
  <w:style w:type="paragraph" w:customStyle="1" w:styleId="paragraph">
    <w:name w:val="paragraph"/>
    <w:basedOn w:val="Normal"/>
    <w:rsid w:val="00C44F61"/>
    <w:pPr>
      <w:spacing w:after="0" w:line="240" w:lineRule="auto"/>
    </w:pPr>
    <w:rPr>
      <w:rFonts w:ascii="Times New Roman" w:eastAsia="Times New Roman" w:hAnsi="Times New Roman" w:cs="Times New Roman"/>
      <w:sz w:val="24"/>
      <w:szCs w:val="24"/>
      <w:lang w:eastAsia="en-GB"/>
    </w:rPr>
  </w:style>
  <w:style w:type="character" w:customStyle="1" w:styleId="normaltextrun1">
    <w:name w:val="normaltextrun1"/>
    <w:basedOn w:val="DefaultParagraphFont"/>
    <w:rsid w:val="00C44F61"/>
  </w:style>
  <w:style w:type="character" w:customStyle="1" w:styleId="eop">
    <w:name w:val="eop"/>
    <w:basedOn w:val="DefaultParagraphFont"/>
    <w:rsid w:val="00C44F61"/>
  </w:style>
  <w:style w:type="character" w:customStyle="1" w:styleId="spellingerror">
    <w:name w:val="spellingerror"/>
    <w:basedOn w:val="DefaultParagraphFont"/>
    <w:rsid w:val="002F6516"/>
  </w:style>
  <w:style w:type="table" w:styleId="TableGrid">
    <w:name w:val="Table Grid"/>
    <w:basedOn w:val="TableNormal"/>
    <w:uiPriority w:val="59"/>
    <w:rsid w:val="00F622B5"/>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DC1BE5"/>
    <w:rPr>
      <w:rFonts w:ascii="Arial" w:eastAsia="Arial" w:hAnsi="Arial" w:cs="Arial"/>
      <w:b/>
      <w:bCs/>
      <w:sz w:val="44"/>
      <w:szCs w:val="44"/>
      <w:lang w:val="en-US"/>
    </w:rPr>
  </w:style>
  <w:style w:type="paragraph" w:styleId="BodyText">
    <w:name w:val="Body Text"/>
    <w:basedOn w:val="Normal"/>
    <w:link w:val="BodyTextChar"/>
    <w:uiPriority w:val="1"/>
    <w:qFormat/>
    <w:rsid w:val="00DC1BE5"/>
    <w:pPr>
      <w:widowControl w:val="0"/>
      <w:autoSpaceDE w:val="0"/>
      <w:autoSpaceDN w:val="0"/>
      <w:spacing w:after="0" w:line="240" w:lineRule="auto"/>
    </w:pPr>
    <w:rPr>
      <w:rFonts w:ascii="Arial" w:eastAsia="Arial" w:hAnsi="Arial" w:cs="Arial"/>
      <w:sz w:val="26"/>
      <w:szCs w:val="26"/>
      <w:lang w:val="en-US"/>
    </w:rPr>
  </w:style>
  <w:style w:type="character" w:customStyle="1" w:styleId="BodyTextChar">
    <w:name w:val="Body Text Char"/>
    <w:basedOn w:val="DefaultParagraphFont"/>
    <w:link w:val="BodyText"/>
    <w:uiPriority w:val="1"/>
    <w:rsid w:val="00DC1BE5"/>
    <w:rPr>
      <w:rFonts w:ascii="Arial" w:eastAsia="Arial" w:hAnsi="Arial" w:cs="Arial"/>
      <w:sz w:val="26"/>
      <w:szCs w:val="26"/>
      <w:lang w:val="en-US"/>
    </w:rPr>
  </w:style>
  <w:style w:type="character" w:customStyle="1" w:styleId="Heading5Char">
    <w:name w:val="Heading 5 Char"/>
    <w:basedOn w:val="DefaultParagraphFont"/>
    <w:link w:val="Heading5"/>
    <w:uiPriority w:val="9"/>
    <w:semiHidden/>
    <w:rsid w:val="00780B02"/>
    <w:rPr>
      <w:rFonts w:asciiTheme="majorHAnsi" w:eastAsiaTheme="majorEastAsia" w:hAnsiTheme="majorHAnsi" w:cstheme="majorBidi"/>
      <w:color w:val="2F5496" w:themeColor="accent1" w:themeShade="BF"/>
    </w:rPr>
  </w:style>
  <w:style w:type="character" w:styleId="CommentReference">
    <w:name w:val="annotation reference"/>
    <w:basedOn w:val="DefaultParagraphFont"/>
    <w:uiPriority w:val="99"/>
    <w:semiHidden/>
    <w:unhideWhenUsed/>
    <w:rsid w:val="00BB1855"/>
    <w:rPr>
      <w:sz w:val="16"/>
      <w:szCs w:val="16"/>
    </w:rPr>
  </w:style>
  <w:style w:type="paragraph" w:styleId="CommentText">
    <w:name w:val="annotation text"/>
    <w:basedOn w:val="Normal"/>
    <w:link w:val="CommentTextChar"/>
    <w:uiPriority w:val="99"/>
    <w:semiHidden/>
    <w:unhideWhenUsed/>
    <w:rsid w:val="00BB1855"/>
    <w:pPr>
      <w:spacing w:line="240" w:lineRule="auto"/>
    </w:pPr>
    <w:rPr>
      <w:sz w:val="20"/>
      <w:szCs w:val="20"/>
    </w:rPr>
  </w:style>
  <w:style w:type="character" w:customStyle="1" w:styleId="CommentTextChar">
    <w:name w:val="Comment Text Char"/>
    <w:basedOn w:val="DefaultParagraphFont"/>
    <w:link w:val="CommentText"/>
    <w:uiPriority w:val="99"/>
    <w:semiHidden/>
    <w:rsid w:val="00BB1855"/>
    <w:rPr>
      <w:sz w:val="20"/>
      <w:szCs w:val="20"/>
    </w:rPr>
  </w:style>
  <w:style w:type="paragraph" w:styleId="CommentSubject">
    <w:name w:val="annotation subject"/>
    <w:basedOn w:val="CommentText"/>
    <w:next w:val="CommentText"/>
    <w:link w:val="CommentSubjectChar"/>
    <w:uiPriority w:val="99"/>
    <w:semiHidden/>
    <w:unhideWhenUsed/>
    <w:rsid w:val="00BB1855"/>
    <w:rPr>
      <w:b/>
      <w:bCs/>
    </w:rPr>
  </w:style>
  <w:style w:type="character" w:customStyle="1" w:styleId="CommentSubjectChar">
    <w:name w:val="Comment Subject Char"/>
    <w:basedOn w:val="CommentTextChar"/>
    <w:link w:val="CommentSubject"/>
    <w:uiPriority w:val="99"/>
    <w:semiHidden/>
    <w:rsid w:val="00BB1855"/>
    <w:rPr>
      <w:b/>
      <w:bCs/>
      <w:sz w:val="20"/>
      <w:szCs w:val="20"/>
    </w:rPr>
  </w:style>
  <w:style w:type="paragraph" w:styleId="Revision">
    <w:name w:val="Revision"/>
    <w:hidden/>
    <w:uiPriority w:val="99"/>
    <w:semiHidden/>
    <w:rsid w:val="00391112"/>
    <w:pPr>
      <w:spacing w:after="0" w:line="240" w:lineRule="auto"/>
    </w:pPr>
  </w:style>
  <w:style w:type="paragraph" w:customStyle="1" w:styleId="lqd-highlight-underline">
    <w:name w:val="lqd-highlight-underline"/>
    <w:basedOn w:val="Normal"/>
    <w:rsid w:val="00652856"/>
    <w:pPr>
      <w:spacing w:after="312" w:line="240" w:lineRule="auto"/>
    </w:pPr>
    <w:rPr>
      <w:rFonts w:ascii="Times New Roman" w:eastAsia="Times New Roman" w:hAnsi="Times New Roman" w:cs="Times New Roman"/>
      <w:sz w:val="24"/>
      <w:szCs w:val="24"/>
      <w:lang w:eastAsia="en-GB"/>
    </w:rPr>
  </w:style>
  <w:style w:type="character" w:customStyle="1" w:styleId="breadcrumblast2">
    <w:name w:val="breadcrumb_last2"/>
    <w:basedOn w:val="DefaultParagraphFont"/>
    <w:rsid w:val="008E019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6392287">
      <w:bodyDiv w:val="1"/>
      <w:marLeft w:val="0"/>
      <w:marRight w:val="0"/>
      <w:marTop w:val="0"/>
      <w:marBottom w:val="0"/>
      <w:divBdr>
        <w:top w:val="none" w:sz="0" w:space="0" w:color="auto"/>
        <w:left w:val="none" w:sz="0" w:space="0" w:color="auto"/>
        <w:bottom w:val="none" w:sz="0" w:space="0" w:color="auto"/>
        <w:right w:val="none" w:sz="0" w:space="0" w:color="auto"/>
      </w:divBdr>
    </w:div>
    <w:div w:id="207305223">
      <w:bodyDiv w:val="1"/>
      <w:marLeft w:val="0"/>
      <w:marRight w:val="0"/>
      <w:marTop w:val="0"/>
      <w:marBottom w:val="0"/>
      <w:divBdr>
        <w:top w:val="none" w:sz="0" w:space="0" w:color="auto"/>
        <w:left w:val="none" w:sz="0" w:space="0" w:color="auto"/>
        <w:bottom w:val="none" w:sz="0" w:space="0" w:color="auto"/>
        <w:right w:val="none" w:sz="0" w:space="0" w:color="auto"/>
      </w:divBdr>
    </w:div>
    <w:div w:id="234633465">
      <w:bodyDiv w:val="1"/>
      <w:marLeft w:val="0"/>
      <w:marRight w:val="0"/>
      <w:marTop w:val="0"/>
      <w:marBottom w:val="0"/>
      <w:divBdr>
        <w:top w:val="none" w:sz="0" w:space="0" w:color="auto"/>
        <w:left w:val="none" w:sz="0" w:space="0" w:color="auto"/>
        <w:bottom w:val="none" w:sz="0" w:space="0" w:color="auto"/>
        <w:right w:val="none" w:sz="0" w:space="0" w:color="auto"/>
      </w:divBdr>
    </w:div>
    <w:div w:id="410811428">
      <w:bodyDiv w:val="1"/>
      <w:marLeft w:val="0"/>
      <w:marRight w:val="0"/>
      <w:marTop w:val="0"/>
      <w:marBottom w:val="0"/>
      <w:divBdr>
        <w:top w:val="none" w:sz="0" w:space="0" w:color="auto"/>
        <w:left w:val="none" w:sz="0" w:space="0" w:color="auto"/>
        <w:bottom w:val="none" w:sz="0" w:space="0" w:color="auto"/>
        <w:right w:val="none" w:sz="0" w:space="0" w:color="auto"/>
      </w:divBdr>
      <w:divsChild>
        <w:div w:id="1650592726">
          <w:marLeft w:val="0"/>
          <w:marRight w:val="0"/>
          <w:marTop w:val="0"/>
          <w:marBottom w:val="0"/>
          <w:divBdr>
            <w:top w:val="none" w:sz="0" w:space="0" w:color="auto"/>
            <w:left w:val="none" w:sz="0" w:space="0" w:color="auto"/>
            <w:bottom w:val="none" w:sz="0" w:space="0" w:color="auto"/>
            <w:right w:val="none" w:sz="0" w:space="0" w:color="auto"/>
          </w:divBdr>
          <w:divsChild>
            <w:div w:id="108278693">
              <w:marLeft w:val="0"/>
              <w:marRight w:val="0"/>
              <w:marTop w:val="0"/>
              <w:marBottom w:val="0"/>
              <w:divBdr>
                <w:top w:val="none" w:sz="0" w:space="0" w:color="auto"/>
                <w:left w:val="none" w:sz="0" w:space="0" w:color="auto"/>
                <w:bottom w:val="none" w:sz="0" w:space="0" w:color="auto"/>
                <w:right w:val="none" w:sz="0" w:space="0" w:color="auto"/>
              </w:divBdr>
              <w:divsChild>
                <w:div w:id="130561652">
                  <w:marLeft w:val="0"/>
                  <w:marRight w:val="0"/>
                  <w:marTop w:val="0"/>
                  <w:marBottom w:val="0"/>
                  <w:divBdr>
                    <w:top w:val="none" w:sz="0" w:space="0" w:color="auto"/>
                    <w:left w:val="none" w:sz="0" w:space="0" w:color="auto"/>
                    <w:bottom w:val="none" w:sz="0" w:space="0" w:color="auto"/>
                    <w:right w:val="none" w:sz="0" w:space="0" w:color="auto"/>
                  </w:divBdr>
                  <w:divsChild>
                    <w:div w:id="1336345931">
                      <w:marLeft w:val="0"/>
                      <w:marRight w:val="0"/>
                      <w:marTop w:val="0"/>
                      <w:marBottom w:val="0"/>
                      <w:divBdr>
                        <w:top w:val="none" w:sz="0" w:space="0" w:color="auto"/>
                        <w:left w:val="none" w:sz="0" w:space="0" w:color="auto"/>
                        <w:bottom w:val="none" w:sz="0" w:space="0" w:color="auto"/>
                        <w:right w:val="none" w:sz="0" w:space="0" w:color="auto"/>
                      </w:divBdr>
                      <w:divsChild>
                        <w:div w:id="1249076907">
                          <w:marLeft w:val="0"/>
                          <w:marRight w:val="0"/>
                          <w:marTop w:val="0"/>
                          <w:marBottom w:val="0"/>
                          <w:divBdr>
                            <w:top w:val="none" w:sz="0" w:space="0" w:color="auto"/>
                            <w:left w:val="none" w:sz="0" w:space="0" w:color="auto"/>
                            <w:bottom w:val="none" w:sz="0" w:space="0" w:color="auto"/>
                            <w:right w:val="none" w:sz="0" w:space="0" w:color="auto"/>
                          </w:divBdr>
                          <w:divsChild>
                            <w:div w:id="1599828004">
                              <w:marLeft w:val="0"/>
                              <w:marRight w:val="0"/>
                              <w:marTop w:val="0"/>
                              <w:marBottom w:val="0"/>
                              <w:divBdr>
                                <w:top w:val="none" w:sz="0" w:space="0" w:color="auto"/>
                                <w:left w:val="none" w:sz="0" w:space="0" w:color="auto"/>
                                <w:bottom w:val="none" w:sz="0" w:space="0" w:color="auto"/>
                                <w:right w:val="none" w:sz="0" w:space="0" w:color="auto"/>
                              </w:divBdr>
                              <w:divsChild>
                                <w:div w:id="1388994959">
                                  <w:marLeft w:val="0"/>
                                  <w:marRight w:val="0"/>
                                  <w:marTop w:val="0"/>
                                  <w:marBottom w:val="0"/>
                                  <w:divBdr>
                                    <w:top w:val="none" w:sz="0" w:space="0" w:color="auto"/>
                                    <w:left w:val="none" w:sz="0" w:space="0" w:color="auto"/>
                                    <w:bottom w:val="none" w:sz="0" w:space="0" w:color="auto"/>
                                    <w:right w:val="none" w:sz="0" w:space="0" w:color="auto"/>
                                  </w:divBdr>
                                  <w:divsChild>
                                    <w:div w:id="1331178705">
                                      <w:marLeft w:val="0"/>
                                      <w:marRight w:val="0"/>
                                      <w:marTop w:val="0"/>
                                      <w:marBottom w:val="0"/>
                                      <w:divBdr>
                                        <w:top w:val="none" w:sz="0" w:space="0" w:color="auto"/>
                                        <w:left w:val="none" w:sz="0" w:space="0" w:color="auto"/>
                                        <w:bottom w:val="none" w:sz="0" w:space="0" w:color="auto"/>
                                        <w:right w:val="none" w:sz="0" w:space="0" w:color="auto"/>
                                      </w:divBdr>
                                      <w:divsChild>
                                        <w:div w:id="1804956605">
                                          <w:marLeft w:val="0"/>
                                          <w:marRight w:val="0"/>
                                          <w:marTop w:val="0"/>
                                          <w:marBottom w:val="0"/>
                                          <w:divBdr>
                                            <w:top w:val="none" w:sz="0" w:space="0" w:color="auto"/>
                                            <w:left w:val="none" w:sz="0" w:space="0" w:color="auto"/>
                                            <w:bottom w:val="none" w:sz="0" w:space="0" w:color="auto"/>
                                            <w:right w:val="none" w:sz="0" w:space="0" w:color="auto"/>
                                          </w:divBdr>
                                          <w:divsChild>
                                            <w:div w:id="1025987736">
                                              <w:marLeft w:val="0"/>
                                              <w:marRight w:val="0"/>
                                              <w:marTop w:val="0"/>
                                              <w:marBottom w:val="0"/>
                                              <w:divBdr>
                                                <w:top w:val="none" w:sz="0" w:space="0" w:color="auto"/>
                                                <w:left w:val="none" w:sz="0" w:space="0" w:color="auto"/>
                                                <w:bottom w:val="none" w:sz="0" w:space="0" w:color="auto"/>
                                                <w:right w:val="none" w:sz="0" w:space="0" w:color="auto"/>
                                              </w:divBdr>
                                              <w:divsChild>
                                                <w:div w:id="1678770568">
                                                  <w:marLeft w:val="0"/>
                                                  <w:marRight w:val="0"/>
                                                  <w:marTop w:val="0"/>
                                                  <w:marBottom w:val="0"/>
                                                  <w:divBdr>
                                                    <w:top w:val="none" w:sz="0" w:space="0" w:color="auto"/>
                                                    <w:left w:val="none" w:sz="0" w:space="0" w:color="auto"/>
                                                    <w:bottom w:val="none" w:sz="0" w:space="0" w:color="auto"/>
                                                    <w:right w:val="none" w:sz="0" w:space="0" w:color="auto"/>
                                                  </w:divBdr>
                                                  <w:divsChild>
                                                    <w:div w:id="845218228">
                                                      <w:marLeft w:val="0"/>
                                                      <w:marRight w:val="0"/>
                                                      <w:marTop w:val="0"/>
                                                      <w:marBottom w:val="0"/>
                                                      <w:divBdr>
                                                        <w:top w:val="single" w:sz="6" w:space="0" w:color="auto"/>
                                                        <w:left w:val="none" w:sz="0" w:space="0" w:color="auto"/>
                                                        <w:bottom w:val="single" w:sz="6" w:space="0" w:color="auto"/>
                                                        <w:right w:val="none" w:sz="0" w:space="0" w:color="auto"/>
                                                      </w:divBdr>
                                                      <w:divsChild>
                                                        <w:div w:id="366759719">
                                                          <w:marLeft w:val="0"/>
                                                          <w:marRight w:val="0"/>
                                                          <w:marTop w:val="0"/>
                                                          <w:marBottom w:val="0"/>
                                                          <w:divBdr>
                                                            <w:top w:val="none" w:sz="0" w:space="0" w:color="auto"/>
                                                            <w:left w:val="none" w:sz="0" w:space="0" w:color="auto"/>
                                                            <w:bottom w:val="none" w:sz="0" w:space="0" w:color="auto"/>
                                                            <w:right w:val="none" w:sz="0" w:space="0" w:color="auto"/>
                                                          </w:divBdr>
                                                          <w:divsChild>
                                                            <w:div w:id="1269585209">
                                                              <w:marLeft w:val="0"/>
                                                              <w:marRight w:val="0"/>
                                                              <w:marTop w:val="0"/>
                                                              <w:marBottom w:val="0"/>
                                                              <w:divBdr>
                                                                <w:top w:val="none" w:sz="0" w:space="0" w:color="auto"/>
                                                                <w:left w:val="none" w:sz="0" w:space="0" w:color="auto"/>
                                                                <w:bottom w:val="none" w:sz="0" w:space="0" w:color="auto"/>
                                                                <w:right w:val="none" w:sz="0" w:space="0" w:color="auto"/>
                                                              </w:divBdr>
                                                              <w:divsChild>
                                                                <w:div w:id="414278945">
                                                                  <w:marLeft w:val="0"/>
                                                                  <w:marRight w:val="0"/>
                                                                  <w:marTop w:val="0"/>
                                                                  <w:marBottom w:val="0"/>
                                                                  <w:divBdr>
                                                                    <w:top w:val="none" w:sz="0" w:space="0" w:color="auto"/>
                                                                    <w:left w:val="none" w:sz="0" w:space="0" w:color="auto"/>
                                                                    <w:bottom w:val="none" w:sz="0" w:space="0" w:color="auto"/>
                                                                    <w:right w:val="none" w:sz="0" w:space="0" w:color="auto"/>
                                                                  </w:divBdr>
                                                                  <w:divsChild>
                                                                    <w:div w:id="1897429518">
                                                                      <w:marLeft w:val="0"/>
                                                                      <w:marRight w:val="0"/>
                                                                      <w:marTop w:val="0"/>
                                                                      <w:marBottom w:val="0"/>
                                                                      <w:divBdr>
                                                                        <w:top w:val="none" w:sz="0" w:space="0" w:color="auto"/>
                                                                        <w:left w:val="none" w:sz="0" w:space="0" w:color="auto"/>
                                                                        <w:bottom w:val="none" w:sz="0" w:space="0" w:color="auto"/>
                                                                        <w:right w:val="none" w:sz="0" w:space="0" w:color="auto"/>
                                                                      </w:divBdr>
                                                                      <w:divsChild>
                                                                        <w:div w:id="1065687098">
                                                                          <w:marLeft w:val="0"/>
                                                                          <w:marRight w:val="0"/>
                                                                          <w:marTop w:val="0"/>
                                                                          <w:marBottom w:val="0"/>
                                                                          <w:divBdr>
                                                                            <w:top w:val="none" w:sz="0" w:space="0" w:color="auto"/>
                                                                            <w:left w:val="none" w:sz="0" w:space="0" w:color="auto"/>
                                                                            <w:bottom w:val="none" w:sz="0" w:space="0" w:color="auto"/>
                                                                            <w:right w:val="none" w:sz="0" w:space="0" w:color="auto"/>
                                                                          </w:divBdr>
                                                                          <w:divsChild>
                                                                            <w:div w:id="1172338351">
                                                                              <w:marLeft w:val="0"/>
                                                                              <w:marRight w:val="0"/>
                                                                              <w:marTop w:val="0"/>
                                                                              <w:marBottom w:val="0"/>
                                                                              <w:divBdr>
                                                                                <w:top w:val="none" w:sz="0" w:space="0" w:color="auto"/>
                                                                                <w:left w:val="none" w:sz="0" w:space="0" w:color="auto"/>
                                                                                <w:bottom w:val="none" w:sz="0" w:space="0" w:color="auto"/>
                                                                                <w:right w:val="none" w:sz="0" w:space="0" w:color="auto"/>
                                                                              </w:divBdr>
                                                                              <w:divsChild>
                                                                                <w:div w:id="743335417">
                                                                                  <w:marLeft w:val="0"/>
                                                                                  <w:marRight w:val="0"/>
                                                                                  <w:marTop w:val="0"/>
                                                                                  <w:marBottom w:val="0"/>
                                                                                  <w:divBdr>
                                                                                    <w:top w:val="none" w:sz="0" w:space="0" w:color="auto"/>
                                                                                    <w:left w:val="none" w:sz="0" w:space="0" w:color="auto"/>
                                                                                    <w:bottom w:val="none" w:sz="0" w:space="0" w:color="auto"/>
                                                                                    <w:right w:val="none" w:sz="0" w:space="0" w:color="auto"/>
                                                                                  </w:divBdr>
                                                                                </w:div>
                                                                                <w:div w:id="1249921871">
                                                                                  <w:marLeft w:val="0"/>
                                                                                  <w:marRight w:val="0"/>
                                                                                  <w:marTop w:val="0"/>
                                                                                  <w:marBottom w:val="0"/>
                                                                                  <w:divBdr>
                                                                                    <w:top w:val="none" w:sz="0" w:space="0" w:color="auto"/>
                                                                                    <w:left w:val="none" w:sz="0" w:space="0" w:color="auto"/>
                                                                                    <w:bottom w:val="none" w:sz="0" w:space="0" w:color="auto"/>
                                                                                    <w:right w:val="none" w:sz="0" w:space="0" w:color="auto"/>
                                                                                  </w:divBdr>
                                                                                  <w:divsChild>
                                                                                    <w:div w:id="793449789">
                                                                                      <w:marLeft w:val="0"/>
                                                                                      <w:marRight w:val="0"/>
                                                                                      <w:marTop w:val="0"/>
                                                                                      <w:marBottom w:val="0"/>
                                                                                      <w:divBdr>
                                                                                        <w:top w:val="none" w:sz="0" w:space="0" w:color="auto"/>
                                                                                        <w:left w:val="none" w:sz="0" w:space="0" w:color="auto"/>
                                                                                        <w:bottom w:val="none" w:sz="0" w:space="0" w:color="auto"/>
                                                                                        <w:right w:val="none" w:sz="0" w:space="0" w:color="auto"/>
                                                                                      </w:divBdr>
                                                                                    </w:div>
                                                                                  </w:divsChild>
                                                                                </w:div>
                                                                                <w:div w:id="2115859372">
                                                                                  <w:marLeft w:val="0"/>
                                                                                  <w:marRight w:val="0"/>
                                                                                  <w:marTop w:val="0"/>
                                                                                  <w:marBottom w:val="0"/>
                                                                                  <w:divBdr>
                                                                                    <w:top w:val="none" w:sz="0" w:space="0" w:color="auto"/>
                                                                                    <w:left w:val="none" w:sz="0" w:space="0" w:color="auto"/>
                                                                                    <w:bottom w:val="none" w:sz="0" w:space="0" w:color="auto"/>
                                                                                    <w:right w:val="none" w:sz="0" w:space="0" w:color="auto"/>
                                                                                  </w:divBdr>
                                                                                  <w:divsChild>
                                                                                    <w:div w:id="242224374">
                                                                                      <w:marLeft w:val="0"/>
                                                                                      <w:marRight w:val="0"/>
                                                                                      <w:marTop w:val="0"/>
                                                                                      <w:marBottom w:val="0"/>
                                                                                      <w:divBdr>
                                                                                        <w:top w:val="none" w:sz="0" w:space="0" w:color="auto"/>
                                                                                        <w:left w:val="none" w:sz="0" w:space="0" w:color="auto"/>
                                                                                        <w:bottom w:val="none" w:sz="0" w:space="0" w:color="auto"/>
                                                                                        <w:right w:val="none" w:sz="0" w:space="0" w:color="auto"/>
                                                                                      </w:divBdr>
                                                                                    </w:div>
                                                                                    <w:div w:id="126525985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431586620">
      <w:bodyDiv w:val="1"/>
      <w:marLeft w:val="0"/>
      <w:marRight w:val="0"/>
      <w:marTop w:val="0"/>
      <w:marBottom w:val="0"/>
      <w:divBdr>
        <w:top w:val="none" w:sz="0" w:space="0" w:color="auto"/>
        <w:left w:val="none" w:sz="0" w:space="0" w:color="auto"/>
        <w:bottom w:val="none" w:sz="0" w:space="0" w:color="auto"/>
        <w:right w:val="none" w:sz="0" w:space="0" w:color="auto"/>
      </w:divBdr>
    </w:div>
    <w:div w:id="460878014">
      <w:bodyDiv w:val="1"/>
      <w:marLeft w:val="0"/>
      <w:marRight w:val="0"/>
      <w:marTop w:val="0"/>
      <w:marBottom w:val="0"/>
      <w:divBdr>
        <w:top w:val="none" w:sz="0" w:space="0" w:color="auto"/>
        <w:left w:val="none" w:sz="0" w:space="0" w:color="auto"/>
        <w:bottom w:val="none" w:sz="0" w:space="0" w:color="auto"/>
        <w:right w:val="none" w:sz="0" w:space="0" w:color="auto"/>
      </w:divBdr>
      <w:divsChild>
        <w:div w:id="1565023539">
          <w:marLeft w:val="0"/>
          <w:marRight w:val="0"/>
          <w:marTop w:val="0"/>
          <w:marBottom w:val="0"/>
          <w:divBdr>
            <w:top w:val="none" w:sz="0" w:space="0" w:color="auto"/>
            <w:left w:val="none" w:sz="0" w:space="0" w:color="auto"/>
            <w:bottom w:val="none" w:sz="0" w:space="0" w:color="auto"/>
            <w:right w:val="none" w:sz="0" w:space="0" w:color="auto"/>
          </w:divBdr>
          <w:divsChild>
            <w:div w:id="1274941547">
              <w:marLeft w:val="0"/>
              <w:marRight w:val="0"/>
              <w:marTop w:val="0"/>
              <w:marBottom w:val="0"/>
              <w:divBdr>
                <w:top w:val="none" w:sz="0" w:space="0" w:color="auto"/>
                <w:left w:val="none" w:sz="0" w:space="0" w:color="auto"/>
                <w:bottom w:val="none" w:sz="0" w:space="0" w:color="auto"/>
                <w:right w:val="none" w:sz="0" w:space="0" w:color="auto"/>
              </w:divBdr>
              <w:divsChild>
                <w:div w:id="198053624">
                  <w:marLeft w:val="0"/>
                  <w:marRight w:val="0"/>
                  <w:marTop w:val="0"/>
                  <w:marBottom w:val="0"/>
                  <w:divBdr>
                    <w:top w:val="none" w:sz="0" w:space="0" w:color="auto"/>
                    <w:left w:val="none" w:sz="0" w:space="0" w:color="auto"/>
                    <w:bottom w:val="none" w:sz="0" w:space="0" w:color="auto"/>
                    <w:right w:val="none" w:sz="0" w:space="0" w:color="auto"/>
                  </w:divBdr>
                  <w:divsChild>
                    <w:div w:id="1076244187">
                      <w:marLeft w:val="0"/>
                      <w:marRight w:val="0"/>
                      <w:marTop w:val="0"/>
                      <w:marBottom w:val="0"/>
                      <w:divBdr>
                        <w:top w:val="none" w:sz="0" w:space="0" w:color="auto"/>
                        <w:left w:val="none" w:sz="0" w:space="0" w:color="auto"/>
                        <w:bottom w:val="none" w:sz="0" w:space="0" w:color="auto"/>
                        <w:right w:val="none" w:sz="0" w:space="0" w:color="auto"/>
                      </w:divBdr>
                      <w:divsChild>
                        <w:div w:id="1342732355">
                          <w:marLeft w:val="0"/>
                          <w:marRight w:val="0"/>
                          <w:marTop w:val="0"/>
                          <w:marBottom w:val="0"/>
                          <w:divBdr>
                            <w:top w:val="none" w:sz="0" w:space="0" w:color="auto"/>
                            <w:left w:val="none" w:sz="0" w:space="0" w:color="auto"/>
                            <w:bottom w:val="none" w:sz="0" w:space="0" w:color="auto"/>
                            <w:right w:val="none" w:sz="0" w:space="0" w:color="auto"/>
                          </w:divBdr>
                          <w:divsChild>
                            <w:div w:id="1163014213">
                              <w:marLeft w:val="0"/>
                              <w:marRight w:val="0"/>
                              <w:marTop w:val="0"/>
                              <w:marBottom w:val="0"/>
                              <w:divBdr>
                                <w:top w:val="none" w:sz="0" w:space="0" w:color="auto"/>
                                <w:left w:val="none" w:sz="0" w:space="0" w:color="auto"/>
                                <w:bottom w:val="none" w:sz="0" w:space="0" w:color="auto"/>
                                <w:right w:val="none" w:sz="0" w:space="0" w:color="auto"/>
                              </w:divBdr>
                            </w:div>
                            <w:div w:id="170795212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327318973">
              <w:marLeft w:val="0"/>
              <w:marRight w:val="0"/>
              <w:marTop w:val="0"/>
              <w:marBottom w:val="0"/>
              <w:divBdr>
                <w:top w:val="none" w:sz="0" w:space="0" w:color="auto"/>
                <w:left w:val="none" w:sz="0" w:space="0" w:color="auto"/>
                <w:bottom w:val="none" w:sz="0" w:space="0" w:color="auto"/>
                <w:right w:val="none" w:sz="0" w:space="0" w:color="auto"/>
              </w:divBdr>
              <w:divsChild>
                <w:div w:id="999962767">
                  <w:marLeft w:val="0"/>
                  <w:marRight w:val="0"/>
                  <w:marTop w:val="0"/>
                  <w:marBottom w:val="0"/>
                  <w:divBdr>
                    <w:top w:val="none" w:sz="0" w:space="0" w:color="auto"/>
                    <w:left w:val="none" w:sz="0" w:space="0" w:color="auto"/>
                    <w:bottom w:val="none" w:sz="0" w:space="0" w:color="auto"/>
                    <w:right w:val="none" w:sz="0" w:space="0" w:color="auto"/>
                  </w:divBdr>
                </w:div>
                <w:div w:id="1827668490">
                  <w:marLeft w:val="0"/>
                  <w:marRight w:val="0"/>
                  <w:marTop w:val="0"/>
                  <w:marBottom w:val="0"/>
                  <w:divBdr>
                    <w:top w:val="none" w:sz="0" w:space="0" w:color="auto"/>
                    <w:left w:val="none" w:sz="0" w:space="0" w:color="auto"/>
                    <w:bottom w:val="none" w:sz="0" w:space="0" w:color="auto"/>
                    <w:right w:val="none" w:sz="0" w:space="0" w:color="auto"/>
                  </w:divBdr>
                  <w:divsChild>
                    <w:div w:id="176595264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629435476">
      <w:bodyDiv w:val="1"/>
      <w:marLeft w:val="0"/>
      <w:marRight w:val="0"/>
      <w:marTop w:val="0"/>
      <w:marBottom w:val="0"/>
      <w:divBdr>
        <w:top w:val="none" w:sz="0" w:space="0" w:color="auto"/>
        <w:left w:val="none" w:sz="0" w:space="0" w:color="auto"/>
        <w:bottom w:val="none" w:sz="0" w:space="0" w:color="auto"/>
        <w:right w:val="none" w:sz="0" w:space="0" w:color="auto"/>
      </w:divBdr>
    </w:div>
    <w:div w:id="654922014">
      <w:bodyDiv w:val="1"/>
      <w:marLeft w:val="0"/>
      <w:marRight w:val="0"/>
      <w:marTop w:val="0"/>
      <w:marBottom w:val="0"/>
      <w:divBdr>
        <w:top w:val="none" w:sz="0" w:space="0" w:color="auto"/>
        <w:left w:val="none" w:sz="0" w:space="0" w:color="auto"/>
        <w:bottom w:val="none" w:sz="0" w:space="0" w:color="auto"/>
        <w:right w:val="none" w:sz="0" w:space="0" w:color="auto"/>
      </w:divBdr>
    </w:div>
    <w:div w:id="730155027">
      <w:bodyDiv w:val="1"/>
      <w:marLeft w:val="0"/>
      <w:marRight w:val="0"/>
      <w:marTop w:val="0"/>
      <w:marBottom w:val="0"/>
      <w:divBdr>
        <w:top w:val="none" w:sz="0" w:space="0" w:color="auto"/>
        <w:left w:val="none" w:sz="0" w:space="0" w:color="auto"/>
        <w:bottom w:val="none" w:sz="0" w:space="0" w:color="auto"/>
        <w:right w:val="none" w:sz="0" w:space="0" w:color="auto"/>
      </w:divBdr>
    </w:div>
    <w:div w:id="744111374">
      <w:bodyDiv w:val="1"/>
      <w:marLeft w:val="0"/>
      <w:marRight w:val="0"/>
      <w:marTop w:val="0"/>
      <w:marBottom w:val="0"/>
      <w:divBdr>
        <w:top w:val="none" w:sz="0" w:space="0" w:color="auto"/>
        <w:left w:val="none" w:sz="0" w:space="0" w:color="auto"/>
        <w:bottom w:val="none" w:sz="0" w:space="0" w:color="auto"/>
        <w:right w:val="none" w:sz="0" w:space="0" w:color="auto"/>
      </w:divBdr>
    </w:div>
    <w:div w:id="758451606">
      <w:bodyDiv w:val="1"/>
      <w:marLeft w:val="0"/>
      <w:marRight w:val="0"/>
      <w:marTop w:val="0"/>
      <w:marBottom w:val="0"/>
      <w:divBdr>
        <w:top w:val="none" w:sz="0" w:space="0" w:color="auto"/>
        <w:left w:val="none" w:sz="0" w:space="0" w:color="auto"/>
        <w:bottom w:val="none" w:sz="0" w:space="0" w:color="auto"/>
        <w:right w:val="none" w:sz="0" w:space="0" w:color="auto"/>
      </w:divBdr>
    </w:div>
    <w:div w:id="780952611">
      <w:bodyDiv w:val="1"/>
      <w:marLeft w:val="0"/>
      <w:marRight w:val="0"/>
      <w:marTop w:val="0"/>
      <w:marBottom w:val="0"/>
      <w:divBdr>
        <w:top w:val="none" w:sz="0" w:space="0" w:color="auto"/>
        <w:left w:val="none" w:sz="0" w:space="0" w:color="auto"/>
        <w:bottom w:val="none" w:sz="0" w:space="0" w:color="auto"/>
        <w:right w:val="none" w:sz="0" w:space="0" w:color="auto"/>
      </w:divBdr>
    </w:div>
    <w:div w:id="953905639">
      <w:bodyDiv w:val="1"/>
      <w:marLeft w:val="0"/>
      <w:marRight w:val="0"/>
      <w:marTop w:val="0"/>
      <w:marBottom w:val="0"/>
      <w:divBdr>
        <w:top w:val="none" w:sz="0" w:space="0" w:color="auto"/>
        <w:left w:val="none" w:sz="0" w:space="0" w:color="auto"/>
        <w:bottom w:val="none" w:sz="0" w:space="0" w:color="auto"/>
        <w:right w:val="none" w:sz="0" w:space="0" w:color="auto"/>
      </w:divBdr>
    </w:div>
    <w:div w:id="989167138">
      <w:bodyDiv w:val="1"/>
      <w:marLeft w:val="0"/>
      <w:marRight w:val="0"/>
      <w:marTop w:val="0"/>
      <w:marBottom w:val="0"/>
      <w:divBdr>
        <w:top w:val="none" w:sz="0" w:space="0" w:color="auto"/>
        <w:left w:val="none" w:sz="0" w:space="0" w:color="auto"/>
        <w:bottom w:val="none" w:sz="0" w:space="0" w:color="auto"/>
        <w:right w:val="none" w:sz="0" w:space="0" w:color="auto"/>
      </w:divBdr>
    </w:div>
    <w:div w:id="1023362389">
      <w:bodyDiv w:val="1"/>
      <w:marLeft w:val="0"/>
      <w:marRight w:val="0"/>
      <w:marTop w:val="0"/>
      <w:marBottom w:val="0"/>
      <w:divBdr>
        <w:top w:val="none" w:sz="0" w:space="0" w:color="auto"/>
        <w:left w:val="none" w:sz="0" w:space="0" w:color="auto"/>
        <w:bottom w:val="none" w:sz="0" w:space="0" w:color="auto"/>
        <w:right w:val="none" w:sz="0" w:space="0" w:color="auto"/>
      </w:divBdr>
    </w:div>
    <w:div w:id="1109081225">
      <w:bodyDiv w:val="1"/>
      <w:marLeft w:val="0"/>
      <w:marRight w:val="0"/>
      <w:marTop w:val="0"/>
      <w:marBottom w:val="0"/>
      <w:divBdr>
        <w:top w:val="none" w:sz="0" w:space="0" w:color="auto"/>
        <w:left w:val="none" w:sz="0" w:space="0" w:color="auto"/>
        <w:bottom w:val="none" w:sz="0" w:space="0" w:color="auto"/>
        <w:right w:val="none" w:sz="0" w:space="0" w:color="auto"/>
      </w:divBdr>
      <w:divsChild>
        <w:div w:id="384448281">
          <w:marLeft w:val="0"/>
          <w:marRight w:val="0"/>
          <w:marTop w:val="0"/>
          <w:marBottom w:val="0"/>
          <w:divBdr>
            <w:top w:val="none" w:sz="0" w:space="0" w:color="auto"/>
            <w:left w:val="none" w:sz="0" w:space="0" w:color="auto"/>
            <w:bottom w:val="none" w:sz="0" w:space="0" w:color="auto"/>
            <w:right w:val="none" w:sz="0" w:space="0" w:color="auto"/>
          </w:divBdr>
          <w:divsChild>
            <w:div w:id="21046287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198859139">
      <w:bodyDiv w:val="1"/>
      <w:marLeft w:val="0"/>
      <w:marRight w:val="0"/>
      <w:marTop w:val="0"/>
      <w:marBottom w:val="0"/>
      <w:divBdr>
        <w:top w:val="none" w:sz="0" w:space="0" w:color="auto"/>
        <w:left w:val="none" w:sz="0" w:space="0" w:color="auto"/>
        <w:bottom w:val="none" w:sz="0" w:space="0" w:color="auto"/>
        <w:right w:val="none" w:sz="0" w:space="0" w:color="auto"/>
      </w:divBdr>
    </w:div>
    <w:div w:id="1210730497">
      <w:bodyDiv w:val="1"/>
      <w:marLeft w:val="0"/>
      <w:marRight w:val="0"/>
      <w:marTop w:val="0"/>
      <w:marBottom w:val="0"/>
      <w:divBdr>
        <w:top w:val="none" w:sz="0" w:space="0" w:color="auto"/>
        <w:left w:val="none" w:sz="0" w:space="0" w:color="auto"/>
        <w:bottom w:val="none" w:sz="0" w:space="0" w:color="auto"/>
        <w:right w:val="none" w:sz="0" w:space="0" w:color="auto"/>
      </w:divBdr>
      <w:divsChild>
        <w:div w:id="1899322950">
          <w:marLeft w:val="0"/>
          <w:marRight w:val="0"/>
          <w:marTop w:val="0"/>
          <w:marBottom w:val="0"/>
          <w:divBdr>
            <w:top w:val="none" w:sz="0" w:space="0" w:color="auto"/>
            <w:left w:val="none" w:sz="0" w:space="0" w:color="auto"/>
            <w:bottom w:val="none" w:sz="0" w:space="0" w:color="auto"/>
            <w:right w:val="none" w:sz="0" w:space="0" w:color="auto"/>
          </w:divBdr>
          <w:divsChild>
            <w:div w:id="7252959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264798653">
      <w:bodyDiv w:val="1"/>
      <w:marLeft w:val="0"/>
      <w:marRight w:val="0"/>
      <w:marTop w:val="0"/>
      <w:marBottom w:val="0"/>
      <w:divBdr>
        <w:top w:val="none" w:sz="0" w:space="0" w:color="auto"/>
        <w:left w:val="none" w:sz="0" w:space="0" w:color="auto"/>
        <w:bottom w:val="none" w:sz="0" w:space="0" w:color="auto"/>
        <w:right w:val="none" w:sz="0" w:space="0" w:color="auto"/>
      </w:divBdr>
    </w:div>
    <w:div w:id="1302886550">
      <w:bodyDiv w:val="1"/>
      <w:marLeft w:val="0"/>
      <w:marRight w:val="0"/>
      <w:marTop w:val="0"/>
      <w:marBottom w:val="0"/>
      <w:divBdr>
        <w:top w:val="none" w:sz="0" w:space="0" w:color="auto"/>
        <w:left w:val="none" w:sz="0" w:space="0" w:color="auto"/>
        <w:bottom w:val="none" w:sz="0" w:space="0" w:color="auto"/>
        <w:right w:val="none" w:sz="0" w:space="0" w:color="auto"/>
      </w:divBdr>
      <w:divsChild>
        <w:div w:id="552693273">
          <w:marLeft w:val="0"/>
          <w:marRight w:val="0"/>
          <w:marTop w:val="0"/>
          <w:marBottom w:val="0"/>
          <w:divBdr>
            <w:top w:val="none" w:sz="0" w:space="0" w:color="auto"/>
            <w:left w:val="none" w:sz="0" w:space="0" w:color="auto"/>
            <w:bottom w:val="none" w:sz="0" w:space="0" w:color="auto"/>
            <w:right w:val="none" w:sz="0" w:space="0" w:color="auto"/>
          </w:divBdr>
          <w:divsChild>
            <w:div w:id="2111388607">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496989740">
      <w:bodyDiv w:val="1"/>
      <w:marLeft w:val="0"/>
      <w:marRight w:val="0"/>
      <w:marTop w:val="0"/>
      <w:marBottom w:val="0"/>
      <w:divBdr>
        <w:top w:val="none" w:sz="0" w:space="0" w:color="auto"/>
        <w:left w:val="none" w:sz="0" w:space="0" w:color="auto"/>
        <w:bottom w:val="none" w:sz="0" w:space="0" w:color="auto"/>
        <w:right w:val="none" w:sz="0" w:space="0" w:color="auto"/>
      </w:divBdr>
      <w:divsChild>
        <w:div w:id="1901356295">
          <w:marLeft w:val="0"/>
          <w:marRight w:val="0"/>
          <w:marTop w:val="0"/>
          <w:marBottom w:val="0"/>
          <w:divBdr>
            <w:top w:val="none" w:sz="0" w:space="0" w:color="auto"/>
            <w:left w:val="none" w:sz="0" w:space="0" w:color="auto"/>
            <w:bottom w:val="none" w:sz="0" w:space="0" w:color="auto"/>
            <w:right w:val="none" w:sz="0" w:space="0" w:color="auto"/>
          </w:divBdr>
          <w:divsChild>
            <w:div w:id="3259369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503744424">
      <w:bodyDiv w:val="1"/>
      <w:marLeft w:val="0"/>
      <w:marRight w:val="0"/>
      <w:marTop w:val="0"/>
      <w:marBottom w:val="0"/>
      <w:divBdr>
        <w:top w:val="none" w:sz="0" w:space="0" w:color="auto"/>
        <w:left w:val="none" w:sz="0" w:space="0" w:color="auto"/>
        <w:bottom w:val="none" w:sz="0" w:space="0" w:color="auto"/>
        <w:right w:val="none" w:sz="0" w:space="0" w:color="auto"/>
      </w:divBdr>
      <w:divsChild>
        <w:div w:id="1829394117">
          <w:marLeft w:val="0"/>
          <w:marRight w:val="0"/>
          <w:marTop w:val="0"/>
          <w:marBottom w:val="0"/>
          <w:divBdr>
            <w:top w:val="none" w:sz="0" w:space="0" w:color="auto"/>
            <w:left w:val="none" w:sz="0" w:space="0" w:color="auto"/>
            <w:bottom w:val="none" w:sz="0" w:space="0" w:color="auto"/>
            <w:right w:val="none" w:sz="0" w:space="0" w:color="auto"/>
          </w:divBdr>
          <w:divsChild>
            <w:div w:id="1651253026">
              <w:marLeft w:val="0"/>
              <w:marRight w:val="0"/>
              <w:marTop w:val="0"/>
              <w:marBottom w:val="0"/>
              <w:divBdr>
                <w:top w:val="none" w:sz="0" w:space="0" w:color="auto"/>
                <w:left w:val="none" w:sz="0" w:space="0" w:color="auto"/>
                <w:bottom w:val="none" w:sz="0" w:space="0" w:color="auto"/>
                <w:right w:val="none" w:sz="0" w:space="0" w:color="auto"/>
              </w:divBdr>
              <w:divsChild>
                <w:div w:id="1757021317">
                  <w:marLeft w:val="0"/>
                  <w:marRight w:val="0"/>
                  <w:marTop w:val="0"/>
                  <w:marBottom w:val="0"/>
                  <w:divBdr>
                    <w:top w:val="none" w:sz="0" w:space="0" w:color="auto"/>
                    <w:left w:val="none" w:sz="0" w:space="0" w:color="auto"/>
                    <w:bottom w:val="none" w:sz="0" w:space="0" w:color="auto"/>
                    <w:right w:val="none" w:sz="0" w:space="0" w:color="auto"/>
                  </w:divBdr>
                  <w:divsChild>
                    <w:div w:id="1383362357">
                      <w:marLeft w:val="0"/>
                      <w:marRight w:val="0"/>
                      <w:marTop w:val="0"/>
                      <w:marBottom w:val="0"/>
                      <w:divBdr>
                        <w:top w:val="none" w:sz="0" w:space="0" w:color="auto"/>
                        <w:left w:val="none" w:sz="0" w:space="0" w:color="auto"/>
                        <w:bottom w:val="none" w:sz="0" w:space="0" w:color="auto"/>
                        <w:right w:val="none" w:sz="0" w:space="0" w:color="auto"/>
                      </w:divBdr>
                      <w:divsChild>
                        <w:div w:id="1995334145">
                          <w:marLeft w:val="0"/>
                          <w:marRight w:val="0"/>
                          <w:marTop w:val="0"/>
                          <w:marBottom w:val="0"/>
                          <w:divBdr>
                            <w:top w:val="none" w:sz="0" w:space="0" w:color="auto"/>
                            <w:left w:val="none" w:sz="0" w:space="0" w:color="auto"/>
                            <w:bottom w:val="none" w:sz="0" w:space="0" w:color="auto"/>
                            <w:right w:val="none" w:sz="0" w:space="0" w:color="auto"/>
                          </w:divBdr>
                          <w:divsChild>
                            <w:div w:id="1671565326">
                              <w:marLeft w:val="0"/>
                              <w:marRight w:val="0"/>
                              <w:marTop w:val="0"/>
                              <w:marBottom w:val="0"/>
                              <w:divBdr>
                                <w:top w:val="none" w:sz="0" w:space="0" w:color="auto"/>
                                <w:left w:val="none" w:sz="0" w:space="0" w:color="auto"/>
                                <w:bottom w:val="none" w:sz="0" w:space="0" w:color="auto"/>
                                <w:right w:val="none" w:sz="0" w:space="0" w:color="auto"/>
                              </w:divBdr>
                              <w:divsChild>
                                <w:div w:id="845948199">
                                  <w:marLeft w:val="0"/>
                                  <w:marRight w:val="0"/>
                                  <w:marTop w:val="0"/>
                                  <w:marBottom w:val="0"/>
                                  <w:divBdr>
                                    <w:top w:val="none" w:sz="0" w:space="0" w:color="auto"/>
                                    <w:left w:val="none" w:sz="0" w:space="0" w:color="auto"/>
                                    <w:bottom w:val="none" w:sz="0" w:space="0" w:color="auto"/>
                                    <w:right w:val="none" w:sz="0" w:space="0" w:color="auto"/>
                                  </w:divBdr>
                                  <w:divsChild>
                                    <w:div w:id="973101570">
                                      <w:marLeft w:val="0"/>
                                      <w:marRight w:val="0"/>
                                      <w:marTop w:val="0"/>
                                      <w:marBottom w:val="0"/>
                                      <w:divBdr>
                                        <w:top w:val="none" w:sz="0" w:space="0" w:color="auto"/>
                                        <w:left w:val="none" w:sz="0" w:space="0" w:color="auto"/>
                                        <w:bottom w:val="none" w:sz="0" w:space="0" w:color="auto"/>
                                        <w:right w:val="none" w:sz="0" w:space="0" w:color="auto"/>
                                      </w:divBdr>
                                      <w:divsChild>
                                        <w:div w:id="164977278">
                                          <w:marLeft w:val="0"/>
                                          <w:marRight w:val="0"/>
                                          <w:marTop w:val="0"/>
                                          <w:marBottom w:val="0"/>
                                          <w:divBdr>
                                            <w:top w:val="none" w:sz="0" w:space="0" w:color="auto"/>
                                            <w:left w:val="none" w:sz="0" w:space="0" w:color="auto"/>
                                            <w:bottom w:val="none" w:sz="0" w:space="0" w:color="auto"/>
                                            <w:right w:val="none" w:sz="0" w:space="0" w:color="auto"/>
                                          </w:divBdr>
                                          <w:divsChild>
                                            <w:div w:id="2073850328">
                                              <w:marLeft w:val="0"/>
                                              <w:marRight w:val="0"/>
                                              <w:marTop w:val="0"/>
                                              <w:marBottom w:val="0"/>
                                              <w:divBdr>
                                                <w:top w:val="none" w:sz="0" w:space="0" w:color="auto"/>
                                                <w:left w:val="none" w:sz="0" w:space="0" w:color="auto"/>
                                                <w:bottom w:val="none" w:sz="0" w:space="0" w:color="auto"/>
                                                <w:right w:val="none" w:sz="0" w:space="0" w:color="auto"/>
                                              </w:divBdr>
                                              <w:divsChild>
                                                <w:div w:id="1691106698">
                                                  <w:marLeft w:val="0"/>
                                                  <w:marRight w:val="0"/>
                                                  <w:marTop w:val="0"/>
                                                  <w:marBottom w:val="0"/>
                                                  <w:divBdr>
                                                    <w:top w:val="none" w:sz="0" w:space="0" w:color="auto"/>
                                                    <w:left w:val="none" w:sz="0" w:space="0" w:color="auto"/>
                                                    <w:bottom w:val="none" w:sz="0" w:space="0" w:color="auto"/>
                                                    <w:right w:val="none" w:sz="0" w:space="0" w:color="auto"/>
                                                  </w:divBdr>
                                                  <w:divsChild>
                                                    <w:div w:id="86579661">
                                                      <w:marLeft w:val="0"/>
                                                      <w:marRight w:val="0"/>
                                                      <w:marTop w:val="0"/>
                                                      <w:marBottom w:val="0"/>
                                                      <w:divBdr>
                                                        <w:top w:val="single" w:sz="6" w:space="0" w:color="auto"/>
                                                        <w:left w:val="none" w:sz="0" w:space="0" w:color="auto"/>
                                                        <w:bottom w:val="single" w:sz="6" w:space="0" w:color="auto"/>
                                                        <w:right w:val="none" w:sz="0" w:space="0" w:color="auto"/>
                                                      </w:divBdr>
                                                      <w:divsChild>
                                                        <w:div w:id="314728548">
                                                          <w:marLeft w:val="0"/>
                                                          <w:marRight w:val="0"/>
                                                          <w:marTop w:val="0"/>
                                                          <w:marBottom w:val="0"/>
                                                          <w:divBdr>
                                                            <w:top w:val="none" w:sz="0" w:space="0" w:color="auto"/>
                                                            <w:left w:val="none" w:sz="0" w:space="0" w:color="auto"/>
                                                            <w:bottom w:val="none" w:sz="0" w:space="0" w:color="auto"/>
                                                            <w:right w:val="none" w:sz="0" w:space="0" w:color="auto"/>
                                                          </w:divBdr>
                                                          <w:divsChild>
                                                            <w:div w:id="138352138">
                                                              <w:marLeft w:val="0"/>
                                                              <w:marRight w:val="0"/>
                                                              <w:marTop w:val="0"/>
                                                              <w:marBottom w:val="0"/>
                                                              <w:divBdr>
                                                                <w:top w:val="none" w:sz="0" w:space="0" w:color="auto"/>
                                                                <w:left w:val="none" w:sz="0" w:space="0" w:color="auto"/>
                                                                <w:bottom w:val="none" w:sz="0" w:space="0" w:color="auto"/>
                                                                <w:right w:val="none" w:sz="0" w:space="0" w:color="auto"/>
                                                              </w:divBdr>
                                                              <w:divsChild>
                                                                <w:div w:id="286546433">
                                                                  <w:marLeft w:val="0"/>
                                                                  <w:marRight w:val="0"/>
                                                                  <w:marTop w:val="0"/>
                                                                  <w:marBottom w:val="0"/>
                                                                  <w:divBdr>
                                                                    <w:top w:val="none" w:sz="0" w:space="0" w:color="auto"/>
                                                                    <w:left w:val="none" w:sz="0" w:space="0" w:color="auto"/>
                                                                    <w:bottom w:val="none" w:sz="0" w:space="0" w:color="auto"/>
                                                                    <w:right w:val="none" w:sz="0" w:space="0" w:color="auto"/>
                                                                  </w:divBdr>
                                                                  <w:divsChild>
                                                                    <w:div w:id="1372538795">
                                                                      <w:marLeft w:val="0"/>
                                                                      <w:marRight w:val="0"/>
                                                                      <w:marTop w:val="0"/>
                                                                      <w:marBottom w:val="0"/>
                                                                      <w:divBdr>
                                                                        <w:top w:val="none" w:sz="0" w:space="0" w:color="auto"/>
                                                                        <w:left w:val="none" w:sz="0" w:space="0" w:color="auto"/>
                                                                        <w:bottom w:val="none" w:sz="0" w:space="0" w:color="auto"/>
                                                                        <w:right w:val="none" w:sz="0" w:space="0" w:color="auto"/>
                                                                      </w:divBdr>
                                                                      <w:divsChild>
                                                                        <w:div w:id="843057518">
                                                                          <w:marLeft w:val="0"/>
                                                                          <w:marRight w:val="0"/>
                                                                          <w:marTop w:val="0"/>
                                                                          <w:marBottom w:val="0"/>
                                                                          <w:divBdr>
                                                                            <w:top w:val="none" w:sz="0" w:space="0" w:color="auto"/>
                                                                            <w:left w:val="none" w:sz="0" w:space="0" w:color="auto"/>
                                                                            <w:bottom w:val="none" w:sz="0" w:space="0" w:color="auto"/>
                                                                            <w:right w:val="none" w:sz="0" w:space="0" w:color="auto"/>
                                                                          </w:divBdr>
                                                                          <w:divsChild>
                                                                            <w:div w:id="223418708">
                                                                              <w:marLeft w:val="0"/>
                                                                              <w:marRight w:val="0"/>
                                                                              <w:marTop w:val="0"/>
                                                                              <w:marBottom w:val="0"/>
                                                                              <w:divBdr>
                                                                                <w:top w:val="none" w:sz="0" w:space="0" w:color="auto"/>
                                                                                <w:left w:val="none" w:sz="0" w:space="0" w:color="auto"/>
                                                                                <w:bottom w:val="none" w:sz="0" w:space="0" w:color="auto"/>
                                                                                <w:right w:val="none" w:sz="0" w:space="0" w:color="auto"/>
                                                                              </w:divBdr>
                                                                              <w:divsChild>
                                                                                <w:div w:id="275334995">
                                                                                  <w:marLeft w:val="0"/>
                                                                                  <w:marRight w:val="0"/>
                                                                                  <w:marTop w:val="0"/>
                                                                                  <w:marBottom w:val="0"/>
                                                                                  <w:divBdr>
                                                                                    <w:top w:val="none" w:sz="0" w:space="0" w:color="auto"/>
                                                                                    <w:left w:val="none" w:sz="0" w:space="0" w:color="auto"/>
                                                                                    <w:bottom w:val="none" w:sz="0" w:space="0" w:color="auto"/>
                                                                                    <w:right w:val="none" w:sz="0" w:space="0" w:color="auto"/>
                                                                                  </w:divBdr>
                                                                                </w:div>
                                                                                <w:div w:id="694306077">
                                                                                  <w:marLeft w:val="0"/>
                                                                                  <w:marRight w:val="0"/>
                                                                                  <w:marTop w:val="0"/>
                                                                                  <w:marBottom w:val="0"/>
                                                                                  <w:divBdr>
                                                                                    <w:top w:val="none" w:sz="0" w:space="0" w:color="auto"/>
                                                                                    <w:left w:val="none" w:sz="0" w:space="0" w:color="auto"/>
                                                                                    <w:bottom w:val="none" w:sz="0" w:space="0" w:color="auto"/>
                                                                                    <w:right w:val="none" w:sz="0" w:space="0" w:color="auto"/>
                                                                                  </w:divBdr>
                                                                                </w:div>
                                                                                <w:div w:id="1497381057">
                                                                                  <w:marLeft w:val="0"/>
                                                                                  <w:marRight w:val="0"/>
                                                                                  <w:marTop w:val="0"/>
                                                                                  <w:marBottom w:val="0"/>
                                                                                  <w:divBdr>
                                                                                    <w:top w:val="none" w:sz="0" w:space="0" w:color="auto"/>
                                                                                    <w:left w:val="none" w:sz="0" w:space="0" w:color="auto"/>
                                                                                    <w:bottom w:val="none" w:sz="0" w:space="0" w:color="auto"/>
                                                                                    <w:right w:val="none" w:sz="0" w:space="0" w:color="auto"/>
                                                                                  </w:divBdr>
                                                                                </w:div>
                                                                                <w:div w:id="182917638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sChild>
    </w:div>
    <w:div w:id="1568106506">
      <w:bodyDiv w:val="1"/>
      <w:marLeft w:val="0"/>
      <w:marRight w:val="0"/>
      <w:marTop w:val="0"/>
      <w:marBottom w:val="0"/>
      <w:divBdr>
        <w:top w:val="none" w:sz="0" w:space="0" w:color="auto"/>
        <w:left w:val="none" w:sz="0" w:space="0" w:color="auto"/>
        <w:bottom w:val="none" w:sz="0" w:space="0" w:color="auto"/>
        <w:right w:val="none" w:sz="0" w:space="0" w:color="auto"/>
      </w:divBdr>
    </w:div>
    <w:div w:id="1591305154">
      <w:bodyDiv w:val="1"/>
      <w:marLeft w:val="0"/>
      <w:marRight w:val="0"/>
      <w:marTop w:val="0"/>
      <w:marBottom w:val="0"/>
      <w:divBdr>
        <w:top w:val="none" w:sz="0" w:space="0" w:color="auto"/>
        <w:left w:val="none" w:sz="0" w:space="0" w:color="auto"/>
        <w:bottom w:val="none" w:sz="0" w:space="0" w:color="auto"/>
        <w:right w:val="none" w:sz="0" w:space="0" w:color="auto"/>
      </w:divBdr>
      <w:divsChild>
        <w:div w:id="663243770">
          <w:marLeft w:val="0"/>
          <w:marRight w:val="0"/>
          <w:marTop w:val="0"/>
          <w:marBottom w:val="0"/>
          <w:divBdr>
            <w:top w:val="none" w:sz="0" w:space="0" w:color="auto"/>
            <w:left w:val="none" w:sz="0" w:space="0" w:color="auto"/>
            <w:bottom w:val="none" w:sz="0" w:space="0" w:color="auto"/>
            <w:right w:val="none" w:sz="0" w:space="0" w:color="auto"/>
          </w:divBdr>
          <w:divsChild>
            <w:div w:id="85415521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602183392">
      <w:bodyDiv w:val="1"/>
      <w:marLeft w:val="0"/>
      <w:marRight w:val="0"/>
      <w:marTop w:val="0"/>
      <w:marBottom w:val="0"/>
      <w:divBdr>
        <w:top w:val="none" w:sz="0" w:space="0" w:color="auto"/>
        <w:left w:val="none" w:sz="0" w:space="0" w:color="auto"/>
        <w:bottom w:val="none" w:sz="0" w:space="0" w:color="auto"/>
        <w:right w:val="none" w:sz="0" w:space="0" w:color="auto"/>
      </w:divBdr>
    </w:div>
    <w:div w:id="1658655272">
      <w:bodyDiv w:val="1"/>
      <w:marLeft w:val="0"/>
      <w:marRight w:val="0"/>
      <w:marTop w:val="0"/>
      <w:marBottom w:val="0"/>
      <w:divBdr>
        <w:top w:val="none" w:sz="0" w:space="0" w:color="auto"/>
        <w:left w:val="none" w:sz="0" w:space="0" w:color="auto"/>
        <w:bottom w:val="none" w:sz="0" w:space="0" w:color="auto"/>
        <w:right w:val="none" w:sz="0" w:space="0" w:color="auto"/>
      </w:divBdr>
    </w:div>
    <w:div w:id="1687561226">
      <w:bodyDiv w:val="1"/>
      <w:marLeft w:val="0"/>
      <w:marRight w:val="0"/>
      <w:marTop w:val="0"/>
      <w:marBottom w:val="0"/>
      <w:divBdr>
        <w:top w:val="none" w:sz="0" w:space="0" w:color="auto"/>
        <w:left w:val="none" w:sz="0" w:space="0" w:color="auto"/>
        <w:bottom w:val="none" w:sz="0" w:space="0" w:color="auto"/>
        <w:right w:val="none" w:sz="0" w:space="0" w:color="auto"/>
      </w:divBdr>
    </w:div>
    <w:div w:id="1782676101">
      <w:bodyDiv w:val="1"/>
      <w:marLeft w:val="0"/>
      <w:marRight w:val="0"/>
      <w:marTop w:val="0"/>
      <w:marBottom w:val="0"/>
      <w:divBdr>
        <w:top w:val="none" w:sz="0" w:space="0" w:color="auto"/>
        <w:left w:val="none" w:sz="0" w:space="0" w:color="auto"/>
        <w:bottom w:val="none" w:sz="0" w:space="0" w:color="auto"/>
        <w:right w:val="none" w:sz="0" w:space="0" w:color="auto"/>
      </w:divBdr>
    </w:div>
    <w:div w:id="1789348833">
      <w:bodyDiv w:val="1"/>
      <w:marLeft w:val="0"/>
      <w:marRight w:val="0"/>
      <w:marTop w:val="0"/>
      <w:marBottom w:val="0"/>
      <w:divBdr>
        <w:top w:val="none" w:sz="0" w:space="0" w:color="auto"/>
        <w:left w:val="none" w:sz="0" w:space="0" w:color="auto"/>
        <w:bottom w:val="none" w:sz="0" w:space="0" w:color="auto"/>
        <w:right w:val="none" w:sz="0" w:space="0" w:color="auto"/>
      </w:divBdr>
      <w:divsChild>
        <w:div w:id="773986345">
          <w:marLeft w:val="0"/>
          <w:marRight w:val="0"/>
          <w:marTop w:val="0"/>
          <w:marBottom w:val="0"/>
          <w:divBdr>
            <w:top w:val="none" w:sz="0" w:space="0" w:color="auto"/>
            <w:left w:val="none" w:sz="0" w:space="0" w:color="auto"/>
            <w:bottom w:val="none" w:sz="0" w:space="0" w:color="auto"/>
            <w:right w:val="none" w:sz="0" w:space="0" w:color="auto"/>
          </w:divBdr>
          <w:divsChild>
            <w:div w:id="221722110">
              <w:marLeft w:val="0"/>
              <w:marRight w:val="0"/>
              <w:marTop w:val="0"/>
              <w:marBottom w:val="0"/>
              <w:divBdr>
                <w:top w:val="none" w:sz="0" w:space="0" w:color="auto"/>
                <w:left w:val="none" w:sz="0" w:space="0" w:color="auto"/>
                <w:bottom w:val="none" w:sz="0" w:space="0" w:color="auto"/>
                <w:right w:val="none" w:sz="0" w:space="0" w:color="auto"/>
              </w:divBdr>
              <w:divsChild>
                <w:div w:id="1565869064">
                  <w:marLeft w:val="0"/>
                  <w:marRight w:val="0"/>
                  <w:marTop w:val="0"/>
                  <w:marBottom w:val="0"/>
                  <w:divBdr>
                    <w:top w:val="none" w:sz="0" w:space="0" w:color="auto"/>
                    <w:left w:val="none" w:sz="0" w:space="0" w:color="auto"/>
                    <w:bottom w:val="none" w:sz="0" w:space="0" w:color="auto"/>
                    <w:right w:val="none" w:sz="0" w:space="0" w:color="auto"/>
                  </w:divBdr>
                </w:div>
                <w:div w:id="1727610089">
                  <w:marLeft w:val="0"/>
                  <w:marRight w:val="0"/>
                  <w:marTop w:val="0"/>
                  <w:marBottom w:val="0"/>
                  <w:divBdr>
                    <w:top w:val="none" w:sz="0" w:space="0" w:color="auto"/>
                    <w:left w:val="none" w:sz="0" w:space="0" w:color="auto"/>
                    <w:bottom w:val="none" w:sz="0" w:space="0" w:color="auto"/>
                    <w:right w:val="none" w:sz="0" w:space="0" w:color="auto"/>
                  </w:divBdr>
                  <w:divsChild>
                    <w:div w:id="276638599">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708409977">
              <w:marLeft w:val="0"/>
              <w:marRight w:val="0"/>
              <w:marTop w:val="0"/>
              <w:marBottom w:val="0"/>
              <w:divBdr>
                <w:top w:val="none" w:sz="0" w:space="0" w:color="auto"/>
                <w:left w:val="none" w:sz="0" w:space="0" w:color="auto"/>
                <w:bottom w:val="none" w:sz="0" w:space="0" w:color="auto"/>
                <w:right w:val="none" w:sz="0" w:space="0" w:color="auto"/>
              </w:divBdr>
              <w:divsChild>
                <w:div w:id="558518409">
                  <w:marLeft w:val="0"/>
                  <w:marRight w:val="0"/>
                  <w:marTop w:val="0"/>
                  <w:marBottom w:val="0"/>
                  <w:divBdr>
                    <w:top w:val="none" w:sz="0" w:space="0" w:color="auto"/>
                    <w:left w:val="none" w:sz="0" w:space="0" w:color="auto"/>
                    <w:bottom w:val="none" w:sz="0" w:space="0" w:color="auto"/>
                    <w:right w:val="none" w:sz="0" w:space="0" w:color="auto"/>
                  </w:divBdr>
                  <w:divsChild>
                    <w:div w:id="607154718">
                      <w:marLeft w:val="0"/>
                      <w:marRight w:val="0"/>
                      <w:marTop w:val="0"/>
                      <w:marBottom w:val="0"/>
                      <w:divBdr>
                        <w:top w:val="none" w:sz="0" w:space="0" w:color="auto"/>
                        <w:left w:val="none" w:sz="0" w:space="0" w:color="auto"/>
                        <w:bottom w:val="none" w:sz="0" w:space="0" w:color="auto"/>
                        <w:right w:val="none" w:sz="0" w:space="0" w:color="auto"/>
                      </w:divBdr>
                      <w:divsChild>
                        <w:div w:id="2097244939">
                          <w:marLeft w:val="0"/>
                          <w:marRight w:val="0"/>
                          <w:marTop w:val="0"/>
                          <w:marBottom w:val="0"/>
                          <w:divBdr>
                            <w:top w:val="none" w:sz="0" w:space="0" w:color="auto"/>
                            <w:left w:val="none" w:sz="0" w:space="0" w:color="auto"/>
                            <w:bottom w:val="none" w:sz="0" w:space="0" w:color="auto"/>
                            <w:right w:val="none" w:sz="0" w:space="0" w:color="auto"/>
                          </w:divBdr>
                          <w:divsChild>
                            <w:div w:id="1448237832">
                              <w:marLeft w:val="0"/>
                              <w:marRight w:val="0"/>
                              <w:marTop w:val="0"/>
                              <w:marBottom w:val="0"/>
                              <w:divBdr>
                                <w:top w:val="none" w:sz="0" w:space="0" w:color="auto"/>
                                <w:left w:val="none" w:sz="0" w:space="0" w:color="auto"/>
                                <w:bottom w:val="none" w:sz="0" w:space="0" w:color="auto"/>
                                <w:right w:val="none" w:sz="0" w:space="0" w:color="auto"/>
                              </w:divBdr>
                            </w:div>
                            <w:div w:id="163440509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1803814803">
      <w:bodyDiv w:val="1"/>
      <w:marLeft w:val="0"/>
      <w:marRight w:val="0"/>
      <w:marTop w:val="0"/>
      <w:marBottom w:val="0"/>
      <w:divBdr>
        <w:top w:val="none" w:sz="0" w:space="0" w:color="auto"/>
        <w:left w:val="none" w:sz="0" w:space="0" w:color="auto"/>
        <w:bottom w:val="none" w:sz="0" w:space="0" w:color="auto"/>
        <w:right w:val="none" w:sz="0" w:space="0" w:color="auto"/>
      </w:divBdr>
    </w:div>
    <w:div w:id="1818306263">
      <w:bodyDiv w:val="1"/>
      <w:marLeft w:val="0"/>
      <w:marRight w:val="0"/>
      <w:marTop w:val="0"/>
      <w:marBottom w:val="0"/>
      <w:divBdr>
        <w:top w:val="none" w:sz="0" w:space="0" w:color="auto"/>
        <w:left w:val="none" w:sz="0" w:space="0" w:color="auto"/>
        <w:bottom w:val="none" w:sz="0" w:space="0" w:color="auto"/>
        <w:right w:val="none" w:sz="0" w:space="0" w:color="auto"/>
      </w:divBdr>
    </w:div>
    <w:div w:id="1856264786">
      <w:bodyDiv w:val="1"/>
      <w:marLeft w:val="0"/>
      <w:marRight w:val="0"/>
      <w:marTop w:val="0"/>
      <w:marBottom w:val="0"/>
      <w:divBdr>
        <w:top w:val="none" w:sz="0" w:space="0" w:color="auto"/>
        <w:left w:val="none" w:sz="0" w:space="0" w:color="auto"/>
        <w:bottom w:val="none" w:sz="0" w:space="0" w:color="auto"/>
        <w:right w:val="none" w:sz="0" w:space="0" w:color="auto"/>
      </w:divBdr>
    </w:div>
    <w:div w:id="1915436842">
      <w:bodyDiv w:val="1"/>
      <w:marLeft w:val="0"/>
      <w:marRight w:val="0"/>
      <w:marTop w:val="0"/>
      <w:marBottom w:val="0"/>
      <w:divBdr>
        <w:top w:val="none" w:sz="0" w:space="0" w:color="auto"/>
        <w:left w:val="none" w:sz="0" w:space="0" w:color="auto"/>
        <w:bottom w:val="none" w:sz="0" w:space="0" w:color="auto"/>
        <w:right w:val="none" w:sz="0" w:space="0" w:color="auto"/>
      </w:divBdr>
      <w:divsChild>
        <w:div w:id="1552231560">
          <w:marLeft w:val="0"/>
          <w:marRight w:val="0"/>
          <w:marTop w:val="0"/>
          <w:marBottom w:val="0"/>
          <w:divBdr>
            <w:top w:val="none" w:sz="0" w:space="0" w:color="auto"/>
            <w:left w:val="none" w:sz="0" w:space="0" w:color="auto"/>
            <w:bottom w:val="none" w:sz="0" w:space="0" w:color="auto"/>
            <w:right w:val="none" w:sz="0" w:space="0" w:color="auto"/>
          </w:divBdr>
          <w:divsChild>
            <w:div w:id="1262639002">
              <w:marLeft w:val="0"/>
              <w:marRight w:val="0"/>
              <w:marTop w:val="0"/>
              <w:marBottom w:val="0"/>
              <w:divBdr>
                <w:top w:val="none" w:sz="0" w:space="0" w:color="auto"/>
                <w:left w:val="none" w:sz="0" w:space="0" w:color="auto"/>
                <w:bottom w:val="none" w:sz="0" w:space="0" w:color="auto"/>
                <w:right w:val="none" w:sz="0" w:space="0" w:color="auto"/>
              </w:divBdr>
              <w:divsChild>
                <w:div w:id="385030458">
                  <w:marLeft w:val="0"/>
                  <w:marRight w:val="0"/>
                  <w:marTop w:val="0"/>
                  <w:marBottom w:val="0"/>
                  <w:divBdr>
                    <w:top w:val="none" w:sz="0" w:space="0" w:color="auto"/>
                    <w:left w:val="none" w:sz="0" w:space="0" w:color="auto"/>
                    <w:bottom w:val="none" w:sz="0" w:space="0" w:color="auto"/>
                    <w:right w:val="none" w:sz="0" w:space="0" w:color="auto"/>
                  </w:divBdr>
                  <w:divsChild>
                    <w:div w:id="20712291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1968193028">
      <w:bodyDiv w:val="1"/>
      <w:marLeft w:val="0"/>
      <w:marRight w:val="0"/>
      <w:marTop w:val="0"/>
      <w:marBottom w:val="0"/>
      <w:divBdr>
        <w:top w:val="none" w:sz="0" w:space="0" w:color="auto"/>
        <w:left w:val="none" w:sz="0" w:space="0" w:color="auto"/>
        <w:bottom w:val="none" w:sz="0" w:space="0" w:color="auto"/>
        <w:right w:val="none" w:sz="0" w:space="0" w:color="auto"/>
      </w:divBdr>
      <w:divsChild>
        <w:div w:id="730352511">
          <w:marLeft w:val="0"/>
          <w:marRight w:val="0"/>
          <w:marTop w:val="0"/>
          <w:marBottom w:val="0"/>
          <w:divBdr>
            <w:top w:val="none" w:sz="0" w:space="0" w:color="auto"/>
            <w:left w:val="none" w:sz="0" w:space="0" w:color="auto"/>
            <w:bottom w:val="none" w:sz="0" w:space="0" w:color="auto"/>
            <w:right w:val="none" w:sz="0" w:space="0" w:color="auto"/>
          </w:divBdr>
          <w:divsChild>
            <w:div w:id="1266841156">
              <w:marLeft w:val="0"/>
              <w:marRight w:val="0"/>
              <w:marTop w:val="0"/>
              <w:marBottom w:val="0"/>
              <w:divBdr>
                <w:top w:val="none" w:sz="0" w:space="0" w:color="auto"/>
                <w:left w:val="none" w:sz="0" w:space="0" w:color="auto"/>
                <w:bottom w:val="none" w:sz="0" w:space="0" w:color="auto"/>
                <w:right w:val="none" w:sz="0" w:space="0" w:color="auto"/>
              </w:divBdr>
              <w:divsChild>
                <w:div w:id="212162721">
                  <w:marLeft w:val="0"/>
                  <w:marRight w:val="0"/>
                  <w:marTop w:val="0"/>
                  <w:marBottom w:val="0"/>
                  <w:divBdr>
                    <w:top w:val="none" w:sz="0" w:space="0" w:color="auto"/>
                    <w:left w:val="none" w:sz="0" w:space="0" w:color="auto"/>
                    <w:bottom w:val="none" w:sz="0" w:space="0" w:color="auto"/>
                    <w:right w:val="none" w:sz="0" w:space="0" w:color="auto"/>
                  </w:divBdr>
                </w:div>
                <w:div w:id="1480682744">
                  <w:marLeft w:val="0"/>
                  <w:marRight w:val="0"/>
                  <w:marTop w:val="0"/>
                  <w:marBottom w:val="0"/>
                  <w:divBdr>
                    <w:top w:val="none" w:sz="0" w:space="0" w:color="auto"/>
                    <w:left w:val="none" w:sz="0" w:space="0" w:color="auto"/>
                    <w:bottom w:val="none" w:sz="0" w:space="0" w:color="auto"/>
                    <w:right w:val="none" w:sz="0" w:space="0" w:color="auto"/>
                  </w:divBdr>
                  <w:divsChild>
                    <w:div w:id="44180003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 w:id="20653734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7.emf"/><Relationship Id="rId21" Type="http://schemas.openxmlformats.org/officeDocument/2006/relationships/oleObject" Target="embeddings/oleObject2.bin"/><Relationship Id="rId42" Type="http://schemas.openxmlformats.org/officeDocument/2006/relationships/hyperlink" Target="https://www.gov.uk/government/publications/steps-to-take-following-the-death-of-a-person-who-worked-in-adult-social-care-in-england/bereavement-resources-for-the-social-care-workforce" TargetMode="External"/><Relationship Id="rId47" Type="http://schemas.openxmlformats.org/officeDocument/2006/relationships/hyperlink" Target="https://www.cheshiremerseyresiliencehub.nhs.uk/" TargetMode="External"/><Relationship Id="rId63" Type="http://schemas.openxmlformats.org/officeDocument/2006/relationships/hyperlink" Target="https://www.penninecare.nhs.uk/mcrhub-webinars" TargetMode="External"/><Relationship Id="rId68" Type="http://schemas.openxmlformats.org/officeDocument/2006/relationships/hyperlink" Target="https://kindtoyourmind.org/support-near-me/" TargetMode="External"/><Relationship Id="rId84" Type="http://schemas.openxmlformats.org/officeDocument/2006/relationships/hyperlink" Target="https://seftonclc.melearning.university/course_centre/course_details/103" TargetMode="External"/><Relationship Id="rId89" Type="http://schemas.openxmlformats.org/officeDocument/2006/relationships/hyperlink" Target="https://www.skillsforcare.org.uk/Home.aspx" TargetMode="External"/><Relationship Id="rId7" Type="http://schemas.openxmlformats.org/officeDocument/2006/relationships/settings" Target="settings.xml"/><Relationship Id="rId71" Type="http://schemas.openxmlformats.org/officeDocument/2006/relationships/hyperlink" Target="https://www.digitalsocialcare.co.uk/" TargetMode="External"/><Relationship Id="rId92" Type="http://schemas.openxmlformats.org/officeDocument/2006/relationships/hyperlink" Target="https://www.cqc.org.uk/guidance-providers/all-services/coronavirus-covid-19-pandemic-information-providers" TargetMode="External"/><Relationship Id="rId2" Type="http://schemas.openxmlformats.org/officeDocument/2006/relationships/customXml" Target="../customXml/item2.xml"/><Relationship Id="rId16" Type="http://schemas.openxmlformats.org/officeDocument/2006/relationships/package" Target="embeddings/Microsoft_PowerPoint_Presentation.pptx"/><Relationship Id="rId29" Type="http://schemas.openxmlformats.org/officeDocument/2006/relationships/image" Target="media/image8.emf"/><Relationship Id="rId107" Type="http://schemas.openxmlformats.org/officeDocument/2006/relationships/fontTable" Target="fontTable.xml"/><Relationship Id="rId11" Type="http://schemas.openxmlformats.org/officeDocument/2006/relationships/image" Target="media/image1.jpeg"/><Relationship Id="rId24" Type="http://schemas.openxmlformats.org/officeDocument/2006/relationships/image" Target="media/image6.emf"/><Relationship Id="rId32" Type="http://schemas.openxmlformats.org/officeDocument/2006/relationships/oleObject" Target="embeddings/oleObject7.bin"/><Relationship Id="rId37" Type="http://schemas.openxmlformats.org/officeDocument/2006/relationships/hyperlink" Target="https://www.youtube.com/watch?v=ozY50PPmsvE&amp;feature=youtu.be" TargetMode="External"/><Relationship Id="rId40" Type="http://schemas.openxmlformats.org/officeDocument/2006/relationships/hyperlink" Target="mailto:email%20lynne.partington@eolp.org.uk" TargetMode="External"/><Relationship Id="rId45" Type="http://schemas.openxmlformats.org/officeDocument/2006/relationships/hyperlink" Target="https://www.ataloss.org/Pages/FAQs/Category/coronavirus-pandemic" TargetMode="External"/><Relationship Id="rId53" Type="http://schemas.openxmlformats.org/officeDocument/2006/relationships/hyperlink" Target="https://twitter.com/CMResilienceHub" TargetMode="External"/><Relationship Id="rId58" Type="http://schemas.openxmlformats.org/officeDocument/2006/relationships/oleObject" Target="embeddings/oleObject10.bin"/><Relationship Id="rId66" Type="http://schemas.openxmlformats.org/officeDocument/2006/relationships/hyperlink" Target="http://www.qwell.io" TargetMode="External"/><Relationship Id="rId74" Type="http://schemas.openxmlformats.org/officeDocument/2006/relationships/hyperlink" Target="http://hi-vis.org/covid-19/" TargetMode="External"/><Relationship Id="rId79" Type="http://schemas.openxmlformats.org/officeDocument/2006/relationships/hyperlink" Target="https://seftonclc.melearning.university/course_centre/course_details/102" TargetMode="External"/><Relationship Id="rId87" Type="http://schemas.openxmlformats.org/officeDocument/2006/relationships/hyperlink" Target="https://seftonclc.melearning.university/course_centre" TargetMode="External"/><Relationship Id="rId102" Type="http://schemas.openxmlformats.org/officeDocument/2006/relationships/oleObject" Target="embeddings/oleObject13.bin"/><Relationship Id="rId5" Type="http://schemas.openxmlformats.org/officeDocument/2006/relationships/numbering" Target="numbering.xml"/><Relationship Id="rId61" Type="http://schemas.openxmlformats.org/officeDocument/2006/relationships/image" Target="media/image14.emf"/><Relationship Id="rId82" Type="http://schemas.openxmlformats.org/officeDocument/2006/relationships/hyperlink" Target="https://seftonclc.melearning.university/course_centre/course_details/106" TargetMode="External"/><Relationship Id="rId90" Type="http://schemas.openxmlformats.org/officeDocument/2006/relationships/hyperlink" Target="https://www.scie.org.uk/care-providers/coronavirus-covid-19" TargetMode="External"/><Relationship Id="rId95" Type="http://schemas.openxmlformats.org/officeDocument/2006/relationships/image" Target="media/image17.png"/><Relationship Id="rId19" Type="http://schemas.openxmlformats.org/officeDocument/2006/relationships/hyperlink" Target="https://www.youtube.com/watch?v=S9XR8RZxKNo&amp;list=PLvaBZskxS7tzQYlVg7lwH5uxAD9UrSzGJ" TargetMode="External"/><Relationship Id="rId14" Type="http://schemas.openxmlformats.org/officeDocument/2006/relationships/hyperlink" Target="https://www.scie.org.uk" TargetMode="External"/><Relationship Id="rId22" Type="http://schemas.openxmlformats.org/officeDocument/2006/relationships/image" Target="media/image5.emf"/><Relationship Id="rId27" Type="http://schemas.openxmlformats.org/officeDocument/2006/relationships/oleObject" Target="embeddings/oleObject5.bin"/><Relationship Id="rId30" Type="http://schemas.openxmlformats.org/officeDocument/2006/relationships/oleObject" Target="embeddings/oleObject6.bin"/><Relationship Id="rId35" Type="http://schemas.openxmlformats.org/officeDocument/2006/relationships/oleObject" Target="embeddings/oleObject8.bin"/><Relationship Id="rId43" Type="http://schemas.openxmlformats.org/officeDocument/2006/relationships/hyperlink" Target="https://people.nhs.uk/guides/bereavement-support-during-covid-19/" TargetMode="External"/><Relationship Id="rId48" Type="http://schemas.openxmlformats.org/officeDocument/2006/relationships/hyperlink" Target="https://www.cheshiremerseyresiliencehub.nhs.uk/i-would-like-to-contact-the-hub-for-advice-or-support/contact-us-form-managers/" TargetMode="External"/><Relationship Id="rId56" Type="http://schemas.openxmlformats.org/officeDocument/2006/relationships/oleObject" Target="embeddings/oleObject9.bin"/><Relationship Id="rId64" Type="http://schemas.openxmlformats.org/officeDocument/2006/relationships/hyperlink" Target="https://www.gov.uk/government/publications/coronavirus-covid-19-health-and-wellbeing-of-the-adult-social-care-workforce?utm_medium=email&amp;utm_campaign=govuk-notifications&amp;utm_source=83369eba-1acc-44ce-8cc5-6adeb6c325d0&amp;utm_content=daily" TargetMode="External"/><Relationship Id="rId69" Type="http://schemas.openxmlformats.org/officeDocument/2006/relationships/hyperlink" Target="https://www.frontline19.com/" TargetMode="External"/><Relationship Id="rId77" Type="http://schemas.openxmlformats.org/officeDocument/2006/relationships/hyperlink" Target="https://www.e-lfh.org.uk/" TargetMode="External"/><Relationship Id="rId100" Type="http://schemas.openxmlformats.org/officeDocument/2006/relationships/hyperlink" Target="https://www.youtube.com/watch?v=TAnp4wxkiPQ" TargetMode="External"/><Relationship Id="rId105" Type="http://schemas.openxmlformats.org/officeDocument/2006/relationships/footer" Target="footer2.xml"/><Relationship Id="rId8" Type="http://schemas.openxmlformats.org/officeDocument/2006/relationships/webSettings" Target="webSettings.xml"/><Relationship Id="rId51" Type="http://schemas.openxmlformats.org/officeDocument/2006/relationships/hyperlink" Target="https://www.eventbrite.com/e/272006949107" TargetMode="External"/><Relationship Id="rId72" Type="http://schemas.openxmlformats.org/officeDocument/2006/relationships/image" Target="media/image16.png"/><Relationship Id="rId80" Type="http://schemas.openxmlformats.org/officeDocument/2006/relationships/hyperlink" Target="https://seftonclc.melearning.university/course_centre/course_details/97" TargetMode="External"/><Relationship Id="rId85" Type="http://schemas.openxmlformats.org/officeDocument/2006/relationships/hyperlink" Target="https://seftonclc.melearning.university/course_centre/course_details/104" TargetMode="External"/><Relationship Id="rId93" Type="http://schemas.openxmlformats.org/officeDocument/2006/relationships/hyperlink" Target="https://ico.org.uk/global/data-protection-and-coronavirus-information-hub/" TargetMode="External"/><Relationship Id="rId98" Type="http://schemas.openxmlformats.org/officeDocument/2006/relationships/image" Target="media/image18.emf"/><Relationship Id="rId3" Type="http://schemas.openxmlformats.org/officeDocument/2006/relationships/customXml" Target="../customXml/item3.xml"/><Relationship Id="rId12" Type="http://schemas.openxmlformats.org/officeDocument/2006/relationships/hyperlink" Target="mailto:louise.kearney@sefton.gov.uk" TargetMode="External"/><Relationship Id="rId17" Type="http://schemas.openxmlformats.org/officeDocument/2006/relationships/image" Target="media/image3.emf"/><Relationship Id="rId25" Type="http://schemas.openxmlformats.org/officeDocument/2006/relationships/oleObject" Target="embeddings/oleObject4.bin"/><Relationship Id="rId33" Type="http://schemas.openxmlformats.org/officeDocument/2006/relationships/hyperlink" Target="https://elinkeu.clickdimensions.com/c/6/?T=MjQ3NDI1NDY%3AcDEtYjIxMTYyLTg0MTgyZjFhNWZmMzRhMjFhYjE1MzM1OTMzMmI4NzRl%3AbG91aXNlLmtlYXJuZXlAc2VmdG9uLmdvdi51aw%3AY29udGFjdC1jNGQ2MGI3YTNlYWVlNjExOTQxMjAwNTA1Njg3NzlhZC01NmZmNmU0OGEzMWU0ZDVlODU4Zjc3YWMyY2Y0MTFjNA%3AZmFsc2U%3AMTQ%3A%3AaHR0cHM6Ly93d3cuc2tpbGxzZm9yY2FyZS5vcmcudWsvTGVhcm5pbmctZGV2ZWxvcG1lbnQvb25nb2luZy1sZWFybmluZy1hbmQtZGV2ZWxvcG1lbnQvaW5mZWN0aW9uLXByZXZlbnRpb24tY29udHJvbC9JbmZlY3Rpb24tcHJldmVudGlvbi1hbmQtY29udHJvbC5hc3B4P19jbGRlZT1iRzkxYVhObExtdGxZWEp1WlhsQWMyVm1kRzl1TG1kdmRpNTFhdyUzZCUzZCZyZWNpcGllbnRpZD1jb250YWN0LWM0ZDYwYjdhM2VhZWU2MTE5NDEyMDA1MDU2ODc3OWFkLTU2ZmY2ZTQ4YTMxZTRkNWU4NThmNzdhYzJjZjQxMWM0JmVzaWQ9NDhjNDY3ZjUtOGVjYS1lYjExLWJhY2MtMDAwZDNhMGNiOTBj&amp;K=Ij4yhEzg8RPuF5mi8YgLEA" TargetMode="External"/><Relationship Id="rId38" Type="http://schemas.openxmlformats.org/officeDocument/2006/relationships/hyperlink" Target="https://www.skillsforhealth.org.uk/covid-19-course" TargetMode="External"/><Relationship Id="rId46" Type="http://schemas.openxmlformats.org/officeDocument/2006/relationships/hyperlink" Target="mailto:Anthony.mcdonald@sefton.gov.uk" TargetMode="External"/><Relationship Id="rId59" Type="http://schemas.openxmlformats.org/officeDocument/2006/relationships/image" Target="media/image13.emf"/><Relationship Id="rId67" Type="http://schemas.openxmlformats.org/officeDocument/2006/relationships/image" Target="media/image15.png"/><Relationship Id="rId103" Type="http://schemas.openxmlformats.org/officeDocument/2006/relationships/header" Target="header1.xml"/><Relationship Id="rId108" Type="http://schemas.openxmlformats.org/officeDocument/2006/relationships/theme" Target="theme/theme1.xml"/><Relationship Id="rId20" Type="http://schemas.openxmlformats.org/officeDocument/2006/relationships/image" Target="media/image4.emf"/><Relationship Id="rId41" Type="http://schemas.openxmlformats.org/officeDocument/2006/relationships/hyperlink" Target="http://www.sixsteps.net" TargetMode="External"/><Relationship Id="rId54" Type="http://schemas.openxmlformats.org/officeDocument/2006/relationships/hyperlink" Target="https://sway.office.com/XGyx2jrtkTFhx45m?ref=Link" TargetMode="External"/><Relationship Id="rId62" Type="http://schemas.openxmlformats.org/officeDocument/2006/relationships/oleObject" Target="embeddings/oleObject11.bin"/><Relationship Id="rId70" Type="http://schemas.openxmlformats.org/officeDocument/2006/relationships/hyperlink" Target="https://healthcareleadersupdate.cmail20.com/t/d-l-qiklie-trjliktjij-yh/" TargetMode="External"/><Relationship Id="rId75" Type="http://schemas.openxmlformats.org/officeDocument/2006/relationships/hyperlink" Target="mailto:Seftonmm.hub@nhs.net" TargetMode="External"/><Relationship Id="rId83" Type="http://schemas.openxmlformats.org/officeDocument/2006/relationships/hyperlink" Target="https://seftonclc.melearning.university/course_centre/course_details/100" TargetMode="External"/><Relationship Id="rId88" Type="http://schemas.openxmlformats.org/officeDocument/2006/relationships/hyperlink" Target="mailto:training.services@sefton.gov.uk" TargetMode="External"/><Relationship Id="rId91" Type="http://schemas.openxmlformats.org/officeDocument/2006/relationships/hyperlink" Target="https://careprovideralliance.org.uk/coronavirus-and-workforce" TargetMode="External"/><Relationship Id="rId96" Type="http://schemas.openxmlformats.org/officeDocument/2006/relationships/image" Target="cid:image858725.png@0AD9FE42.A0FA283D" TargetMode="External"/><Relationship Id="rId1" Type="http://schemas.openxmlformats.org/officeDocument/2006/relationships/customXml" Target="../customXml/item1.xml"/><Relationship Id="rId6" Type="http://schemas.openxmlformats.org/officeDocument/2006/relationships/styles" Target="styles.xml"/><Relationship Id="rId15" Type="http://schemas.openxmlformats.org/officeDocument/2006/relationships/image" Target="media/image2.emf"/><Relationship Id="rId23" Type="http://schemas.openxmlformats.org/officeDocument/2006/relationships/oleObject" Target="embeddings/oleObject3.bin"/><Relationship Id="rId28" Type="http://schemas.openxmlformats.org/officeDocument/2006/relationships/hyperlink" Target="http://autonomy.essex.ac.uk/covid-19/" TargetMode="External"/><Relationship Id="rId36" Type="http://schemas.openxmlformats.org/officeDocument/2006/relationships/hyperlink" Target="https://assets.publishing.service.gov.uk/government/uploads/system/uploads/attachment_data/file/911188/PHE_PPE_guide_for_community_and_social_care_settings_AUG_2020.pdf" TargetMode="External"/><Relationship Id="rId49" Type="http://schemas.openxmlformats.org/officeDocument/2006/relationships/hyperlink" Target="https://gateway.mayden.co.uk/referral-v2/c198281e-142b-4b0f-b464-a9296b7a38d0" TargetMode="External"/><Relationship Id="rId57" Type="http://schemas.openxmlformats.org/officeDocument/2006/relationships/image" Target="media/image12.emf"/><Relationship Id="rId106" Type="http://schemas.openxmlformats.org/officeDocument/2006/relationships/footer" Target="footer3.xml"/><Relationship Id="rId10" Type="http://schemas.openxmlformats.org/officeDocument/2006/relationships/endnotes" Target="endnotes.xml"/><Relationship Id="rId31" Type="http://schemas.openxmlformats.org/officeDocument/2006/relationships/image" Target="media/image9.emf"/><Relationship Id="rId44" Type="http://schemas.openxmlformats.org/officeDocument/2006/relationships/hyperlink" Target="https://www.cruse.org.uk/get-help/coronavirus-dealing-bereavement-and-grief" TargetMode="External"/><Relationship Id="rId52" Type="http://schemas.openxmlformats.org/officeDocument/2006/relationships/hyperlink" Target="https://hub.relate.org.uk/nhs" TargetMode="External"/><Relationship Id="rId60" Type="http://schemas.openxmlformats.org/officeDocument/2006/relationships/package" Target="embeddings/Microsoft_PowerPoint_Presentation1.pptx"/><Relationship Id="rId65" Type="http://schemas.openxmlformats.org/officeDocument/2006/relationships/hyperlink" Target="https://vimeo.com/394910786/e6b8684fd2" TargetMode="External"/><Relationship Id="rId73" Type="http://schemas.openxmlformats.org/officeDocument/2006/relationships/hyperlink" Target="https://www.digitalsocialcare.co.uk/about/" TargetMode="External"/><Relationship Id="rId78" Type="http://schemas.openxmlformats.org/officeDocument/2006/relationships/hyperlink" Target="https://seftonclc.melearning.university/course/enrol/93" TargetMode="External"/><Relationship Id="rId81" Type="http://schemas.openxmlformats.org/officeDocument/2006/relationships/hyperlink" Target="https://seftonclc.melearning.university/course_centre/course_details/101" TargetMode="External"/><Relationship Id="rId86" Type="http://schemas.openxmlformats.org/officeDocument/2006/relationships/hyperlink" Target="https://seftonclc.melearning.university/course_centre/course_details/114" TargetMode="External"/><Relationship Id="rId94" Type="http://schemas.openxmlformats.org/officeDocument/2006/relationships/hyperlink" Target="https://www.liverpoolmuseums.org.uk/house-of-memories" TargetMode="External"/><Relationship Id="rId99" Type="http://schemas.openxmlformats.org/officeDocument/2006/relationships/oleObject" Target="embeddings/oleObject12.bin"/><Relationship Id="rId101" Type="http://schemas.openxmlformats.org/officeDocument/2006/relationships/image" Target="media/image19.emf"/><Relationship Id="rId4" Type="http://schemas.openxmlformats.org/officeDocument/2006/relationships/customXml" Target="../customXml/item4.xml"/><Relationship Id="rId9" Type="http://schemas.openxmlformats.org/officeDocument/2006/relationships/footnotes" Target="footnotes.xml"/><Relationship Id="rId13" Type="http://schemas.openxmlformats.org/officeDocument/2006/relationships/hyperlink" Target="https://www.skillsforcare.org.uk" TargetMode="External"/><Relationship Id="rId18" Type="http://schemas.openxmlformats.org/officeDocument/2006/relationships/oleObject" Target="embeddings/oleObject1.bin"/><Relationship Id="rId39" Type="http://schemas.openxmlformats.org/officeDocument/2006/relationships/hyperlink" Target="https://www.nhs.uk/video/pages/how-to-wash-hands.aspx" TargetMode="External"/><Relationship Id="rId34" Type="http://schemas.openxmlformats.org/officeDocument/2006/relationships/image" Target="media/image10.emf"/><Relationship Id="rId50" Type="http://schemas.openxmlformats.org/officeDocument/2006/relationships/hyperlink" Target="https://www.cheshiremerseyresiliencehub.nhs.uk/i-would-like-to-contact-the-hub-for-advice-or-support/contact-us/" TargetMode="External"/><Relationship Id="rId55" Type="http://schemas.openxmlformats.org/officeDocument/2006/relationships/image" Target="media/image11.emf"/><Relationship Id="rId76" Type="http://schemas.openxmlformats.org/officeDocument/2006/relationships/hyperlink" Target="https://www.gov.uk/government/publications/supported-living-services-during-coronavirus-covid-19/covid-19-guidance-for-supported-living" TargetMode="External"/><Relationship Id="rId97" Type="http://schemas.openxmlformats.org/officeDocument/2006/relationships/hyperlink" Target="https://www.liverpoolmuseums.org.uk/house-of-memories" TargetMode="External"/><Relationship Id="rId104"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p:properties xmlns:p="http://schemas.microsoft.com/office/2006/metadata/properties" xmlns:xsi="http://www.w3.org/2001/XMLSchema-instance" xmlns:pc="http://schemas.microsoft.com/office/infopath/2007/PartnerControls">
  <documentManagement>
    <SharedWithUsers xmlns="f9007de1-e208-4118-a2f5-08eb1ba905e1">
      <UserInfo>
        <DisplayName/>
        <AccountId xsi:nil="true"/>
        <AccountType/>
      </UserInfo>
    </SharedWithUsers>
  </documentManagement>
</p:properties>
</file>

<file path=customXml/item2.xml><?xml version="1.0" encoding="utf-8"?>
<?mso-contentType ?>
<FormTemplates xmlns="http://schemas.microsoft.com/sharepoint/v3/contenttype/forms">
  <Display>DocumentLibraryForm</Display>
  <Edit>DocumentLibraryForm</Edit>
  <New>DocumentLibraryForm</New>
</FormTemplates>
</file>

<file path=customXml/item3.xml><?xml version="1.0" encoding="utf-8"?>
<ct:contentTypeSchema xmlns:ct="http://schemas.microsoft.com/office/2006/metadata/contentType" xmlns:ma="http://schemas.microsoft.com/office/2006/metadata/properties/metaAttributes" ct:_="" ma:_="" ma:contentTypeName="Document" ma:contentTypeID="0x010100515D7EAF21A9F044B2D36EF75CCBC574" ma:contentTypeVersion="13" ma:contentTypeDescription="Create a new document." ma:contentTypeScope="" ma:versionID="e6be52c3c04697732039de67df6c7221">
  <xsd:schema xmlns:xsd="http://www.w3.org/2001/XMLSchema" xmlns:xs="http://www.w3.org/2001/XMLSchema" xmlns:p="http://schemas.microsoft.com/office/2006/metadata/properties" xmlns:ns2="4414a979-e01d-4231-bcd2-691d0312335d" xmlns:ns3="f9007de1-e208-4118-a2f5-08eb1ba905e1" targetNamespace="http://schemas.microsoft.com/office/2006/metadata/properties" ma:root="true" ma:fieldsID="db44c6f1ace55e3411f38621c094c041" ns2:_="" ns3:_="">
    <xsd:import namespace="4414a979-e01d-4231-bcd2-691d0312335d"/>
    <xsd:import namespace="f9007de1-e208-4118-a2f5-08eb1ba905e1"/>
    <xsd:element name="properties">
      <xsd:complexType>
        <xsd:sequence>
          <xsd:element name="documentManagement">
            <xsd:complexType>
              <xsd:all>
                <xsd:element ref="ns2:MediaServiceMetadata" minOccurs="0"/>
                <xsd:element ref="ns2:MediaServiceFastMetadata" minOccurs="0"/>
                <xsd:element ref="ns2:MediaServiceAutoTags" minOccurs="0"/>
                <xsd:element ref="ns2:MediaServiceOCR" minOccurs="0"/>
                <xsd:element ref="ns2:MediaServiceDateTaken" minOccurs="0"/>
                <xsd:element ref="ns2:MediaServiceLocation" minOccurs="0"/>
                <xsd:element ref="ns3:SharedWithUsers" minOccurs="0"/>
                <xsd:element ref="ns3:SharedWithDetails" minOccurs="0"/>
                <xsd:element ref="ns2:MediaServiceGenerationTime" minOccurs="0"/>
                <xsd:element ref="ns2:MediaServiceEventHashCode" minOccurs="0"/>
                <xsd:element ref="ns2:MediaServiceAutoKeyPoints" minOccurs="0"/>
                <xsd:element ref="ns2:MediaServiceKeyPoints" minOccurs="0"/>
                <xsd:element ref="ns2:MediaLengthInSecond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4414a979-e01d-4231-bcd2-691d0312335d"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AutoTags" ma:index="10" nillable="true" ma:displayName="Tags" ma:internalName="MediaServiceAutoTags" ma:readOnly="true">
      <xsd:simpleType>
        <xsd:restriction base="dms:Text"/>
      </xsd:simpleType>
    </xsd:element>
    <xsd:element name="MediaServiceOCR" ma:index="11" nillable="true" ma:displayName="Extracted Text" ma:internalName="MediaServiceOCR" ma:readOnly="true">
      <xsd:simpleType>
        <xsd:restriction base="dms:Note">
          <xsd:maxLength value="255"/>
        </xsd:restriction>
      </xsd:simpleType>
    </xsd:element>
    <xsd:element name="MediaServiceDateTaken" ma:index="12" nillable="true" ma:displayName="MediaServiceDateTaken" ma:hidden="true" ma:internalName="MediaServiceDateTaken" ma:readOnly="true">
      <xsd:simpleType>
        <xsd:restriction base="dms:Text"/>
      </xsd:simpleType>
    </xsd:element>
    <xsd:element name="MediaServiceLocation" ma:index="13" nillable="true" ma:displayName="Location" ma:internalName="MediaServiceLocation" ma:readOnly="true">
      <xsd:simpleType>
        <xsd:restriction base="dms:Text"/>
      </xsd:simpleType>
    </xsd:element>
    <xsd:element name="MediaServiceGenerationTime" ma:index="16" nillable="true" ma:displayName="MediaServiceGenerationTime" ma:hidden="true" ma:internalName="MediaServiceGenerationTime" ma:readOnly="true">
      <xsd:simpleType>
        <xsd:restriction base="dms:Text"/>
      </xsd:simpleType>
    </xsd:element>
    <xsd:element name="MediaServiceEventHashCode" ma:index="17" nillable="true" ma:displayName="MediaServiceEventHashCode" ma:hidden="true" ma:internalName="MediaServiceEventHashCode" ma:readOnly="true">
      <xsd:simpleType>
        <xsd:restriction base="dms:Text"/>
      </xsd:simpleType>
    </xsd:element>
    <xsd:element name="MediaServiceAutoKeyPoints" ma:index="18" nillable="true" ma:displayName="MediaServiceAutoKeyPoints" ma:hidden="true" ma:internalName="MediaServiceAutoKeyPoints" ma:readOnly="true">
      <xsd:simpleType>
        <xsd:restriction base="dms:Note"/>
      </xsd:simpleType>
    </xsd:element>
    <xsd:element name="MediaServiceKeyPoints" ma:index="19" nillable="true" ma:displayName="KeyPoints" ma:internalName="MediaServiceKeyPoints" ma:readOnly="true">
      <xsd:simpleType>
        <xsd:restriction base="dms:Note">
          <xsd:maxLength value="255"/>
        </xsd:restriction>
      </xsd:simpleType>
    </xsd:element>
    <xsd:element name="MediaLengthInSeconds" ma:index="20" nillable="true" ma:displayName="Length (seconds)" ma:internalName="MediaLengthInSeconds" ma:readOnly="true">
      <xsd:simpleType>
        <xsd:restriction base="dms:Unknown"/>
      </xsd:simpleType>
    </xsd:element>
  </xsd:schema>
  <xsd:schema xmlns:xsd="http://www.w3.org/2001/XMLSchema" xmlns:xs="http://www.w3.org/2001/XMLSchema" xmlns:dms="http://schemas.microsoft.com/office/2006/documentManagement/types" xmlns:pc="http://schemas.microsoft.com/office/infopath/2007/PartnerControls" targetNamespace="f9007de1-e208-4118-a2f5-08eb1ba905e1" elementFormDefault="qualified">
    <xsd:import namespace="http://schemas.microsoft.com/office/2006/documentManagement/types"/>
    <xsd:import namespace="http://schemas.microsoft.com/office/infopath/2007/PartnerControls"/>
    <xsd:element name="SharedWithUsers" ma:index="14"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5" nillable="true" ma:displayName="Shared With Details"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4.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1C301B9-80DD-448B-9D1F-CC928185502A}">
  <ds:schemaRefs>
    <ds:schemaRef ds:uri="http://purl.org/dc/terms/"/>
    <ds:schemaRef ds:uri="http://schemas.openxmlformats.org/package/2006/metadata/core-properties"/>
    <ds:schemaRef ds:uri="4414a979-e01d-4231-bcd2-691d0312335d"/>
    <ds:schemaRef ds:uri="http://purl.org/dc/dcmitype/"/>
    <ds:schemaRef ds:uri="http://schemas.microsoft.com/office/2006/documentManagement/types"/>
    <ds:schemaRef ds:uri="f9007de1-e208-4118-a2f5-08eb1ba905e1"/>
    <ds:schemaRef ds:uri="http://purl.org/dc/elements/1.1/"/>
    <ds:schemaRef ds:uri="http://schemas.microsoft.com/office/2006/metadata/properties"/>
    <ds:schemaRef ds:uri="http://schemas.microsoft.com/office/infopath/2007/PartnerControls"/>
    <ds:schemaRef ds:uri="http://www.w3.org/XML/1998/namespace"/>
  </ds:schemaRefs>
</ds:datastoreItem>
</file>

<file path=customXml/itemProps2.xml><?xml version="1.0" encoding="utf-8"?>
<ds:datastoreItem xmlns:ds="http://schemas.openxmlformats.org/officeDocument/2006/customXml" ds:itemID="{F09A83B4-E215-409B-9B4A-B2ED633732EF}">
  <ds:schemaRefs>
    <ds:schemaRef ds:uri="http://schemas.microsoft.com/sharepoint/v3/contenttype/forms"/>
  </ds:schemaRefs>
</ds:datastoreItem>
</file>

<file path=customXml/itemProps3.xml><?xml version="1.0" encoding="utf-8"?>
<ds:datastoreItem xmlns:ds="http://schemas.openxmlformats.org/officeDocument/2006/customXml" ds:itemID="{A95FBC46-E7AF-4F1C-A7B8-CB8B26C1657C}">
  <ds:schemaRefs>
    <ds:schemaRef ds:uri="http://schemas.microsoft.com/office/2006/metadata/contentType"/>
    <ds:schemaRef ds:uri="http://schemas.microsoft.com/office/2006/metadata/properties/metaAttributes"/>
    <ds:schemaRef ds:uri="http://www.w3.org/2001/XMLSchema"/>
    <ds:schemaRef ds:uri="http://schemas.microsoft.com/office/2006/metadata/properties"/>
    <ds:schemaRef ds:uri="4414a979-e01d-4231-bcd2-691d0312335d"/>
    <ds:schemaRef ds:uri="f9007de1-e208-4118-a2f5-08eb1ba905e1"/>
    <ds:schemaRef ds:uri="http://schemas.microsoft.com/office/2006/documentManagement/types"/>
    <ds:schemaRef ds:uri="http://schemas.microsoft.com/office/infopath/2007/PartnerControls"/>
    <ds:schemaRef ds:uri="http://schemas.openxmlformats.org/package/2006/metadata/core-properties"/>
    <ds:schemaRef ds:uri="http://purl.org/dc/elements/1.1/"/>
    <ds:schemaRef ds:uri="http://purl.org/dc/terms/"/>
    <ds:schemaRef ds:uri="http://schemas.microsoft.com/internal/obd"/>
  </ds:schemaRefs>
</ds:datastoreItem>
</file>

<file path=customXml/itemProps4.xml><?xml version="1.0" encoding="utf-8"?>
<ds:datastoreItem xmlns:ds="http://schemas.openxmlformats.org/officeDocument/2006/customXml" ds:itemID="{EE804E8B-E008-4E61-85BD-282E9A7A1EE3}">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607</TotalTime>
  <Pages>15</Pages>
  <Words>3237</Words>
  <Characters>18452</Characters>
  <Application>Microsoft Office Word</Application>
  <DocSecurity>0</DocSecurity>
  <Lines>153</Lines>
  <Paragraphs>43</Paragraphs>
  <ScaleCrop>false</ScaleCrop>
  <HeadingPairs>
    <vt:vector size="4" baseType="variant">
      <vt:variant>
        <vt:lpstr>Title</vt:lpstr>
      </vt:variant>
      <vt:variant>
        <vt:i4>1</vt:i4>
      </vt:variant>
      <vt:variant>
        <vt:lpstr>Headings</vt:lpstr>
      </vt:variant>
      <vt:variant>
        <vt:i4>5</vt:i4>
      </vt:variant>
    </vt:vector>
  </HeadingPairs>
  <TitlesOfParts>
    <vt:vector size="6" baseType="lpstr">
      <vt:lpstr/>
      <vt:lpstr>Guidance COVID-19: how to work safely in domiciliary care in England.</vt:lpstr>
      <vt:lpstr>https://www.gov.uk/government/publications/covid-19-how-to-work-safely-in-domici</vt:lpstr>
      <vt:lpstr>Guidance Coronavirus (COVID-19): provision of home care.</vt:lpstr>
      <vt:lpstr>    Delivering Safe, Face-to-Face Adult Day Care </vt:lpstr>
      <vt:lpstr>Guidance: Supported living services during coronavirus (COVID-19) </vt:lpstr>
    </vt:vector>
  </TitlesOfParts>
  <Company/>
  <LinksUpToDate>false</LinksUpToDate>
  <CharactersWithSpaces>21646</CharactersWithSpaces>
  <SharedDoc>false</SharedDoc>
  <HLinks>
    <vt:vector size="252" baseType="variant">
      <vt:variant>
        <vt:i4>7471157</vt:i4>
      </vt:variant>
      <vt:variant>
        <vt:i4>123</vt:i4>
      </vt:variant>
      <vt:variant>
        <vt:i4>0</vt:i4>
      </vt:variant>
      <vt:variant>
        <vt:i4>5</vt:i4>
      </vt:variant>
      <vt:variant>
        <vt:lpwstr>https://ico.org.uk/global/data-protection-and-coronavirus-information-hub/</vt:lpwstr>
      </vt:variant>
      <vt:variant>
        <vt:lpwstr/>
      </vt:variant>
      <vt:variant>
        <vt:i4>7012466</vt:i4>
      </vt:variant>
      <vt:variant>
        <vt:i4>120</vt:i4>
      </vt:variant>
      <vt:variant>
        <vt:i4>0</vt:i4>
      </vt:variant>
      <vt:variant>
        <vt:i4>5</vt:i4>
      </vt:variant>
      <vt:variant>
        <vt:lpwstr>https://www.cqc.org.uk/guidance-providers/all-services/coronavirus-covid-19-pandemic-information-providers</vt:lpwstr>
      </vt:variant>
      <vt:variant>
        <vt:lpwstr/>
      </vt:variant>
      <vt:variant>
        <vt:i4>4194376</vt:i4>
      </vt:variant>
      <vt:variant>
        <vt:i4>117</vt:i4>
      </vt:variant>
      <vt:variant>
        <vt:i4>0</vt:i4>
      </vt:variant>
      <vt:variant>
        <vt:i4>5</vt:i4>
      </vt:variant>
      <vt:variant>
        <vt:lpwstr>https://careprovideralliance.org.uk/coronavirus-and-workforce</vt:lpwstr>
      </vt:variant>
      <vt:variant>
        <vt:lpwstr/>
      </vt:variant>
      <vt:variant>
        <vt:i4>3145785</vt:i4>
      </vt:variant>
      <vt:variant>
        <vt:i4>114</vt:i4>
      </vt:variant>
      <vt:variant>
        <vt:i4>0</vt:i4>
      </vt:variant>
      <vt:variant>
        <vt:i4>5</vt:i4>
      </vt:variant>
      <vt:variant>
        <vt:lpwstr>https://www.scie.org.uk/care-providers/coronavirus-covid-19</vt:lpwstr>
      </vt:variant>
      <vt:variant>
        <vt:lpwstr/>
      </vt:variant>
      <vt:variant>
        <vt:i4>8061039</vt:i4>
      </vt:variant>
      <vt:variant>
        <vt:i4>111</vt:i4>
      </vt:variant>
      <vt:variant>
        <vt:i4>0</vt:i4>
      </vt:variant>
      <vt:variant>
        <vt:i4>5</vt:i4>
      </vt:variant>
      <vt:variant>
        <vt:lpwstr>https://www.skillsforcare.org.uk/Home.aspx</vt:lpwstr>
      </vt:variant>
      <vt:variant>
        <vt:lpwstr/>
      </vt:variant>
      <vt:variant>
        <vt:i4>2359305</vt:i4>
      </vt:variant>
      <vt:variant>
        <vt:i4>108</vt:i4>
      </vt:variant>
      <vt:variant>
        <vt:i4>0</vt:i4>
      </vt:variant>
      <vt:variant>
        <vt:i4>5</vt:i4>
      </vt:variant>
      <vt:variant>
        <vt:lpwstr>mailto:training.services@sefton.gov.uk</vt:lpwstr>
      </vt:variant>
      <vt:variant>
        <vt:lpwstr/>
      </vt:variant>
      <vt:variant>
        <vt:i4>393253</vt:i4>
      </vt:variant>
      <vt:variant>
        <vt:i4>105</vt:i4>
      </vt:variant>
      <vt:variant>
        <vt:i4>0</vt:i4>
      </vt:variant>
      <vt:variant>
        <vt:i4>5</vt:i4>
      </vt:variant>
      <vt:variant>
        <vt:lpwstr>https://seftonclc.melearning.university/course_centre</vt:lpwstr>
      </vt:variant>
      <vt:variant>
        <vt:lpwstr/>
      </vt:variant>
      <vt:variant>
        <vt:i4>6160396</vt:i4>
      </vt:variant>
      <vt:variant>
        <vt:i4>102</vt:i4>
      </vt:variant>
      <vt:variant>
        <vt:i4>0</vt:i4>
      </vt:variant>
      <vt:variant>
        <vt:i4>5</vt:i4>
      </vt:variant>
      <vt:variant>
        <vt:lpwstr>https://seftonclc.melearning.university/course_centre/course_details/114</vt:lpwstr>
      </vt:variant>
      <vt:variant>
        <vt:lpwstr/>
      </vt:variant>
      <vt:variant>
        <vt:i4>5963788</vt:i4>
      </vt:variant>
      <vt:variant>
        <vt:i4>99</vt:i4>
      </vt:variant>
      <vt:variant>
        <vt:i4>0</vt:i4>
      </vt:variant>
      <vt:variant>
        <vt:i4>5</vt:i4>
      </vt:variant>
      <vt:variant>
        <vt:lpwstr>https://seftonclc.melearning.university/course_centre/course_details/111</vt:lpwstr>
      </vt:variant>
      <vt:variant>
        <vt:lpwstr/>
      </vt:variant>
      <vt:variant>
        <vt:i4>5373965</vt:i4>
      </vt:variant>
      <vt:variant>
        <vt:i4>96</vt:i4>
      </vt:variant>
      <vt:variant>
        <vt:i4>0</vt:i4>
      </vt:variant>
      <vt:variant>
        <vt:i4>5</vt:i4>
      </vt:variant>
      <vt:variant>
        <vt:lpwstr>https://seftonclc.melearning.university/course_centre/course_details/108</vt:lpwstr>
      </vt:variant>
      <vt:variant>
        <vt:lpwstr/>
      </vt:variant>
      <vt:variant>
        <vt:i4>6160397</vt:i4>
      </vt:variant>
      <vt:variant>
        <vt:i4>93</vt:i4>
      </vt:variant>
      <vt:variant>
        <vt:i4>0</vt:i4>
      </vt:variant>
      <vt:variant>
        <vt:i4>5</vt:i4>
      </vt:variant>
      <vt:variant>
        <vt:lpwstr>https://seftonclc.melearning.university/course_centre/course_details/104</vt:lpwstr>
      </vt:variant>
      <vt:variant>
        <vt:lpwstr/>
      </vt:variant>
      <vt:variant>
        <vt:i4>5832717</vt:i4>
      </vt:variant>
      <vt:variant>
        <vt:i4>90</vt:i4>
      </vt:variant>
      <vt:variant>
        <vt:i4>0</vt:i4>
      </vt:variant>
      <vt:variant>
        <vt:i4>5</vt:i4>
      </vt:variant>
      <vt:variant>
        <vt:lpwstr>https://seftonclc.melearning.university/course_centre/course_details/103</vt:lpwstr>
      </vt:variant>
      <vt:variant>
        <vt:lpwstr/>
      </vt:variant>
      <vt:variant>
        <vt:i4>1179759</vt:i4>
      </vt:variant>
      <vt:variant>
        <vt:i4>87</vt:i4>
      </vt:variant>
      <vt:variant>
        <vt:i4>0</vt:i4>
      </vt:variant>
      <vt:variant>
        <vt:i4>5</vt:i4>
      </vt:variant>
      <vt:variant>
        <vt:lpwstr>https://seftonclc.melearning.university/user/multi_level/view/100</vt:lpwstr>
      </vt:variant>
      <vt:variant>
        <vt:lpwstr/>
      </vt:variant>
      <vt:variant>
        <vt:i4>589842</vt:i4>
      </vt:variant>
      <vt:variant>
        <vt:i4>84</vt:i4>
      </vt:variant>
      <vt:variant>
        <vt:i4>0</vt:i4>
      </vt:variant>
      <vt:variant>
        <vt:i4>5</vt:i4>
      </vt:variant>
      <vt:variant>
        <vt:lpwstr>https://seftonclc.melearning.university/user/course_library/course_details/106</vt:lpwstr>
      </vt:variant>
      <vt:variant>
        <vt:lpwstr/>
      </vt:variant>
      <vt:variant>
        <vt:i4>5963789</vt:i4>
      </vt:variant>
      <vt:variant>
        <vt:i4>81</vt:i4>
      </vt:variant>
      <vt:variant>
        <vt:i4>0</vt:i4>
      </vt:variant>
      <vt:variant>
        <vt:i4>5</vt:i4>
      </vt:variant>
      <vt:variant>
        <vt:lpwstr>https://seftonclc.melearning.university/course_centre/course_details/101</vt:lpwstr>
      </vt:variant>
      <vt:variant>
        <vt:lpwstr/>
      </vt:variant>
      <vt:variant>
        <vt:i4>6422589</vt:i4>
      </vt:variant>
      <vt:variant>
        <vt:i4>78</vt:i4>
      </vt:variant>
      <vt:variant>
        <vt:i4>0</vt:i4>
      </vt:variant>
      <vt:variant>
        <vt:i4>5</vt:i4>
      </vt:variant>
      <vt:variant>
        <vt:lpwstr>https://seftonclc.melearning.university/course_centre/course_details/97</vt:lpwstr>
      </vt:variant>
      <vt:variant>
        <vt:lpwstr/>
      </vt:variant>
      <vt:variant>
        <vt:i4>5767181</vt:i4>
      </vt:variant>
      <vt:variant>
        <vt:i4>75</vt:i4>
      </vt:variant>
      <vt:variant>
        <vt:i4>0</vt:i4>
      </vt:variant>
      <vt:variant>
        <vt:i4>5</vt:i4>
      </vt:variant>
      <vt:variant>
        <vt:lpwstr>https://seftonclc.melearning.university/course_centre/course_details/102</vt:lpwstr>
      </vt:variant>
      <vt:variant>
        <vt:lpwstr/>
      </vt:variant>
      <vt:variant>
        <vt:i4>2621476</vt:i4>
      </vt:variant>
      <vt:variant>
        <vt:i4>72</vt:i4>
      </vt:variant>
      <vt:variant>
        <vt:i4>0</vt:i4>
      </vt:variant>
      <vt:variant>
        <vt:i4>5</vt:i4>
      </vt:variant>
      <vt:variant>
        <vt:lpwstr>https://www.e-lfh.org.uk/covid-19-update-for-w-c-20-april-2020/</vt:lpwstr>
      </vt:variant>
      <vt:variant>
        <vt:lpwstr/>
      </vt:variant>
      <vt:variant>
        <vt:i4>6619238</vt:i4>
      </vt:variant>
      <vt:variant>
        <vt:i4>69</vt:i4>
      </vt:variant>
      <vt:variant>
        <vt:i4>0</vt:i4>
      </vt:variant>
      <vt:variant>
        <vt:i4>5</vt:i4>
      </vt:variant>
      <vt:variant>
        <vt:lpwstr>https://www.gov.uk/government/publications/supported-living-services-during-coronavirus-covid-19/covid-19-guidance-for-supported-living</vt:lpwstr>
      </vt:variant>
      <vt:variant>
        <vt:lpwstr/>
      </vt:variant>
      <vt:variant>
        <vt:i4>2162768</vt:i4>
      </vt:variant>
      <vt:variant>
        <vt:i4>66</vt:i4>
      </vt:variant>
      <vt:variant>
        <vt:i4>0</vt:i4>
      </vt:variant>
      <vt:variant>
        <vt:i4>5</vt:i4>
      </vt:variant>
      <vt:variant>
        <vt:lpwstr>https://www.gov.uk/government/publications/coronavirus-covid-19-providing-home-care/coronavirus-covid-19-provision-of-home-care?_cldee=bG91aXNlLmtlYXJuZXlAc2VmdG9uLmdvdi51aw%3d%3d&amp;recipientid=contact-c4d60b7a3eaee61194120050568779ad-09ae69d94fcf4ebcb9d5d639303625cc&amp;esid=0c4c5603-41b1-ea11-80e0-005056877cb9</vt:lpwstr>
      </vt:variant>
      <vt:variant>
        <vt:lpwstr/>
      </vt:variant>
      <vt:variant>
        <vt:i4>589830</vt:i4>
      </vt:variant>
      <vt:variant>
        <vt:i4>63</vt:i4>
      </vt:variant>
      <vt:variant>
        <vt:i4>0</vt:i4>
      </vt:variant>
      <vt:variant>
        <vt:i4>5</vt:i4>
      </vt:variant>
      <vt:variant>
        <vt:lpwstr>https://www.frontline19.com/</vt:lpwstr>
      </vt:variant>
      <vt:variant>
        <vt:lpwstr/>
      </vt:variant>
      <vt:variant>
        <vt:i4>3407981</vt:i4>
      </vt:variant>
      <vt:variant>
        <vt:i4>60</vt:i4>
      </vt:variant>
      <vt:variant>
        <vt:i4>0</vt:i4>
      </vt:variant>
      <vt:variant>
        <vt:i4>5</vt:i4>
      </vt:variant>
      <vt:variant>
        <vt:lpwstr>https://kindtoyourmind.org/support-near-me/</vt:lpwstr>
      </vt:variant>
      <vt:variant>
        <vt:lpwstr/>
      </vt:variant>
      <vt:variant>
        <vt:i4>5308447</vt:i4>
      </vt:variant>
      <vt:variant>
        <vt:i4>57</vt:i4>
      </vt:variant>
      <vt:variant>
        <vt:i4>0</vt:i4>
      </vt:variant>
      <vt:variant>
        <vt:i4>5</vt:i4>
      </vt:variant>
      <vt:variant>
        <vt:lpwstr>https://www.cheshireandmerseysidepartnership.co.uk/get-informed/news/224-alma-wellbeing-website-supports-workforce-and-the-public-during-the-coronavirus-outbreak</vt:lpwstr>
      </vt:variant>
      <vt:variant>
        <vt:lpwstr/>
      </vt:variant>
      <vt:variant>
        <vt:i4>6815792</vt:i4>
      </vt:variant>
      <vt:variant>
        <vt:i4>54</vt:i4>
      </vt:variant>
      <vt:variant>
        <vt:i4>0</vt:i4>
      </vt:variant>
      <vt:variant>
        <vt:i4>5</vt:i4>
      </vt:variant>
      <vt:variant>
        <vt:lpwstr>https://www.insighthealthcare.org/our-services/talking-therapies/find-a-service/access-sefton/</vt:lpwstr>
      </vt:variant>
      <vt:variant>
        <vt:lpwstr/>
      </vt:variant>
      <vt:variant>
        <vt:i4>1376266</vt:i4>
      </vt:variant>
      <vt:variant>
        <vt:i4>51</vt:i4>
      </vt:variant>
      <vt:variant>
        <vt:i4>0</vt:i4>
      </vt:variant>
      <vt:variant>
        <vt:i4>5</vt:i4>
      </vt:variant>
      <vt:variant>
        <vt:lpwstr>http://www.qwell.io/</vt:lpwstr>
      </vt:variant>
      <vt:variant>
        <vt:lpwstr/>
      </vt:variant>
      <vt:variant>
        <vt:i4>3539052</vt:i4>
      </vt:variant>
      <vt:variant>
        <vt:i4>48</vt:i4>
      </vt:variant>
      <vt:variant>
        <vt:i4>0</vt:i4>
      </vt:variant>
      <vt:variant>
        <vt:i4>5</vt:i4>
      </vt:variant>
      <vt:variant>
        <vt:lpwstr>https://vimeo.com/394910786/e6b8684fd2</vt:lpwstr>
      </vt:variant>
      <vt:variant>
        <vt:lpwstr/>
      </vt:variant>
      <vt:variant>
        <vt:i4>2621471</vt:i4>
      </vt:variant>
      <vt:variant>
        <vt:i4>45</vt:i4>
      </vt:variant>
      <vt:variant>
        <vt:i4>0</vt:i4>
      </vt:variant>
      <vt:variant>
        <vt:i4>5</vt:i4>
      </vt:variant>
      <vt:variant>
        <vt:lpwstr>mailto:Admin.sc@sefton.gov.uk</vt:lpwstr>
      </vt:variant>
      <vt:variant>
        <vt:lpwstr/>
      </vt:variant>
      <vt:variant>
        <vt:i4>2031616</vt:i4>
      </vt:variant>
      <vt:variant>
        <vt:i4>42</vt:i4>
      </vt:variant>
      <vt:variant>
        <vt:i4>0</vt:i4>
      </vt:variant>
      <vt:variant>
        <vt:i4>5</vt:i4>
      </vt:variant>
      <vt:variant>
        <vt:lpwstr>https://www.ataloss.org/Pages/FAQs/Category/coronavirus-pandemic</vt:lpwstr>
      </vt:variant>
      <vt:variant>
        <vt:lpwstr/>
      </vt:variant>
      <vt:variant>
        <vt:i4>8257585</vt:i4>
      </vt:variant>
      <vt:variant>
        <vt:i4>39</vt:i4>
      </vt:variant>
      <vt:variant>
        <vt:i4>0</vt:i4>
      </vt:variant>
      <vt:variant>
        <vt:i4>5</vt:i4>
      </vt:variant>
      <vt:variant>
        <vt:lpwstr>https://www.cruse.org.uk/get-help/coronavirus-dealing-bereavement-and-grief</vt:lpwstr>
      </vt:variant>
      <vt:variant>
        <vt:lpwstr/>
      </vt:variant>
      <vt:variant>
        <vt:i4>1966157</vt:i4>
      </vt:variant>
      <vt:variant>
        <vt:i4>36</vt:i4>
      </vt:variant>
      <vt:variant>
        <vt:i4>0</vt:i4>
      </vt:variant>
      <vt:variant>
        <vt:i4>5</vt:i4>
      </vt:variant>
      <vt:variant>
        <vt:lpwstr>https://people.nhs.uk/guides/bereavement-support-during-covid-19/</vt:lpwstr>
      </vt:variant>
      <vt:variant>
        <vt:lpwstr/>
      </vt:variant>
      <vt:variant>
        <vt:i4>3473471</vt:i4>
      </vt:variant>
      <vt:variant>
        <vt:i4>33</vt:i4>
      </vt:variant>
      <vt:variant>
        <vt:i4>0</vt:i4>
      </vt:variant>
      <vt:variant>
        <vt:i4>5</vt:i4>
      </vt:variant>
      <vt:variant>
        <vt:lpwstr>http://eolp.co.uk/SIXSTEPS/</vt:lpwstr>
      </vt:variant>
      <vt:variant>
        <vt:lpwstr/>
      </vt:variant>
      <vt:variant>
        <vt:i4>5242880</vt:i4>
      </vt:variant>
      <vt:variant>
        <vt:i4>30</vt:i4>
      </vt:variant>
      <vt:variant>
        <vt:i4>0</vt:i4>
      </vt:variant>
      <vt:variant>
        <vt:i4>5</vt:i4>
      </vt:variant>
      <vt:variant>
        <vt:lpwstr>https://www.england.nhs.uk/coronavirus/secondary-care/other-resources/specialty-guides/</vt:lpwstr>
      </vt:variant>
      <vt:variant>
        <vt:lpwstr>palliative</vt:lpwstr>
      </vt:variant>
      <vt:variant>
        <vt:i4>5242880</vt:i4>
      </vt:variant>
      <vt:variant>
        <vt:i4>27</vt:i4>
      </vt:variant>
      <vt:variant>
        <vt:i4>0</vt:i4>
      </vt:variant>
      <vt:variant>
        <vt:i4>5</vt:i4>
      </vt:variant>
      <vt:variant>
        <vt:lpwstr>https://www.england.nhs.uk/coronavirus/secondary-care/other-resources/specialty-guides/</vt:lpwstr>
      </vt:variant>
      <vt:variant>
        <vt:lpwstr>palliative</vt:lpwstr>
      </vt:variant>
      <vt:variant>
        <vt:i4>1638439</vt:i4>
      </vt:variant>
      <vt:variant>
        <vt:i4>24</vt:i4>
      </vt:variant>
      <vt:variant>
        <vt:i4>0</vt:i4>
      </vt:variant>
      <vt:variant>
        <vt:i4>5</vt:i4>
      </vt:variant>
      <vt:variant>
        <vt:lpwstr>https://www.skillsforcare.org.uk/Leadership-management/support-for-registered-managers/COVID-19-webinars.aspx?utm_source=email&amp;utm_medium=enews&amp;utm_term=21may&amp;utm_content=webinars&amp;utm_campaign=rmrapid2020</vt:lpwstr>
      </vt:variant>
      <vt:variant>
        <vt:lpwstr>Endoflifecare14May2020</vt:lpwstr>
      </vt:variant>
      <vt:variant>
        <vt:i4>786519</vt:i4>
      </vt:variant>
      <vt:variant>
        <vt:i4>21</vt:i4>
      </vt:variant>
      <vt:variant>
        <vt:i4>0</vt:i4>
      </vt:variant>
      <vt:variant>
        <vt:i4>5</vt:i4>
      </vt:variant>
      <vt:variant>
        <vt:lpwstr>http://www.cheshire-epaige.nhs.uk/wp-content/uploads/2020/06/FINAL-Guidance-Notes-for-remote-Advance-Care-Plans-V1.4.pdf</vt:lpwstr>
      </vt:variant>
      <vt:variant>
        <vt:lpwstr/>
      </vt:variant>
      <vt:variant>
        <vt:i4>655373</vt:i4>
      </vt:variant>
      <vt:variant>
        <vt:i4>18</vt:i4>
      </vt:variant>
      <vt:variant>
        <vt:i4>0</vt:i4>
      </vt:variant>
      <vt:variant>
        <vt:i4>5</vt:i4>
      </vt:variant>
      <vt:variant>
        <vt:lpwstr>http://www.cheshire-epaige.nhs.uk/document-library/?top-category=advance-care-planning-dnacpr</vt:lpwstr>
      </vt:variant>
      <vt:variant>
        <vt:lpwstr/>
      </vt:variant>
      <vt:variant>
        <vt:i4>2621480</vt:i4>
      </vt:variant>
      <vt:variant>
        <vt:i4>15</vt:i4>
      </vt:variant>
      <vt:variant>
        <vt:i4>0</vt:i4>
      </vt:variant>
      <vt:variant>
        <vt:i4>5</vt:i4>
      </vt:variant>
      <vt:variant>
        <vt:lpwstr>https://www.gov.uk/government/publications/wuhan-novel-coronavirus-infection-prevention-and-control</vt:lpwstr>
      </vt:variant>
      <vt:variant>
        <vt:lpwstr/>
      </vt:variant>
      <vt:variant>
        <vt:i4>5701715</vt:i4>
      </vt:variant>
      <vt:variant>
        <vt:i4>12</vt:i4>
      </vt:variant>
      <vt:variant>
        <vt:i4>0</vt:i4>
      </vt:variant>
      <vt:variant>
        <vt:i4>5</vt:i4>
      </vt:variant>
      <vt:variant>
        <vt:lpwstr>https://www.nhs.uk/video/pages/how-to-wash-hands.aspx</vt:lpwstr>
      </vt:variant>
      <vt:variant>
        <vt:lpwstr/>
      </vt:variant>
      <vt:variant>
        <vt:i4>5439491</vt:i4>
      </vt:variant>
      <vt:variant>
        <vt:i4>9</vt:i4>
      </vt:variant>
      <vt:variant>
        <vt:i4>0</vt:i4>
      </vt:variant>
      <vt:variant>
        <vt:i4>5</vt:i4>
      </vt:variant>
      <vt:variant>
        <vt:lpwstr>https://www.youtube.com/watch?v=ozY50PPmsvE&amp;feature=youtu.be</vt:lpwstr>
      </vt:variant>
      <vt:variant>
        <vt:lpwstr/>
      </vt:variant>
      <vt:variant>
        <vt:i4>2555941</vt:i4>
      </vt:variant>
      <vt:variant>
        <vt:i4>6</vt:i4>
      </vt:variant>
      <vt:variant>
        <vt:i4>0</vt:i4>
      </vt:variant>
      <vt:variant>
        <vt:i4>5</vt:i4>
      </vt:variant>
      <vt:variant>
        <vt:lpwstr>https://www.gov.uk/government/publications/coronavirus-covid-19-providing-home-care/coronavirus-covid-19-provision-of-home-care</vt:lpwstr>
      </vt:variant>
      <vt:variant>
        <vt:lpwstr/>
      </vt:variant>
      <vt:variant>
        <vt:i4>5963817</vt:i4>
      </vt:variant>
      <vt:variant>
        <vt:i4>3</vt:i4>
      </vt:variant>
      <vt:variant>
        <vt:i4>0</vt:i4>
      </vt:variant>
      <vt:variant>
        <vt:i4>5</vt:i4>
      </vt:variant>
      <vt:variant>
        <vt:lpwstr>https://www.gov.uk/government/publications/covid-19-how-to-work-safely-in-domiciliary-care?_cldee=bG91aXNlLmtlYXJuZXlAc2VmdG9uLmdvdi51aw%3d%3d&amp;recipientid=contact-c4d60b7a3eaee61194120050568779ad-09ae69d94fcf4ebcb9d5d639303625cc&amp;esid=0c4c5603-41b1-ea11-80e0-005056877cb9</vt:lpwstr>
      </vt:variant>
      <vt:variant>
        <vt:lpwstr/>
      </vt:variant>
      <vt:variant>
        <vt:i4>983073</vt:i4>
      </vt:variant>
      <vt:variant>
        <vt:i4>0</vt:i4>
      </vt:variant>
      <vt:variant>
        <vt:i4>0</vt:i4>
      </vt:variant>
      <vt:variant>
        <vt:i4>5</vt:i4>
      </vt:variant>
      <vt:variant>
        <vt:lpwstr>mailto:louise.kearney@sefton.gov.uk</vt:lpwstr>
      </vt:variant>
      <vt:variant>
        <vt:lpwstr/>
      </vt:variant>
    </vt:vector>
  </HLinks>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Louise Kearney</dc:creator>
  <cp:keywords/>
  <dc:description/>
  <cp:lastModifiedBy>Louise Kearney</cp:lastModifiedBy>
  <cp:revision>361</cp:revision>
  <cp:lastPrinted>2020-11-06T10:30:00Z</cp:lastPrinted>
  <dcterms:created xsi:type="dcterms:W3CDTF">2020-04-29T10:47:00Z</dcterms:created>
  <dcterms:modified xsi:type="dcterms:W3CDTF">2022-06-06T13:10:00Z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0x010100515D7EAF21A9F044B2D36EF75CCBC574</vt:lpwstr>
  </property>
  <property fmtid="{D5CDD505-2E9C-101B-9397-08002B2CF9AE}" pid="3" name="xd_Signature">
    <vt:bool>false</vt:bool>
  </property>
  <property fmtid="{D5CDD505-2E9C-101B-9397-08002B2CF9AE}" pid="4" name="xd_ProgID">
    <vt:lpwstr/>
  </property>
  <property fmtid="{D5CDD505-2E9C-101B-9397-08002B2CF9AE}" pid="5" name="ComplianceAssetId">
    <vt:lpwstr/>
  </property>
  <property fmtid="{D5CDD505-2E9C-101B-9397-08002B2CF9AE}" pid="6" name="TemplateUrl">
    <vt:lpwstr/>
  </property>
</Properties>
</file>