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D12A0" w14:textId="77777777" w:rsidR="009A4DD3" w:rsidRPr="00BA4447" w:rsidRDefault="009A4DD3" w:rsidP="009A4DD3">
      <w:pPr>
        <w:pStyle w:val="Heading2"/>
        <w:rPr>
          <w:rFonts w:ascii="Arial" w:hAnsi="Arial" w:cs="Arial"/>
        </w:rPr>
      </w:pPr>
      <w:bookmarkStart w:id="0" w:name="_Toc241230084"/>
      <w:r w:rsidRPr="00BA4447">
        <w:rPr>
          <w:rFonts w:ascii="Arial" w:hAnsi="Arial" w:cs="Arial"/>
        </w:rPr>
        <w:t xml:space="preserve">2.6 Readiness </w:t>
      </w:r>
      <w:r>
        <w:rPr>
          <w:rFonts w:ascii="Arial" w:hAnsi="Arial" w:cs="Arial"/>
        </w:rPr>
        <w:t>c</w:t>
      </w:r>
      <w:r w:rsidRPr="00BA4447">
        <w:rPr>
          <w:rFonts w:ascii="Arial" w:hAnsi="Arial" w:cs="Arial"/>
        </w:rPr>
        <w:t>hecklist:</w:t>
      </w:r>
      <w:bookmarkEnd w:id="0"/>
    </w:p>
    <w:p w14:paraId="76603B45" w14:textId="77777777" w:rsidR="009A4DD3" w:rsidRPr="00BA4447" w:rsidRDefault="009A4DD3" w:rsidP="009A4DD3">
      <w:pPr>
        <w:rPr>
          <w:rFonts w:ascii="Arial" w:hAnsi="Arial" w:cs="Arial"/>
        </w:rPr>
      </w:pPr>
      <w:r w:rsidRPr="00BA4447">
        <w:rPr>
          <w:rFonts w:ascii="Arial" w:hAnsi="Arial" w:cs="Arial"/>
        </w:rPr>
        <w:t>Before submitting an Expression of Interest, you should consider whether your organisation is ready to take on the responsibilities of a community asset.</w:t>
      </w:r>
    </w:p>
    <w:p w14:paraId="64CEBA48" w14:textId="77777777" w:rsidR="009A4DD3" w:rsidRPr="00BA4447" w:rsidRDefault="009A4DD3" w:rsidP="009A4DD3">
      <w:pPr>
        <w:rPr>
          <w:rFonts w:ascii="Arial" w:hAnsi="Arial" w:cs="Arial"/>
        </w:rPr>
      </w:pPr>
      <w:r w:rsidRPr="00BA4447">
        <w:rPr>
          <w:rFonts w:ascii="Arial" w:hAnsi="Arial" w:cs="Arial"/>
        </w:rPr>
        <w:t>Use this checklist to assess your readiness and score each statement:</w:t>
      </w:r>
    </w:p>
    <w:p w14:paraId="69CD39E4" w14:textId="77777777" w:rsidR="009A4DD3" w:rsidRPr="00BA4447" w:rsidRDefault="009A4DD3" w:rsidP="009A4DD3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 w:rsidRPr="00BA4447">
        <w:rPr>
          <w:rFonts w:ascii="Arial" w:hAnsi="Arial" w:cs="Arial"/>
        </w:rPr>
        <w:t>0 = not yet</w:t>
      </w:r>
    </w:p>
    <w:p w14:paraId="0132C296" w14:textId="77777777" w:rsidR="009A4DD3" w:rsidRPr="00BA4447" w:rsidRDefault="009A4DD3" w:rsidP="009A4DD3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 w:rsidRPr="00BA4447">
        <w:rPr>
          <w:rFonts w:ascii="Arial" w:hAnsi="Arial" w:cs="Arial"/>
        </w:rPr>
        <w:t xml:space="preserve">1 = partly </w:t>
      </w:r>
    </w:p>
    <w:p w14:paraId="135FB768" w14:textId="77777777" w:rsidR="009A4DD3" w:rsidRPr="00BA4447" w:rsidRDefault="009A4DD3" w:rsidP="009A4DD3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 w:rsidRPr="00BA4447">
        <w:rPr>
          <w:rFonts w:ascii="Arial" w:hAnsi="Arial" w:cs="Arial"/>
        </w:rPr>
        <w:t xml:space="preserve">2 = Yes in place </w:t>
      </w:r>
    </w:p>
    <w:p w14:paraId="5A0BCC20" w14:textId="77777777" w:rsidR="009A4DD3" w:rsidRPr="00BA4447" w:rsidRDefault="009A4DD3" w:rsidP="009A4DD3">
      <w:pPr>
        <w:rPr>
          <w:rFonts w:ascii="Arial" w:hAnsi="Arial" w:cs="Arial"/>
          <w:b/>
          <w:bCs/>
        </w:rPr>
      </w:pPr>
      <w:r w:rsidRPr="00BA4447">
        <w:rPr>
          <w:rFonts w:ascii="Arial" w:hAnsi="Arial" w:cs="Arial"/>
          <w:b/>
          <w:bCs/>
        </w:rPr>
        <w:t>1) Vision and Idea</w:t>
      </w:r>
    </w:p>
    <w:p w14:paraId="11A2C793" w14:textId="77777777" w:rsidR="009A4DD3" w:rsidRPr="00BA4447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/>
          <w:bCs/>
        </w:rPr>
      </w:pPr>
      <w:r w:rsidRPr="00BA4447">
        <w:rPr>
          <w:rFonts w:ascii="Arial" w:hAnsi="Arial" w:cs="Arial"/>
        </w:rPr>
        <w:t xml:space="preserve">We have a clear idea of how the asset will be used </w:t>
      </w:r>
    </w:p>
    <w:p w14:paraId="2CCF0967" w14:textId="77777777" w:rsidR="009A4DD3" w:rsidRPr="00BA4447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/>
          <w:bCs/>
        </w:rPr>
      </w:pPr>
      <w:r w:rsidRPr="00BA4447">
        <w:rPr>
          <w:rFonts w:ascii="Arial" w:hAnsi="Arial" w:cs="Arial"/>
        </w:rPr>
        <w:t>We can explain what difference our project will make</w:t>
      </w:r>
    </w:p>
    <w:p w14:paraId="1DA87456" w14:textId="77777777" w:rsidR="009A4DD3" w:rsidRPr="00BA4447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  <w:b/>
          <w:bCs/>
        </w:rPr>
      </w:pPr>
      <w:r w:rsidRPr="00BA4447">
        <w:rPr>
          <w:rFonts w:ascii="Arial" w:hAnsi="Arial" w:cs="Arial"/>
        </w:rPr>
        <w:t xml:space="preserve">Our proposal aligns with local community needs </w:t>
      </w:r>
    </w:p>
    <w:p w14:paraId="6283B865" w14:textId="77777777" w:rsidR="009A4DD3" w:rsidRPr="00BC71A8" w:rsidRDefault="009A4DD3" w:rsidP="009A4DD3">
      <w:pPr>
        <w:spacing w:after="24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C71A8">
        <w:rPr>
          <w:rFonts w:ascii="Arial" w:eastAsia="Times New Roman" w:hAnsi="Arial" w:cs="Arial"/>
          <w:kern w:val="0"/>
          <w:lang w:eastAsia="en-GB"/>
          <w14:ligatures w14:val="none"/>
        </w:rPr>
        <w:t>Score: ___ / 6</w:t>
      </w:r>
    </w:p>
    <w:p w14:paraId="7245DA86" w14:textId="77777777" w:rsidR="009A4DD3" w:rsidRPr="00BA4447" w:rsidRDefault="009A4DD3" w:rsidP="009A4DD3">
      <w:pPr>
        <w:rPr>
          <w:rFonts w:ascii="Arial" w:hAnsi="Arial" w:cs="Arial"/>
          <w:b/>
          <w:bCs/>
        </w:rPr>
      </w:pPr>
      <w:r w:rsidRPr="00BA4447">
        <w:rPr>
          <w:rFonts w:ascii="Arial" w:hAnsi="Arial" w:cs="Arial"/>
          <w:b/>
          <w:bCs/>
        </w:rPr>
        <w:t>2) Evidence of Need</w:t>
      </w:r>
    </w:p>
    <w:p w14:paraId="7CDD2CBB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 xml:space="preserve">We have evidence of demand </w:t>
      </w:r>
    </w:p>
    <w:p w14:paraId="4C09EB0F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>We understand existing services and gaps in provision</w:t>
      </w:r>
    </w:p>
    <w:p w14:paraId="338B724C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 xml:space="preserve">We have engaged (or plan to engage) with the local community </w:t>
      </w:r>
    </w:p>
    <w:p w14:paraId="07AC8AE8" w14:textId="77777777" w:rsidR="009A4DD3" w:rsidRPr="00233983" w:rsidRDefault="009A4DD3" w:rsidP="009A4DD3">
      <w:pPr>
        <w:spacing w:after="24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33983">
        <w:rPr>
          <w:rFonts w:ascii="Arial" w:eastAsia="Times New Roman" w:hAnsi="Arial" w:cs="Arial"/>
          <w:kern w:val="0"/>
          <w:lang w:eastAsia="en-GB"/>
          <w14:ligatures w14:val="none"/>
        </w:rPr>
        <w:t>Score: ___ / 6</w:t>
      </w:r>
    </w:p>
    <w:p w14:paraId="015989BA" w14:textId="77777777" w:rsidR="009A4DD3" w:rsidRPr="00BA4447" w:rsidRDefault="009A4DD3" w:rsidP="009A4DD3">
      <w:pPr>
        <w:rPr>
          <w:rFonts w:ascii="Arial" w:hAnsi="Arial" w:cs="Arial"/>
          <w:b/>
          <w:bCs/>
        </w:rPr>
      </w:pPr>
      <w:r w:rsidRPr="00BA4447">
        <w:rPr>
          <w:rFonts w:ascii="Arial" w:hAnsi="Arial" w:cs="Arial"/>
          <w:b/>
          <w:bCs/>
        </w:rPr>
        <w:t xml:space="preserve">3) Financial Capacity </w:t>
      </w:r>
    </w:p>
    <w:p w14:paraId="630554D3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>We understand the likely costs of running the asset</w:t>
      </w:r>
    </w:p>
    <w:p w14:paraId="5E93FB98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>We have identified potential income streams</w:t>
      </w:r>
    </w:p>
    <w:p w14:paraId="6E27CC75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>We are not relying solely on grant funding</w:t>
      </w:r>
    </w:p>
    <w:p w14:paraId="07DBA755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>We can develop a realistic and sustainable financial plan</w:t>
      </w:r>
    </w:p>
    <w:p w14:paraId="10AF210D" w14:textId="77777777" w:rsidR="009A4DD3" w:rsidRPr="00233983" w:rsidRDefault="009A4DD3" w:rsidP="009A4DD3">
      <w:pPr>
        <w:spacing w:after="24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33983">
        <w:rPr>
          <w:rFonts w:ascii="Arial" w:eastAsia="Times New Roman" w:hAnsi="Arial" w:cs="Arial"/>
          <w:kern w:val="0"/>
          <w:lang w:eastAsia="en-GB"/>
          <w14:ligatures w14:val="none"/>
        </w:rPr>
        <w:t>Score: ___ / 8</w:t>
      </w:r>
    </w:p>
    <w:p w14:paraId="2993B9E7" w14:textId="77777777" w:rsidR="009A4DD3" w:rsidRPr="00BA4447" w:rsidRDefault="009A4DD3" w:rsidP="009A4DD3">
      <w:pPr>
        <w:rPr>
          <w:rFonts w:ascii="Arial" w:hAnsi="Arial" w:cs="Arial"/>
          <w:b/>
          <w:bCs/>
        </w:rPr>
      </w:pPr>
      <w:r w:rsidRPr="00BA4447">
        <w:rPr>
          <w:rFonts w:ascii="Arial" w:hAnsi="Arial" w:cs="Arial"/>
          <w:b/>
          <w:bCs/>
        </w:rPr>
        <w:t xml:space="preserve">4) People and Skills Capacity </w:t>
      </w:r>
    </w:p>
    <w:p w14:paraId="234FA604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 xml:space="preserve">We have a core group of committed people </w:t>
      </w:r>
    </w:p>
    <w:p w14:paraId="41A0ABCA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>We have (or can access) skills in governance, finance and project delivery</w:t>
      </w:r>
    </w:p>
    <w:p w14:paraId="4BEB3109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 xml:space="preserve">We understand the time commitment required </w:t>
      </w:r>
    </w:p>
    <w:p w14:paraId="18C4F925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 xml:space="preserve">We have a plan to build capacity if needed. </w:t>
      </w:r>
    </w:p>
    <w:p w14:paraId="5796AFDF" w14:textId="77777777" w:rsidR="009A4DD3" w:rsidRPr="00233983" w:rsidRDefault="009A4DD3" w:rsidP="009A4DD3">
      <w:pPr>
        <w:spacing w:after="24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33983">
        <w:rPr>
          <w:rFonts w:ascii="Arial" w:eastAsia="Times New Roman" w:hAnsi="Arial" w:cs="Arial"/>
          <w:kern w:val="0"/>
          <w:lang w:eastAsia="en-GB"/>
          <w14:ligatures w14:val="none"/>
        </w:rPr>
        <w:t>Score: ___ / 8</w:t>
      </w:r>
    </w:p>
    <w:p w14:paraId="4AE5D707" w14:textId="77777777" w:rsidR="009A4DD3" w:rsidRPr="00BA4447" w:rsidRDefault="009A4DD3" w:rsidP="009A4DD3">
      <w:pPr>
        <w:rPr>
          <w:rFonts w:ascii="Arial" w:hAnsi="Arial" w:cs="Arial"/>
          <w:b/>
          <w:bCs/>
        </w:rPr>
      </w:pPr>
      <w:r w:rsidRPr="00BA4447">
        <w:rPr>
          <w:rFonts w:ascii="Arial" w:hAnsi="Arial" w:cs="Arial"/>
          <w:b/>
          <w:bCs/>
        </w:rPr>
        <w:t>5) Governance and Organisation</w:t>
      </w:r>
    </w:p>
    <w:p w14:paraId="6E76F94A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>We have an appropriate legal structure (or we are working towards one)</w:t>
      </w:r>
    </w:p>
    <w:p w14:paraId="65466C3D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>We have clear roles and responsibilities</w:t>
      </w:r>
    </w:p>
    <w:p w14:paraId="59B350C7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>We have, or can develop, key policies and procedures</w:t>
      </w:r>
    </w:p>
    <w:p w14:paraId="4F2EBC5B" w14:textId="77777777" w:rsidR="009A4DD3" w:rsidRPr="00233983" w:rsidRDefault="009A4DD3" w:rsidP="009A4DD3">
      <w:pPr>
        <w:spacing w:after="24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33983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>Score: ___ / 6</w:t>
      </w:r>
    </w:p>
    <w:p w14:paraId="4EFCD5A3" w14:textId="77777777" w:rsidR="009A4DD3" w:rsidRPr="00BA4447" w:rsidRDefault="009A4DD3" w:rsidP="009A4DD3">
      <w:pPr>
        <w:rPr>
          <w:rFonts w:ascii="Arial" w:hAnsi="Arial" w:cs="Arial"/>
          <w:b/>
          <w:bCs/>
        </w:rPr>
      </w:pPr>
      <w:r w:rsidRPr="00BA4447">
        <w:rPr>
          <w:rFonts w:ascii="Arial" w:hAnsi="Arial" w:cs="Arial"/>
          <w:b/>
          <w:bCs/>
        </w:rPr>
        <w:t xml:space="preserve">6) Delivery and Commitment </w:t>
      </w:r>
    </w:p>
    <w:p w14:paraId="549C9B3D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 xml:space="preserve">We understand that taking on an asset is a long-term commitment </w:t>
      </w:r>
    </w:p>
    <w:p w14:paraId="16FC68E0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>We are prepared to take responsibility for maintenance and compliance</w:t>
      </w:r>
    </w:p>
    <w:p w14:paraId="6C501A8F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 xml:space="preserve">We understand the risks involved. </w:t>
      </w:r>
    </w:p>
    <w:p w14:paraId="5817E133" w14:textId="77777777" w:rsidR="009A4DD3" w:rsidRPr="00233983" w:rsidRDefault="009A4DD3" w:rsidP="009A4DD3">
      <w:pPr>
        <w:spacing w:after="24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33983">
        <w:rPr>
          <w:rFonts w:ascii="Arial" w:eastAsia="Times New Roman" w:hAnsi="Arial" w:cs="Arial"/>
          <w:kern w:val="0"/>
          <w:lang w:eastAsia="en-GB"/>
          <w14:ligatures w14:val="none"/>
        </w:rPr>
        <w:t>Score: ___ / 6</w:t>
      </w:r>
    </w:p>
    <w:p w14:paraId="2727481B" w14:textId="77777777" w:rsidR="009A4DD3" w:rsidRPr="00BA4447" w:rsidRDefault="009A4DD3" w:rsidP="009A4DD3">
      <w:pPr>
        <w:rPr>
          <w:rFonts w:ascii="Arial" w:hAnsi="Arial" w:cs="Arial"/>
          <w:b/>
          <w:bCs/>
        </w:rPr>
      </w:pPr>
      <w:r w:rsidRPr="00BA4447">
        <w:rPr>
          <w:rFonts w:ascii="Arial" w:hAnsi="Arial" w:cs="Arial"/>
          <w:b/>
          <w:bCs/>
        </w:rPr>
        <w:t xml:space="preserve">7) Timescales and Process </w:t>
      </w:r>
    </w:p>
    <w:p w14:paraId="290600D6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>We understand that the C</w:t>
      </w:r>
      <w:r>
        <w:rPr>
          <w:rFonts w:ascii="Arial" w:hAnsi="Arial" w:cs="Arial"/>
        </w:rPr>
        <w:t>ommunity Asset P</w:t>
      </w:r>
      <w:r w:rsidRPr="00BA4447">
        <w:rPr>
          <w:rFonts w:ascii="Arial" w:hAnsi="Arial" w:cs="Arial"/>
        </w:rPr>
        <w:t xml:space="preserve">rocess can take 6-12 months </w:t>
      </w:r>
      <w:r>
        <w:rPr>
          <w:rFonts w:ascii="Arial" w:hAnsi="Arial" w:cs="Arial"/>
        </w:rPr>
        <w:t xml:space="preserve">to complete </w:t>
      </w:r>
      <w:r w:rsidRPr="00BA4447">
        <w:rPr>
          <w:rFonts w:ascii="Arial" w:hAnsi="Arial" w:cs="Arial"/>
        </w:rPr>
        <w:t>(or longer)</w:t>
      </w:r>
    </w:p>
    <w:p w14:paraId="665AE117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>We have the capacity to stay engaged throughout the process</w:t>
      </w:r>
    </w:p>
    <w:p w14:paraId="477A16E8" w14:textId="77777777" w:rsidR="009A4DD3" w:rsidRPr="00233983" w:rsidRDefault="009A4DD3" w:rsidP="009A4DD3">
      <w:pPr>
        <w:pStyle w:val="ListParagraph"/>
        <w:numPr>
          <w:ilvl w:val="0"/>
          <w:numId w:val="2"/>
        </w:numPr>
        <w:ind w:hanging="720"/>
        <w:rPr>
          <w:rFonts w:ascii="Arial" w:hAnsi="Arial" w:cs="Arial"/>
        </w:rPr>
      </w:pPr>
      <w:r w:rsidRPr="00BA4447">
        <w:rPr>
          <w:rFonts w:ascii="Arial" w:hAnsi="Arial" w:cs="Arial"/>
        </w:rPr>
        <w:t xml:space="preserve">We can commit time to developing a Business Plan and supporting evidence. </w:t>
      </w:r>
    </w:p>
    <w:p w14:paraId="31CD9D2C" w14:textId="77777777" w:rsidR="009A4DD3" w:rsidRPr="00233983" w:rsidRDefault="009A4DD3" w:rsidP="009A4DD3">
      <w:pPr>
        <w:spacing w:after="48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233983">
        <w:rPr>
          <w:rFonts w:ascii="Arial" w:eastAsia="Times New Roman" w:hAnsi="Arial" w:cs="Arial"/>
          <w:kern w:val="0"/>
          <w:lang w:eastAsia="en-GB"/>
          <w14:ligatures w14:val="none"/>
        </w:rPr>
        <w:t>Score: ___ / 6</w:t>
      </w:r>
    </w:p>
    <w:p w14:paraId="38136120" w14:textId="77777777" w:rsidR="009A4DD3" w:rsidRPr="00BA4447" w:rsidRDefault="009A4DD3" w:rsidP="009A4DD3">
      <w:pPr>
        <w:rPr>
          <w:rFonts w:ascii="Arial" w:hAnsi="Arial" w:cs="Arial"/>
          <w:b/>
          <w:bCs/>
        </w:rPr>
      </w:pPr>
      <w:r w:rsidRPr="00BA4447">
        <w:rPr>
          <w:rFonts w:ascii="Arial" w:hAnsi="Arial" w:cs="Arial"/>
          <w:b/>
          <w:bCs/>
        </w:rPr>
        <w:t>What your Score Means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What your score means"/>
        <w:tblDescription w:val="What your score means"/>
      </w:tblPr>
      <w:tblGrid>
        <w:gridCol w:w="2122"/>
        <w:gridCol w:w="2551"/>
        <w:gridCol w:w="4343"/>
      </w:tblGrid>
      <w:tr w:rsidR="009A4DD3" w:rsidRPr="00BA4447" w14:paraId="6905EA64" w14:textId="77777777" w:rsidTr="0057447B">
        <w:trPr>
          <w:cantSplit/>
          <w:tblHeader/>
        </w:trPr>
        <w:tc>
          <w:tcPr>
            <w:tcW w:w="2122" w:type="dxa"/>
          </w:tcPr>
          <w:p w14:paraId="5A81CEAF" w14:textId="77777777" w:rsidR="009A4DD3" w:rsidRPr="00BA4447" w:rsidRDefault="009A4DD3" w:rsidP="0057447B">
            <w:pPr>
              <w:rPr>
                <w:rFonts w:ascii="Arial" w:hAnsi="Arial" w:cs="Arial"/>
                <w:b/>
                <w:bCs/>
              </w:rPr>
            </w:pPr>
            <w:r w:rsidRPr="00BA4447">
              <w:rPr>
                <w:rFonts w:ascii="Arial" w:hAnsi="Arial" w:cs="Arial"/>
                <w:b/>
                <w:bCs/>
              </w:rPr>
              <w:t>Score Range</w:t>
            </w:r>
          </w:p>
        </w:tc>
        <w:tc>
          <w:tcPr>
            <w:tcW w:w="2551" w:type="dxa"/>
          </w:tcPr>
          <w:p w14:paraId="40E2E30B" w14:textId="77777777" w:rsidR="009A4DD3" w:rsidRPr="00BA4447" w:rsidRDefault="009A4DD3" w:rsidP="0057447B">
            <w:pPr>
              <w:rPr>
                <w:rFonts w:ascii="Arial" w:hAnsi="Arial" w:cs="Arial"/>
                <w:b/>
                <w:bCs/>
              </w:rPr>
            </w:pPr>
            <w:r w:rsidRPr="00BA4447">
              <w:rPr>
                <w:rFonts w:ascii="Arial" w:hAnsi="Arial" w:cs="Arial"/>
                <w:b/>
                <w:bCs/>
              </w:rPr>
              <w:t xml:space="preserve">Readiness Level </w:t>
            </w:r>
          </w:p>
        </w:tc>
        <w:tc>
          <w:tcPr>
            <w:tcW w:w="4343" w:type="dxa"/>
          </w:tcPr>
          <w:p w14:paraId="5B2D042C" w14:textId="77777777" w:rsidR="009A4DD3" w:rsidRPr="00BA4447" w:rsidRDefault="009A4DD3" w:rsidP="0057447B">
            <w:pPr>
              <w:rPr>
                <w:rFonts w:ascii="Arial" w:hAnsi="Arial" w:cs="Arial"/>
                <w:b/>
                <w:bCs/>
              </w:rPr>
            </w:pPr>
            <w:r w:rsidRPr="00BA4447">
              <w:rPr>
                <w:rFonts w:ascii="Arial" w:hAnsi="Arial" w:cs="Arial"/>
                <w:b/>
                <w:bCs/>
              </w:rPr>
              <w:t>What to Do Next</w:t>
            </w:r>
          </w:p>
        </w:tc>
      </w:tr>
      <w:tr w:rsidR="009A4DD3" w:rsidRPr="00BA4447" w14:paraId="75609EA2" w14:textId="77777777" w:rsidTr="0057447B">
        <w:trPr>
          <w:cantSplit/>
        </w:trPr>
        <w:tc>
          <w:tcPr>
            <w:tcW w:w="2122" w:type="dxa"/>
          </w:tcPr>
          <w:p w14:paraId="22FDF970" w14:textId="77777777" w:rsidR="009A4DD3" w:rsidRPr="00BA4447" w:rsidRDefault="009A4DD3" w:rsidP="0057447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4DCFB9" wp14:editId="1126BFBF">
                      <wp:simplePos x="0" y="0"/>
                      <wp:positionH relativeFrom="column">
                        <wp:posOffset>-3043</wp:posOffset>
                      </wp:positionH>
                      <wp:positionV relativeFrom="paragraph">
                        <wp:posOffset>39150</wp:posOffset>
                      </wp:positionV>
                      <wp:extent cx="105711" cy="121567"/>
                      <wp:effectExtent l="0" t="0" r="27940" b="12065"/>
                      <wp:wrapNone/>
                      <wp:docPr id="105859858" name="Oval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711" cy="121567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5D8785" w14:textId="77777777" w:rsidR="009A4DD3" w:rsidRDefault="009A4DD3" w:rsidP="009A4D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14DCFB9" id="Oval 12" o:spid="_x0000_s1026" alt="&quot;&quot;" style="position:absolute;margin-left:-.25pt;margin-top:3.1pt;width:8.3pt;height:9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" fillcolor="#47d459 [1942]" strokecolor="#47d459 [1942]" strokeweight="1.5pt">
                      <v:stroke joinstyle="miter"/>
                      <v:textbox>
                        <w:txbxContent>
                          <w:p w14:paraId="745D8785" w14:textId="77777777" w:rsidR="009A4DD3" w:rsidRDefault="009A4DD3" w:rsidP="009A4DD3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 w:rsidRPr="00BA4447">
              <w:rPr>
                <w:rFonts w:ascii="Arial" w:hAnsi="Arial" w:cs="Arial"/>
                <w:b/>
                <w:bCs/>
              </w:rPr>
              <w:t>36–46</w:t>
            </w:r>
          </w:p>
          <w:p w14:paraId="045701E0" w14:textId="77777777" w:rsidR="009A4DD3" w:rsidRPr="00BA4447" w:rsidRDefault="009A4DD3" w:rsidP="0057447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</w:tcPr>
          <w:p w14:paraId="18EFAD18" w14:textId="77777777" w:rsidR="009A4DD3" w:rsidRPr="00BA4447" w:rsidRDefault="009A4DD3" w:rsidP="0057447B">
            <w:pPr>
              <w:rPr>
                <w:rFonts w:ascii="Arial" w:hAnsi="Arial" w:cs="Arial"/>
              </w:rPr>
            </w:pPr>
            <w:r w:rsidRPr="00BA4447">
              <w:rPr>
                <w:rFonts w:ascii="Arial" w:hAnsi="Arial" w:cs="Arial"/>
              </w:rPr>
              <w:t>High readiness</w:t>
            </w:r>
          </w:p>
        </w:tc>
        <w:tc>
          <w:tcPr>
            <w:tcW w:w="4343" w:type="dxa"/>
          </w:tcPr>
          <w:p w14:paraId="3DD02678" w14:textId="77777777" w:rsidR="009A4DD3" w:rsidRPr="00BA4447" w:rsidRDefault="009A4DD3" w:rsidP="0057447B">
            <w:pPr>
              <w:spacing w:before="120" w:after="120"/>
              <w:rPr>
                <w:rFonts w:ascii="Arial" w:hAnsi="Arial" w:cs="Arial"/>
              </w:rPr>
            </w:pPr>
            <w:r w:rsidRPr="00BA4447">
              <w:rPr>
                <w:rFonts w:ascii="Arial" w:hAnsi="Arial" w:cs="Arial"/>
              </w:rPr>
              <w:t>You are well placed to submit an Expression of Interest</w:t>
            </w:r>
          </w:p>
        </w:tc>
      </w:tr>
      <w:tr w:rsidR="009A4DD3" w:rsidRPr="00BA4447" w14:paraId="3152AD29" w14:textId="77777777" w:rsidTr="0057447B">
        <w:trPr>
          <w:cantSplit/>
        </w:trPr>
        <w:tc>
          <w:tcPr>
            <w:tcW w:w="2122" w:type="dxa"/>
          </w:tcPr>
          <w:p w14:paraId="16B2B347" w14:textId="77777777" w:rsidR="009A4DD3" w:rsidRPr="00BA4447" w:rsidRDefault="009A4DD3" w:rsidP="0057447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96BAEC" wp14:editId="2F8DB83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35725</wp:posOffset>
                      </wp:positionV>
                      <wp:extent cx="105711" cy="121567"/>
                      <wp:effectExtent l="0" t="0" r="27940" b="12065"/>
                      <wp:wrapNone/>
                      <wp:docPr id="112490356" name="Oval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711" cy="12156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51CE68" w14:textId="77777777" w:rsidR="009A4DD3" w:rsidRDefault="009A4DD3" w:rsidP="009A4D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696BAEC" id="_x0000_s1027" alt="&quot;&quot;" style="position:absolute;margin-left:-.1pt;margin-top:2.8pt;width:8.3pt;height:9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" fillcolor="#ffc000" strokecolor="#ffc000" strokeweight="1.5pt">
                      <v:stroke joinstyle="miter"/>
                      <v:textbox>
                        <w:txbxContent>
                          <w:p w14:paraId="7A51CE68" w14:textId="77777777" w:rsidR="009A4DD3" w:rsidRDefault="009A4DD3" w:rsidP="009A4DD3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</w:rPr>
              <w:t xml:space="preserve">    </w:t>
            </w:r>
            <w:r w:rsidRPr="00BA4447">
              <w:rPr>
                <w:rFonts w:ascii="Arial" w:hAnsi="Arial" w:cs="Arial"/>
                <w:b/>
                <w:bCs/>
              </w:rPr>
              <w:t>25–35</w:t>
            </w:r>
          </w:p>
          <w:p w14:paraId="6094592C" w14:textId="77777777" w:rsidR="009A4DD3" w:rsidRPr="00BA4447" w:rsidRDefault="009A4DD3" w:rsidP="0057447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</w:tcPr>
          <w:p w14:paraId="362DD789" w14:textId="77777777" w:rsidR="009A4DD3" w:rsidRPr="00BA4447" w:rsidRDefault="009A4DD3" w:rsidP="0057447B">
            <w:pPr>
              <w:rPr>
                <w:rFonts w:ascii="Arial" w:hAnsi="Arial" w:cs="Arial"/>
              </w:rPr>
            </w:pPr>
            <w:r w:rsidRPr="00BA4447">
              <w:rPr>
                <w:rFonts w:ascii="Arial" w:hAnsi="Arial" w:cs="Arial"/>
              </w:rPr>
              <w:t>Moderate readiness</w:t>
            </w:r>
          </w:p>
        </w:tc>
        <w:tc>
          <w:tcPr>
            <w:tcW w:w="4343" w:type="dxa"/>
          </w:tcPr>
          <w:p w14:paraId="17B2617D" w14:textId="77777777" w:rsidR="009A4DD3" w:rsidRPr="00BA4447" w:rsidRDefault="009A4DD3" w:rsidP="0057447B">
            <w:pPr>
              <w:spacing w:before="120" w:after="120"/>
              <w:rPr>
                <w:rFonts w:ascii="Arial" w:hAnsi="Arial" w:cs="Arial"/>
              </w:rPr>
            </w:pPr>
            <w:r w:rsidRPr="00BA4447">
              <w:rPr>
                <w:rFonts w:ascii="Arial" w:hAnsi="Arial" w:cs="Arial"/>
              </w:rPr>
              <w:t>Strengthen your plans before applying.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Take a look</w:t>
            </w:r>
            <w:proofErr w:type="gramEnd"/>
            <w:r>
              <w:rPr>
                <w:rFonts w:ascii="Arial" w:hAnsi="Arial" w:cs="Arial"/>
              </w:rPr>
              <w:t xml:space="preserve"> at the support we have available to help you feel ready to take on a community asset</w:t>
            </w:r>
            <w:r w:rsidRPr="00BA4447">
              <w:rPr>
                <w:rFonts w:ascii="Arial" w:hAnsi="Arial" w:cs="Arial"/>
              </w:rPr>
              <w:t xml:space="preserve">. </w:t>
            </w:r>
          </w:p>
        </w:tc>
      </w:tr>
      <w:tr w:rsidR="009A4DD3" w:rsidRPr="00BA4447" w14:paraId="03343B92" w14:textId="77777777" w:rsidTr="0057447B">
        <w:trPr>
          <w:cantSplit/>
        </w:trPr>
        <w:tc>
          <w:tcPr>
            <w:tcW w:w="2122" w:type="dxa"/>
          </w:tcPr>
          <w:p w14:paraId="4BC9D2F0" w14:textId="77777777" w:rsidR="009A4DD3" w:rsidRPr="00BA4447" w:rsidRDefault="009A4DD3" w:rsidP="0057447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E16C03" wp14:editId="64F9969A">
                      <wp:simplePos x="0" y="0"/>
                      <wp:positionH relativeFrom="column">
                        <wp:posOffset>-22412</wp:posOffset>
                      </wp:positionH>
                      <wp:positionV relativeFrom="paragraph">
                        <wp:posOffset>36364</wp:posOffset>
                      </wp:positionV>
                      <wp:extent cx="105711" cy="121567"/>
                      <wp:effectExtent l="0" t="0" r="27940" b="12065"/>
                      <wp:wrapNone/>
                      <wp:docPr id="2056364532" name="Oval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711" cy="12156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4E057F" w14:textId="77777777" w:rsidR="009A4DD3" w:rsidRDefault="009A4DD3" w:rsidP="009A4DD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AE16C03" id="_x0000_s1028" alt="&quot;&quot;" style="position:absolute;margin-left:-1.75pt;margin-top:2.85pt;width:8.3pt;height:9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" fillcolor="red" strokecolor="red" strokeweight="1.5pt">
                      <v:stroke joinstyle="miter"/>
                      <v:textbox>
                        <w:txbxContent>
                          <w:p w14:paraId="554E057F" w14:textId="77777777" w:rsidR="009A4DD3" w:rsidRDefault="009A4DD3" w:rsidP="009A4DD3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</w:rPr>
              <w:t xml:space="preserve">   </w:t>
            </w:r>
            <w:r w:rsidRPr="00BA4447">
              <w:rPr>
                <w:rFonts w:ascii="Arial" w:hAnsi="Arial" w:cs="Arial"/>
                <w:b/>
                <w:bCs/>
              </w:rPr>
              <w:t>Below 25</w:t>
            </w:r>
          </w:p>
          <w:p w14:paraId="18AE2140" w14:textId="77777777" w:rsidR="009A4DD3" w:rsidRPr="00BA4447" w:rsidRDefault="009A4DD3" w:rsidP="0057447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</w:tcPr>
          <w:p w14:paraId="6B3E427A" w14:textId="77777777" w:rsidR="009A4DD3" w:rsidRPr="00BA4447" w:rsidRDefault="009A4DD3" w:rsidP="0057447B">
            <w:pPr>
              <w:rPr>
                <w:rFonts w:ascii="Arial" w:hAnsi="Arial" w:cs="Arial"/>
              </w:rPr>
            </w:pPr>
            <w:r w:rsidRPr="00BA4447">
              <w:rPr>
                <w:rFonts w:ascii="Arial" w:hAnsi="Arial" w:cs="Arial"/>
              </w:rPr>
              <w:t xml:space="preserve">Early stage </w:t>
            </w:r>
          </w:p>
        </w:tc>
        <w:tc>
          <w:tcPr>
            <w:tcW w:w="4343" w:type="dxa"/>
          </w:tcPr>
          <w:p w14:paraId="4E89454B" w14:textId="77777777" w:rsidR="009A4DD3" w:rsidRPr="00BA4447" w:rsidRDefault="009A4DD3" w:rsidP="0057447B">
            <w:pPr>
              <w:spacing w:before="120" w:after="120"/>
              <w:rPr>
                <w:rFonts w:ascii="Arial" w:hAnsi="Arial" w:cs="Arial"/>
              </w:rPr>
            </w:pPr>
            <w:r w:rsidRPr="00BA4447">
              <w:rPr>
                <w:rFonts w:ascii="Arial" w:hAnsi="Arial" w:cs="Arial"/>
              </w:rPr>
              <w:t xml:space="preserve">Focus on building capacity and evidence first. </w:t>
            </w:r>
            <w:proofErr w:type="gramStart"/>
            <w:r>
              <w:rPr>
                <w:rFonts w:ascii="Arial" w:hAnsi="Arial" w:cs="Arial"/>
              </w:rPr>
              <w:t>Take a look</w:t>
            </w:r>
            <w:proofErr w:type="gramEnd"/>
            <w:r>
              <w:rPr>
                <w:rFonts w:ascii="Arial" w:hAnsi="Arial" w:cs="Arial"/>
              </w:rPr>
              <w:t xml:space="preserve"> at the support we have available to help you feel ready to take on a community asset. </w:t>
            </w:r>
          </w:p>
        </w:tc>
      </w:tr>
    </w:tbl>
    <w:p w14:paraId="05DE040B" w14:textId="77777777" w:rsidR="009A4DD3" w:rsidRPr="00BA4447" w:rsidRDefault="009A4DD3" w:rsidP="009A4DD3">
      <w:pPr>
        <w:rPr>
          <w:rFonts w:ascii="Arial" w:hAnsi="Arial" w:cs="Arial"/>
          <w:b/>
          <w:bCs/>
        </w:rPr>
      </w:pPr>
    </w:p>
    <w:p w14:paraId="4A539F38" w14:textId="77777777" w:rsidR="00747DAE" w:rsidRDefault="00747DAE"/>
    <w:sectPr w:rsidR="00747DA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BE095" w14:textId="77777777" w:rsidR="00BA07FE" w:rsidRDefault="00BA07FE" w:rsidP="003F27A8">
      <w:pPr>
        <w:spacing w:after="0" w:line="240" w:lineRule="auto"/>
      </w:pPr>
      <w:r>
        <w:separator/>
      </w:r>
    </w:p>
  </w:endnote>
  <w:endnote w:type="continuationSeparator" w:id="0">
    <w:p w14:paraId="1BFCA8D0" w14:textId="77777777" w:rsidR="00BA07FE" w:rsidRDefault="00BA07FE" w:rsidP="003F2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0A004" w14:textId="77777777" w:rsidR="00BA07FE" w:rsidRDefault="00BA07FE" w:rsidP="003F27A8">
      <w:pPr>
        <w:spacing w:after="0" w:line="240" w:lineRule="auto"/>
      </w:pPr>
      <w:r>
        <w:separator/>
      </w:r>
    </w:p>
  </w:footnote>
  <w:footnote w:type="continuationSeparator" w:id="0">
    <w:p w14:paraId="1B136C8D" w14:textId="77777777" w:rsidR="00BA07FE" w:rsidRDefault="00BA07FE" w:rsidP="003F2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91C3" w14:textId="7DE03E8B" w:rsidR="003F27A8" w:rsidRDefault="003F27A8">
    <w:pPr>
      <w:pStyle w:val="Header"/>
    </w:pPr>
    <w:r w:rsidRPr="007444AB">
      <w:rPr>
        <w:rFonts w:asciiTheme="majorHAnsi" w:hAnsiTheme="majorHAnsi" w:cstheme="majorHAnsi"/>
        <w:noProof/>
      </w:rPr>
      <w:drawing>
        <wp:anchor distT="0" distB="0" distL="114300" distR="114300" simplePos="0" relativeHeight="251659264" behindDoc="1" locked="0" layoutInCell="1" allowOverlap="1" wp14:anchorId="1ECC4FFC" wp14:editId="6DC32091">
          <wp:simplePos x="0" y="0"/>
          <wp:positionH relativeFrom="column">
            <wp:posOffset>4140200</wp:posOffset>
          </wp:positionH>
          <wp:positionV relativeFrom="paragraph">
            <wp:posOffset>-254635</wp:posOffset>
          </wp:positionV>
          <wp:extent cx="2226200" cy="429425"/>
          <wp:effectExtent l="0" t="0" r="3175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6200" cy="429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E44EE4"/>
    <w:multiLevelType w:val="hybridMultilevel"/>
    <w:tmpl w:val="B4885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D15EA4"/>
    <w:multiLevelType w:val="hybridMultilevel"/>
    <w:tmpl w:val="24400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991164">
    <w:abstractNumId w:val="1"/>
  </w:num>
  <w:num w:numId="2" w16cid:durableId="944921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D3"/>
    <w:rsid w:val="003F27A8"/>
    <w:rsid w:val="004A38C1"/>
    <w:rsid w:val="004C1DA8"/>
    <w:rsid w:val="004E37A6"/>
    <w:rsid w:val="00747DAE"/>
    <w:rsid w:val="009A4DD3"/>
    <w:rsid w:val="00A03E8A"/>
    <w:rsid w:val="00B12D33"/>
    <w:rsid w:val="00BA07FE"/>
    <w:rsid w:val="00E4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55C63"/>
  <w15:chartTrackingRefBased/>
  <w15:docId w15:val="{F4E89F63-EDC4-4A65-8DD8-3CCCEE81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DD3"/>
  </w:style>
  <w:style w:type="paragraph" w:styleId="Heading1">
    <w:name w:val="heading 1"/>
    <w:basedOn w:val="Normal"/>
    <w:next w:val="Normal"/>
    <w:link w:val="Heading1Char"/>
    <w:uiPriority w:val="9"/>
    <w:qFormat/>
    <w:rsid w:val="009A4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D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D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D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4D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D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D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D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D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D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D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D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D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D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D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D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D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DD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4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2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7A8"/>
  </w:style>
  <w:style w:type="paragraph" w:styleId="Footer">
    <w:name w:val="footer"/>
    <w:basedOn w:val="Normal"/>
    <w:link w:val="FooterChar"/>
    <w:uiPriority w:val="99"/>
    <w:unhideWhenUsed/>
    <w:rsid w:val="003F27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348</Words>
  <Characters>1987</Characters>
  <Application>Microsoft Office Word</Application>
  <DocSecurity>4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Dean</dc:creator>
  <cp:keywords/>
  <dc:description/>
  <cp:lastModifiedBy>Ella Fleetwood</cp:lastModifiedBy>
  <cp:revision>2</cp:revision>
  <dcterms:created xsi:type="dcterms:W3CDTF">2026-10-14T09:48:00Z</dcterms:created>
  <dcterms:modified xsi:type="dcterms:W3CDTF">2026-10-14T09:48:00Z</dcterms:modified>
</cp:coreProperties>
</file>