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5CD0CEFC">
        <w:trPr>
          <w:trHeight w:val="1605"/>
        </w:trPr>
        <w:tc>
          <w:tcPr>
            <w:tcW w:w="10800" w:type="dxa"/>
            <w:gridSpan w:val="2"/>
            <w:tcMar>
              <w:top w:w="58" w:type="dxa"/>
              <w:left w:w="58" w:type="dxa"/>
              <w:bottom w:w="58" w:type="dxa"/>
              <w:right w:w="58" w:type="dxa"/>
            </w:tcMar>
            <w:hideMark/>
          </w:tcPr>
          <w:p w14:paraId="49834FF5" w14:textId="5DE6E1A1" w:rsidR="00B04249" w:rsidRDefault="00CE1BB2" w:rsidP="001537F5">
            <w:pPr>
              <w:widowControl w:val="0"/>
              <w:jc w:val="center"/>
              <w:rPr>
                <w:rFonts w:ascii="Arial" w:hAnsi="Arial" w:cs="Arial"/>
                <w:b/>
                <w:sz w:val="36"/>
                <w:szCs w:val="36"/>
                <w14:ligatures w14:val="none"/>
              </w:rPr>
            </w:pPr>
            <w:r>
              <w:rPr>
                <w:rFonts w:ascii="Arial" w:hAnsi="Arial" w:cs="Arial"/>
                <w:b/>
                <w:sz w:val="36"/>
                <w:szCs w:val="36"/>
                <w14:ligatures w14:val="none"/>
              </w:rPr>
              <w:t>Improve your skills to support your children with</w:t>
            </w:r>
            <w:r w:rsidR="00150752">
              <w:rPr>
                <w:rFonts w:ascii="Arial" w:hAnsi="Arial" w:cs="Arial"/>
                <w:b/>
                <w:sz w:val="36"/>
                <w:szCs w:val="36"/>
                <w14:ligatures w14:val="none"/>
              </w:rPr>
              <w:t xml:space="preserve"> </w:t>
            </w:r>
            <w:proofErr w:type="gramStart"/>
            <w:r w:rsidR="00890E91">
              <w:rPr>
                <w:rFonts w:ascii="Arial" w:hAnsi="Arial" w:cs="Arial"/>
                <w:b/>
                <w:sz w:val="36"/>
                <w:szCs w:val="36"/>
                <w14:ligatures w14:val="none"/>
              </w:rPr>
              <w:t>Literacy</w:t>
            </w:r>
            <w:proofErr w:type="gramEnd"/>
          </w:p>
          <w:p w14:paraId="7051D780" w14:textId="77777777" w:rsidR="00150752" w:rsidRDefault="00150752" w:rsidP="00150752">
            <w:pPr>
              <w:widowControl w:val="0"/>
              <w:jc w:val="center"/>
              <w:rPr>
                <w:rFonts w:ascii="Arial" w:hAnsi="Arial" w:cs="Arial"/>
                <w:b/>
                <w:sz w:val="36"/>
                <w:szCs w:val="36"/>
                <w14:ligatures w14:val="none"/>
              </w:rPr>
            </w:pPr>
          </w:p>
          <w:p w14:paraId="04E5A88B" w14:textId="0D7F865A" w:rsidR="009E77FC" w:rsidRPr="0053129F" w:rsidRDefault="001537F5" w:rsidP="00150752">
            <w:pPr>
              <w:widowControl w:val="0"/>
              <w:jc w:val="center"/>
              <w:rPr>
                <w:rFonts w:ascii="Arial" w:hAnsi="Arial" w:cs="Arial"/>
                <w:sz w:val="24"/>
                <w:szCs w:val="24"/>
                <w14:ligatures w14:val="none"/>
              </w:rPr>
            </w:pPr>
            <w:r w:rsidRPr="001B70EC">
              <w:rPr>
                <w:rFonts w:ascii="Arial" w:hAnsi="Arial" w:cs="Arial"/>
                <w:sz w:val="24"/>
                <w:szCs w:val="24"/>
                <w14:ligatures w14:val="none"/>
              </w:rPr>
              <w:t xml:space="preserve">(Courses are offered subject to viable numbers.) </w:t>
            </w:r>
          </w:p>
        </w:tc>
      </w:tr>
      <w:tr w:rsidR="001537F5" w:rsidRPr="00EC6266" w14:paraId="47E97B75" w14:textId="77777777" w:rsidTr="5CD0CEFC">
        <w:trPr>
          <w:trHeight w:val="2809"/>
        </w:trPr>
        <w:tc>
          <w:tcPr>
            <w:tcW w:w="1440" w:type="dxa"/>
            <w:tcMar>
              <w:top w:w="58" w:type="dxa"/>
              <w:left w:w="58" w:type="dxa"/>
              <w:bottom w:w="58" w:type="dxa"/>
              <w:right w:w="58" w:type="dxa"/>
            </w:tcMar>
            <w:hideMark/>
          </w:tcPr>
          <w:p w14:paraId="67D633A0" w14:textId="77777777" w:rsidR="001537F5" w:rsidRPr="00EC6266" w:rsidRDefault="001537F5" w:rsidP="001537F5">
            <w:pPr>
              <w:widowControl w:val="0"/>
              <w:rPr>
                <w:rFonts w:ascii="Arial" w:hAnsi="Arial" w:cs="Arial"/>
                <w:sz w:val="24"/>
                <w:szCs w:val="24"/>
                <w14:ligatures w14:val="none"/>
              </w:rPr>
            </w:pPr>
            <w:r w:rsidRPr="00EC6266">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2B47BB4A" w14:textId="301D774C" w:rsidR="004A2E26" w:rsidRPr="00EC6266" w:rsidRDefault="15FFD789" w:rsidP="004A2E26">
            <w:pPr>
              <w:rPr>
                <w:rFonts w:ascii="Arial" w:hAnsi="Arial" w:cs="Arial"/>
                <w:i/>
                <w:iCs/>
                <w:color w:val="FF0000"/>
                <w:sz w:val="24"/>
                <w:szCs w:val="24"/>
              </w:rPr>
            </w:pPr>
            <w:r w:rsidRPr="00EC6266">
              <w:rPr>
                <w:rFonts w:ascii="Arial" w:hAnsi="Arial" w:cs="Arial"/>
                <w:color w:val="auto"/>
                <w:sz w:val="24"/>
                <w:szCs w:val="24"/>
              </w:rPr>
              <w:t>Adult learners who</w:t>
            </w:r>
            <w:r w:rsidR="0017016B">
              <w:rPr>
                <w:rFonts w:ascii="Arial" w:hAnsi="Arial" w:cs="Arial"/>
                <w:color w:val="auto"/>
                <w:sz w:val="24"/>
                <w:szCs w:val="24"/>
              </w:rPr>
              <w:t xml:space="preserve"> would like</w:t>
            </w:r>
            <w:r w:rsidR="00964BA4">
              <w:rPr>
                <w:rFonts w:ascii="Arial" w:hAnsi="Arial" w:cs="Arial"/>
                <w:color w:val="auto"/>
                <w:sz w:val="24"/>
                <w:szCs w:val="24"/>
              </w:rPr>
              <w:t xml:space="preserve"> to</w:t>
            </w:r>
          </w:p>
          <w:p w14:paraId="54FFE972" w14:textId="77777777" w:rsidR="0098000C" w:rsidRPr="00EC6266" w:rsidRDefault="0098000C" w:rsidP="004A2E26">
            <w:pPr>
              <w:rPr>
                <w:rFonts w:ascii="Arial" w:hAnsi="Arial" w:cs="Arial"/>
                <w:i/>
                <w:iCs/>
                <w:color w:val="FF0000"/>
                <w:sz w:val="24"/>
                <w:szCs w:val="24"/>
              </w:rPr>
            </w:pPr>
          </w:p>
          <w:p w14:paraId="5570019B" w14:textId="41D6C525" w:rsidR="004A2E26" w:rsidRPr="00BD1A96" w:rsidRDefault="00BD1A96" w:rsidP="00BD1A96">
            <w:pPr>
              <w:pStyle w:val="ListParagraph"/>
              <w:numPr>
                <w:ilvl w:val="0"/>
                <w:numId w:val="17"/>
              </w:numPr>
              <w:tabs>
                <w:tab w:val="left" w:pos="310"/>
              </w:tabs>
              <w:spacing w:line="276" w:lineRule="auto"/>
              <w:rPr>
                <w:rFonts w:ascii="Arial" w:hAnsi="Arial" w:cs="Arial"/>
                <w:iCs/>
                <w:color w:val="000000" w:themeColor="text1"/>
                <w:sz w:val="24"/>
                <w:szCs w:val="24"/>
              </w:rPr>
            </w:pPr>
            <w:r w:rsidRPr="00BD1A96">
              <w:rPr>
                <w:rFonts w:ascii="Arial" w:hAnsi="Arial" w:cs="Arial"/>
                <w:b/>
                <w:iCs/>
                <w:color w:val="000000" w:themeColor="text1"/>
                <w:sz w:val="24"/>
                <w:szCs w:val="24"/>
              </w:rPr>
              <w:t>I</w:t>
            </w:r>
            <w:r w:rsidR="004A2E26" w:rsidRPr="00BD1A96">
              <w:rPr>
                <w:rFonts w:ascii="Arial" w:hAnsi="Arial" w:cs="Arial"/>
                <w:b/>
                <w:iCs/>
                <w:color w:val="000000" w:themeColor="text1"/>
                <w:sz w:val="24"/>
                <w:szCs w:val="24"/>
              </w:rPr>
              <w:t>mprove</w:t>
            </w:r>
            <w:r w:rsidR="004A2E26" w:rsidRPr="00BD1A96">
              <w:rPr>
                <w:rFonts w:ascii="Arial" w:hAnsi="Arial" w:cs="Arial"/>
                <w:iCs/>
                <w:color w:val="000000" w:themeColor="text1"/>
                <w:sz w:val="24"/>
                <w:szCs w:val="24"/>
              </w:rPr>
              <w:t xml:space="preserve"> </w:t>
            </w:r>
            <w:r w:rsidR="00004141" w:rsidRPr="00BD1A96">
              <w:rPr>
                <w:rFonts w:ascii="Arial" w:hAnsi="Arial" w:cs="Arial"/>
                <w:iCs/>
                <w:color w:val="000000" w:themeColor="text1"/>
                <w:sz w:val="24"/>
                <w:szCs w:val="24"/>
              </w:rPr>
              <w:t xml:space="preserve">their </w:t>
            </w:r>
            <w:r w:rsidR="004A2E26" w:rsidRPr="00BD1A96">
              <w:rPr>
                <w:rFonts w:ascii="Arial" w:hAnsi="Arial" w:cs="Arial"/>
                <w:iCs/>
                <w:color w:val="000000" w:themeColor="text1"/>
                <w:sz w:val="24"/>
                <w:szCs w:val="24"/>
              </w:rPr>
              <w:t xml:space="preserve">English Skills in order to progress on to other </w:t>
            </w:r>
            <w:proofErr w:type="gramStart"/>
            <w:r w:rsidR="004A2E26" w:rsidRPr="00BD1A96">
              <w:rPr>
                <w:rFonts w:ascii="Arial" w:hAnsi="Arial" w:cs="Arial"/>
                <w:iCs/>
                <w:color w:val="000000" w:themeColor="text1"/>
                <w:sz w:val="24"/>
                <w:szCs w:val="24"/>
              </w:rPr>
              <w:t>courses</w:t>
            </w:r>
            <w:proofErr w:type="gramEnd"/>
          </w:p>
          <w:p w14:paraId="44FA7438" w14:textId="11D027F8" w:rsidR="004A2E26" w:rsidRPr="00BD1A96" w:rsidRDefault="00BD1A96" w:rsidP="00BD1A96">
            <w:pPr>
              <w:pStyle w:val="ListParagraph"/>
              <w:numPr>
                <w:ilvl w:val="0"/>
                <w:numId w:val="17"/>
              </w:numPr>
              <w:tabs>
                <w:tab w:val="left" w:pos="310"/>
              </w:tabs>
              <w:spacing w:line="276" w:lineRule="auto"/>
              <w:rPr>
                <w:rFonts w:ascii="Arial" w:hAnsi="Arial" w:cs="Arial"/>
                <w:iCs/>
                <w:color w:val="000000" w:themeColor="text1"/>
                <w:sz w:val="24"/>
                <w:szCs w:val="24"/>
              </w:rPr>
            </w:pPr>
            <w:r w:rsidRPr="00BD1A96">
              <w:rPr>
                <w:rFonts w:ascii="Arial" w:hAnsi="Arial" w:cs="Arial"/>
                <w:b/>
                <w:iCs/>
                <w:color w:val="000000" w:themeColor="text1"/>
                <w:sz w:val="24"/>
                <w:szCs w:val="24"/>
              </w:rPr>
              <w:t>H</w:t>
            </w:r>
            <w:r w:rsidR="00964BA4" w:rsidRPr="00BD1A96">
              <w:rPr>
                <w:rFonts w:ascii="Arial" w:hAnsi="Arial" w:cs="Arial"/>
                <w:b/>
                <w:iCs/>
                <w:color w:val="000000" w:themeColor="text1"/>
                <w:sz w:val="24"/>
                <w:szCs w:val="24"/>
              </w:rPr>
              <w:t>ave</w:t>
            </w:r>
            <w:r w:rsidR="00964BA4" w:rsidRPr="00BD1A96">
              <w:rPr>
                <w:rFonts w:ascii="Arial" w:hAnsi="Arial" w:cs="Arial"/>
                <w:iCs/>
                <w:color w:val="000000" w:themeColor="text1"/>
                <w:sz w:val="24"/>
                <w:szCs w:val="24"/>
              </w:rPr>
              <w:t xml:space="preserve"> </w:t>
            </w:r>
            <w:r w:rsidR="004A2E26" w:rsidRPr="00BD1A96">
              <w:rPr>
                <w:rFonts w:ascii="Arial" w:hAnsi="Arial" w:cs="Arial"/>
                <w:iCs/>
                <w:color w:val="000000" w:themeColor="text1"/>
                <w:sz w:val="24"/>
                <w:szCs w:val="24"/>
              </w:rPr>
              <w:t xml:space="preserve">an accurate assessment of their skills and areas to develop </w:t>
            </w:r>
            <w:proofErr w:type="gramStart"/>
            <w:r w:rsidR="004A2E26" w:rsidRPr="00BD1A96">
              <w:rPr>
                <w:rFonts w:ascii="Arial" w:hAnsi="Arial" w:cs="Arial"/>
                <w:iCs/>
                <w:color w:val="000000" w:themeColor="text1"/>
                <w:sz w:val="24"/>
                <w:szCs w:val="24"/>
              </w:rPr>
              <w:t>further</w:t>
            </w:r>
            <w:proofErr w:type="gramEnd"/>
          </w:p>
          <w:p w14:paraId="57496B2C" w14:textId="4DC83C75" w:rsidR="004A2E26" w:rsidRPr="00BD1A96" w:rsidRDefault="00BD1A96" w:rsidP="00BD1A96">
            <w:pPr>
              <w:pStyle w:val="ListParagraph"/>
              <w:numPr>
                <w:ilvl w:val="0"/>
                <w:numId w:val="17"/>
              </w:numPr>
              <w:tabs>
                <w:tab w:val="left" w:pos="310"/>
              </w:tabs>
              <w:spacing w:line="276" w:lineRule="auto"/>
              <w:rPr>
                <w:rFonts w:ascii="Arial" w:hAnsi="Arial" w:cs="Arial"/>
                <w:iCs/>
                <w:color w:val="000000" w:themeColor="text1"/>
                <w:sz w:val="24"/>
                <w:szCs w:val="24"/>
              </w:rPr>
            </w:pPr>
            <w:r w:rsidRPr="00BD1A96">
              <w:rPr>
                <w:rFonts w:ascii="Arial" w:hAnsi="Arial" w:cs="Arial"/>
                <w:b/>
                <w:iCs/>
                <w:color w:val="000000" w:themeColor="text1"/>
                <w:sz w:val="24"/>
                <w:szCs w:val="24"/>
              </w:rPr>
              <w:t>W</w:t>
            </w:r>
            <w:r w:rsidR="004A2E26" w:rsidRPr="00BD1A96">
              <w:rPr>
                <w:rFonts w:ascii="Arial" w:hAnsi="Arial" w:cs="Arial"/>
                <w:b/>
                <w:iCs/>
                <w:color w:val="000000" w:themeColor="text1"/>
                <w:sz w:val="24"/>
                <w:szCs w:val="24"/>
              </w:rPr>
              <w:t>ork</w:t>
            </w:r>
            <w:r w:rsidR="004A2E26" w:rsidRPr="00BD1A96">
              <w:rPr>
                <w:rFonts w:ascii="Arial" w:hAnsi="Arial" w:cs="Arial"/>
                <w:iCs/>
                <w:color w:val="000000" w:themeColor="text1"/>
                <w:sz w:val="24"/>
                <w:szCs w:val="24"/>
              </w:rPr>
              <w:t xml:space="preserve"> on their English skills </w:t>
            </w:r>
            <w:r w:rsidR="00004141" w:rsidRPr="00BD1A96">
              <w:rPr>
                <w:rFonts w:ascii="Arial" w:hAnsi="Arial" w:cs="Arial"/>
                <w:iCs/>
                <w:color w:val="000000" w:themeColor="text1"/>
                <w:sz w:val="24"/>
                <w:szCs w:val="24"/>
              </w:rPr>
              <w:t xml:space="preserve">to build </w:t>
            </w:r>
            <w:r w:rsidR="009802B3" w:rsidRPr="00BD1A96">
              <w:rPr>
                <w:rFonts w:ascii="Arial" w:hAnsi="Arial" w:cs="Arial"/>
                <w:iCs/>
                <w:color w:val="000000" w:themeColor="text1"/>
                <w:sz w:val="24"/>
                <w:szCs w:val="24"/>
              </w:rPr>
              <w:t xml:space="preserve">their </w:t>
            </w:r>
            <w:r w:rsidR="00004141" w:rsidRPr="00BD1A96">
              <w:rPr>
                <w:rFonts w:ascii="Arial" w:hAnsi="Arial" w:cs="Arial"/>
                <w:iCs/>
                <w:color w:val="000000" w:themeColor="text1"/>
                <w:sz w:val="24"/>
                <w:szCs w:val="24"/>
              </w:rPr>
              <w:t xml:space="preserve">confidence </w:t>
            </w:r>
            <w:r w:rsidR="004A2E26" w:rsidRPr="00BD1A96">
              <w:rPr>
                <w:rFonts w:ascii="Arial" w:hAnsi="Arial" w:cs="Arial"/>
                <w:iCs/>
                <w:color w:val="000000" w:themeColor="text1"/>
                <w:sz w:val="24"/>
                <w:szCs w:val="24"/>
              </w:rPr>
              <w:t>without necessarily doing a</w:t>
            </w:r>
            <w:r w:rsidR="00CE1BB2">
              <w:rPr>
                <w:rFonts w:ascii="Arial" w:hAnsi="Arial" w:cs="Arial"/>
                <w:iCs/>
                <w:color w:val="000000" w:themeColor="text1"/>
                <w:sz w:val="24"/>
                <w:szCs w:val="24"/>
              </w:rPr>
              <w:t xml:space="preserve"> </w:t>
            </w:r>
            <w:proofErr w:type="gramStart"/>
            <w:r w:rsidR="00CE1BB2">
              <w:rPr>
                <w:rFonts w:ascii="Arial" w:hAnsi="Arial" w:cs="Arial"/>
                <w:iCs/>
                <w:color w:val="000000" w:themeColor="text1"/>
                <w:sz w:val="24"/>
                <w:szCs w:val="24"/>
              </w:rPr>
              <w:t>qualification</w:t>
            </w:r>
            <w:proofErr w:type="gramEnd"/>
            <w:r w:rsidR="004A2E26" w:rsidRPr="00BD1A96">
              <w:rPr>
                <w:rFonts w:ascii="Arial" w:hAnsi="Arial" w:cs="Arial"/>
                <w:iCs/>
                <w:color w:val="000000" w:themeColor="text1"/>
                <w:sz w:val="24"/>
                <w:szCs w:val="24"/>
              </w:rPr>
              <w:t xml:space="preserve"> </w:t>
            </w:r>
          </w:p>
          <w:p w14:paraId="20D30AA1" w14:textId="5E23D15B" w:rsidR="001537F5" w:rsidRPr="00BD1A96" w:rsidRDefault="00BD1A96" w:rsidP="00BD1A96">
            <w:pPr>
              <w:pStyle w:val="ListParagraph"/>
              <w:numPr>
                <w:ilvl w:val="0"/>
                <w:numId w:val="17"/>
              </w:numPr>
              <w:tabs>
                <w:tab w:val="left" w:pos="310"/>
              </w:tabs>
              <w:spacing w:line="276" w:lineRule="auto"/>
              <w:rPr>
                <w:rFonts w:ascii="Arial" w:hAnsi="Arial" w:cs="Arial"/>
                <w:color w:val="000000" w:themeColor="text1"/>
                <w:sz w:val="24"/>
                <w:szCs w:val="24"/>
              </w:rPr>
            </w:pPr>
            <w:r w:rsidRPr="00BD1A96">
              <w:rPr>
                <w:rFonts w:ascii="Arial" w:hAnsi="Arial" w:cs="Arial"/>
                <w:b/>
                <w:bCs/>
                <w:color w:val="000000" w:themeColor="text1"/>
                <w:sz w:val="24"/>
                <w:szCs w:val="24"/>
              </w:rPr>
              <w:t>I</w:t>
            </w:r>
            <w:r w:rsidR="004A2E26" w:rsidRPr="00BD1A96">
              <w:rPr>
                <w:rFonts w:ascii="Arial" w:hAnsi="Arial" w:cs="Arial"/>
                <w:b/>
                <w:bCs/>
                <w:color w:val="000000" w:themeColor="text1"/>
                <w:sz w:val="24"/>
                <w:szCs w:val="24"/>
              </w:rPr>
              <w:t>dentify</w:t>
            </w:r>
            <w:r w:rsidR="004A2E26" w:rsidRPr="00BD1A96">
              <w:rPr>
                <w:rFonts w:ascii="Arial" w:hAnsi="Arial" w:cs="Arial"/>
                <w:color w:val="000000" w:themeColor="text1"/>
                <w:sz w:val="24"/>
                <w:szCs w:val="24"/>
              </w:rPr>
              <w:t xml:space="preserve"> the next steps needed to progress – whether that be into employment or onto further study or towards an ideal career (</w:t>
            </w:r>
            <w:proofErr w:type="gramStart"/>
            <w:r w:rsidR="004A2E26" w:rsidRPr="00BD1A96">
              <w:rPr>
                <w:rFonts w:ascii="Arial" w:hAnsi="Arial" w:cs="Arial"/>
                <w:color w:val="000000" w:themeColor="text1"/>
                <w:sz w:val="24"/>
                <w:szCs w:val="24"/>
              </w:rPr>
              <w:t>e.g.</w:t>
            </w:r>
            <w:proofErr w:type="gramEnd"/>
            <w:r w:rsidR="004A2E26" w:rsidRPr="00BD1A96">
              <w:rPr>
                <w:rFonts w:ascii="Arial" w:hAnsi="Arial" w:cs="Arial"/>
                <w:color w:val="000000" w:themeColor="text1"/>
                <w:sz w:val="24"/>
                <w:szCs w:val="24"/>
              </w:rPr>
              <w:t xml:space="preserve"> Nursing)</w:t>
            </w:r>
          </w:p>
          <w:p w14:paraId="12C50614" w14:textId="0AAE47A4" w:rsidR="0061778D" w:rsidRPr="00CE1BB2" w:rsidRDefault="00D913BA" w:rsidP="00CE1BB2">
            <w:pPr>
              <w:pStyle w:val="ListParagraph"/>
              <w:numPr>
                <w:ilvl w:val="0"/>
                <w:numId w:val="17"/>
              </w:numPr>
              <w:tabs>
                <w:tab w:val="left" w:pos="310"/>
              </w:tabs>
              <w:spacing w:line="276" w:lineRule="auto"/>
              <w:rPr>
                <w:rFonts w:ascii="Arial" w:hAnsi="Arial" w:cs="Arial"/>
                <w:color w:val="000000" w:themeColor="text1"/>
                <w:sz w:val="24"/>
                <w:szCs w:val="24"/>
              </w:rPr>
            </w:pPr>
            <w:r w:rsidRPr="00BD1A96">
              <w:rPr>
                <w:rFonts w:ascii="Arial" w:hAnsi="Arial" w:cs="Arial"/>
                <w:b/>
                <w:bCs/>
                <w:color w:val="000000" w:themeColor="text1"/>
                <w:sz w:val="24"/>
                <w:szCs w:val="24"/>
              </w:rPr>
              <w:t>Support children</w:t>
            </w:r>
            <w:r w:rsidRPr="00BD1A96">
              <w:rPr>
                <w:rFonts w:ascii="Arial" w:hAnsi="Arial" w:cs="Arial"/>
                <w:color w:val="000000" w:themeColor="text1"/>
                <w:sz w:val="24"/>
                <w:szCs w:val="24"/>
              </w:rPr>
              <w:t xml:space="preserve"> with their schoolwork and literacy development</w:t>
            </w:r>
          </w:p>
          <w:p w14:paraId="5DAB6C7B" w14:textId="744A9BB0" w:rsidR="001537F5" w:rsidRPr="00EC6266" w:rsidRDefault="001537F5" w:rsidP="74180A4D">
            <w:pPr>
              <w:tabs>
                <w:tab w:val="left" w:pos="310"/>
              </w:tabs>
              <w:spacing w:line="276" w:lineRule="auto"/>
              <w:ind w:left="310" w:hanging="310"/>
              <w:rPr>
                <w:color w:val="000000" w:themeColor="text1"/>
                <w:kern w:val="0"/>
                <w14:ligatures w14:val="none"/>
                <w14:cntxtAlts w14:val="0"/>
              </w:rPr>
            </w:pPr>
          </w:p>
        </w:tc>
      </w:tr>
      <w:tr w:rsidR="006A7AAA" w:rsidRPr="00EC6266" w14:paraId="33F6A418" w14:textId="77777777" w:rsidTr="5CD0CEFC">
        <w:trPr>
          <w:trHeight w:val="5672"/>
        </w:trPr>
        <w:tc>
          <w:tcPr>
            <w:tcW w:w="1440" w:type="dxa"/>
            <w:tcMar>
              <w:top w:w="58" w:type="dxa"/>
              <w:left w:w="58" w:type="dxa"/>
              <w:bottom w:w="58" w:type="dxa"/>
              <w:right w:w="58" w:type="dxa"/>
            </w:tcMar>
            <w:hideMark/>
          </w:tcPr>
          <w:p w14:paraId="71B11CDB" w14:textId="77777777" w:rsidR="006A7AAA" w:rsidRPr="00EC6266" w:rsidRDefault="006A7AAA" w:rsidP="001537F5">
            <w:pPr>
              <w:widowControl w:val="0"/>
              <w:rPr>
                <w:rFonts w:ascii="Arial" w:hAnsi="Arial" w:cs="Arial"/>
                <w:sz w:val="24"/>
                <w:szCs w:val="24"/>
                <w14:ligatures w14:val="none"/>
              </w:rPr>
            </w:pPr>
            <w:r w:rsidRPr="00EC6266">
              <w:rPr>
                <w:rFonts w:ascii="Arial" w:hAnsi="Arial" w:cs="Arial"/>
                <w:sz w:val="24"/>
                <w:szCs w:val="24"/>
                <w14:ligatures w14:val="none"/>
              </w:rPr>
              <w:t>What will I learn:</w:t>
            </w:r>
          </w:p>
        </w:tc>
        <w:tc>
          <w:tcPr>
            <w:tcW w:w="9360" w:type="dxa"/>
            <w:shd w:val="clear" w:color="auto" w:fill="FDE9D9" w:themeFill="accent6" w:themeFillTint="33"/>
            <w:tcMar>
              <w:top w:w="58" w:type="dxa"/>
              <w:left w:w="58" w:type="dxa"/>
              <w:bottom w:w="58" w:type="dxa"/>
              <w:right w:w="58" w:type="dxa"/>
            </w:tcMar>
            <w:hideMark/>
          </w:tcPr>
          <w:p w14:paraId="63DAD5CA" w14:textId="7C3134BA" w:rsidR="006A7AAA" w:rsidRDefault="00EC0569" w:rsidP="007A612C">
            <w:pPr>
              <w:tabs>
                <w:tab w:val="left" w:pos="7620"/>
                <w:tab w:val="left" w:pos="8640"/>
              </w:tabs>
              <w:rPr>
                <w:rFonts w:ascii="Arial" w:hAnsi="Arial" w:cs="Arial"/>
                <w:color w:val="auto"/>
                <w:kern w:val="0"/>
                <w:sz w:val="24"/>
                <w:szCs w:val="24"/>
                <w14:ligatures w14:val="none"/>
                <w14:cntxtAlts w14:val="0"/>
              </w:rPr>
            </w:pPr>
            <w:r w:rsidRPr="00EC6266">
              <w:rPr>
                <w:rFonts w:ascii="Arial" w:hAnsi="Arial" w:cs="Arial"/>
                <w:color w:val="auto"/>
                <w:kern w:val="0"/>
                <w:sz w:val="24"/>
                <w:szCs w:val="24"/>
                <w14:ligatures w14:val="none"/>
                <w14:cntxtAlts w14:val="0"/>
              </w:rPr>
              <w:t>Course content is subject to change based on prior knowledge and skills of each cohort.</w:t>
            </w:r>
            <w:r>
              <w:rPr>
                <w:rFonts w:ascii="Arial" w:hAnsi="Arial" w:cs="Arial"/>
                <w:color w:val="auto"/>
                <w:kern w:val="0"/>
                <w:sz w:val="24"/>
                <w:szCs w:val="24"/>
                <w14:ligatures w14:val="none"/>
                <w14:cntxtAlts w14:val="0"/>
              </w:rPr>
              <w:t xml:space="preserve">  </w:t>
            </w:r>
          </w:p>
          <w:p w14:paraId="38AB393C" w14:textId="77777777" w:rsidR="00150752" w:rsidRDefault="00150752" w:rsidP="007A612C">
            <w:pPr>
              <w:tabs>
                <w:tab w:val="left" w:pos="7620"/>
                <w:tab w:val="left" w:pos="8640"/>
              </w:tabs>
              <w:rPr>
                <w:rFonts w:ascii="Arial" w:hAnsi="Arial" w:cs="Arial"/>
                <w:color w:val="auto"/>
                <w:kern w:val="0"/>
                <w:sz w:val="24"/>
                <w:szCs w:val="24"/>
                <w14:ligatures w14:val="none"/>
                <w14:cntxtAlts w14:val="0"/>
              </w:rPr>
            </w:pPr>
          </w:p>
          <w:p w14:paraId="59DEA6BC" w14:textId="77777777" w:rsidR="00150752" w:rsidRPr="00287EB1" w:rsidRDefault="00150752" w:rsidP="00150752">
            <w:pPr>
              <w:pStyle w:val="ListParagraph"/>
              <w:numPr>
                <w:ilvl w:val="0"/>
                <w:numId w:val="12"/>
              </w:numPr>
              <w:tabs>
                <w:tab w:val="left" w:pos="7620"/>
                <w:tab w:val="left" w:pos="8640"/>
              </w:tabs>
              <w:ind w:left="714" w:hanging="357"/>
              <w:rPr>
                <w:rFonts w:ascii="Arial" w:hAnsi="Arial" w:cs="Arial"/>
                <w:b/>
                <w:bCs/>
                <w:color w:val="auto"/>
                <w:kern w:val="0"/>
                <w:sz w:val="24"/>
                <w:szCs w:val="24"/>
                <w14:ligatures w14:val="none"/>
                <w14:cntxtAlts w14:val="0"/>
              </w:rPr>
            </w:pPr>
            <w:r w:rsidRPr="00287EB1">
              <w:rPr>
                <w:rFonts w:ascii="Arial" w:hAnsi="Arial" w:cs="Arial"/>
                <w:b/>
                <w:bCs/>
                <w:color w:val="auto"/>
                <w:kern w:val="0"/>
                <w:sz w:val="24"/>
                <w:szCs w:val="24"/>
                <w14:ligatures w14:val="none"/>
                <w14:cntxtAlts w14:val="0"/>
              </w:rPr>
              <w:t>Use the result of your diagnostic assessment to identify your personal and academic goals.</w:t>
            </w:r>
          </w:p>
          <w:p w14:paraId="4DAF61D9" w14:textId="77777777" w:rsidR="00150752" w:rsidRPr="00287EB1" w:rsidRDefault="00150752" w:rsidP="00150752">
            <w:pPr>
              <w:pStyle w:val="ListParagraph"/>
              <w:tabs>
                <w:tab w:val="left" w:pos="7620"/>
                <w:tab w:val="left" w:pos="8640"/>
              </w:tabs>
              <w:ind w:left="714"/>
              <w:rPr>
                <w:rFonts w:ascii="Arial" w:hAnsi="Arial" w:cs="Arial"/>
                <w:b/>
                <w:bCs/>
                <w:color w:val="auto"/>
                <w:kern w:val="0"/>
                <w:sz w:val="24"/>
                <w:szCs w:val="24"/>
                <w14:ligatures w14:val="none"/>
                <w14:cntxtAlts w14:val="0"/>
              </w:rPr>
            </w:pPr>
          </w:p>
          <w:p w14:paraId="5C499CB8" w14:textId="77777777" w:rsidR="00150752" w:rsidRPr="00287EB1" w:rsidRDefault="00150752" w:rsidP="00150752">
            <w:pPr>
              <w:pStyle w:val="ListParagraph"/>
              <w:numPr>
                <w:ilvl w:val="0"/>
                <w:numId w:val="12"/>
              </w:numPr>
              <w:tabs>
                <w:tab w:val="left" w:pos="7620"/>
                <w:tab w:val="left" w:pos="8640"/>
              </w:tabs>
              <w:rPr>
                <w:rFonts w:ascii="Arial" w:hAnsi="Arial" w:cs="Arial"/>
                <w:b/>
                <w:bCs/>
                <w:color w:val="auto"/>
                <w:kern w:val="0"/>
                <w:sz w:val="24"/>
                <w:szCs w:val="24"/>
                <w14:ligatures w14:val="none"/>
                <w14:cntxtAlts w14:val="0"/>
              </w:rPr>
            </w:pPr>
            <w:r w:rsidRPr="00287EB1">
              <w:rPr>
                <w:rFonts w:ascii="Arial" w:hAnsi="Arial" w:cs="Arial"/>
                <w:b/>
                <w:bCs/>
                <w:color w:val="auto"/>
                <w:kern w:val="0"/>
                <w:sz w:val="24"/>
                <w:szCs w:val="24"/>
                <w14:ligatures w14:val="none"/>
                <w14:cntxtAlts w14:val="0"/>
              </w:rPr>
              <w:t xml:space="preserve">Use online learning platforms to access resources for this </w:t>
            </w:r>
            <w:proofErr w:type="gramStart"/>
            <w:r w:rsidRPr="00287EB1">
              <w:rPr>
                <w:rFonts w:ascii="Arial" w:hAnsi="Arial" w:cs="Arial"/>
                <w:b/>
                <w:bCs/>
                <w:color w:val="auto"/>
                <w:kern w:val="0"/>
                <w:sz w:val="24"/>
                <w:szCs w:val="24"/>
                <w14:ligatures w14:val="none"/>
                <w14:cntxtAlts w14:val="0"/>
              </w:rPr>
              <w:t>course</w:t>
            </w:r>
            <w:proofErr w:type="gramEnd"/>
          </w:p>
          <w:p w14:paraId="0F0E2559" w14:textId="77777777" w:rsidR="00150752" w:rsidRPr="00287EB1" w:rsidRDefault="00150752" w:rsidP="00150752">
            <w:pPr>
              <w:tabs>
                <w:tab w:val="left" w:pos="7620"/>
                <w:tab w:val="left" w:pos="8640"/>
              </w:tabs>
              <w:rPr>
                <w:rFonts w:ascii="Arial" w:hAnsi="Arial" w:cs="Arial"/>
                <w:b/>
                <w:bCs/>
                <w:color w:val="auto"/>
                <w:kern w:val="0"/>
                <w:sz w:val="24"/>
                <w:szCs w:val="24"/>
                <w14:ligatures w14:val="none"/>
                <w14:cntxtAlts w14:val="0"/>
              </w:rPr>
            </w:pPr>
          </w:p>
          <w:p w14:paraId="2CBB8D64" w14:textId="77777777" w:rsidR="00150752" w:rsidRDefault="00150752" w:rsidP="00150752">
            <w:pPr>
              <w:pStyle w:val="ListParagraph"/>
              <w:numPr>
                <w:ilvl w:val="0"/>
                <w:numId w:val="12"/>
              </w:numPr>
              <w:tabs>
                <w:tab w:val="left" w:pos="7620"/>
                <w:tab w:val="left" w:pos="8640"/>
              </w:tabs>
              <w:rPr>
                <w:rFonts w:ascii="Arial" w:hAnsi="Arial" w:cs="Arial"/>
                <w:color w:val="auto"/>
                <w:kern w:val="0"/>
                <w:sz w:val="24"/>
                <w:szCs w:val="24"/>
                <w14:ligatures w14:val="none"/>
                <w14:cntxtAlts w14:val="0"/>
              </w:rPr>
            </w:pPr>
            <w:r w:rsidRPr="00287EB1">
              <w:rPr>
                <w:rFonts w:ascii="Arial" w:hAnsi="Arial" w:cs="Arial"/>
                <w:b/>
                <w:bCs/>
                <w:color w:val="auto"/>
                <w:kern w:val="0"/>
                <w:sz w:val="24"/>
                <w:szCs w:val="24"/>
                <w14:ligatures w14:val="none"/>
                <w14:cntxtAlts w14:val="0"/>
              </w:rPr>
              <w:t>Develop a range of English skills</w:t>
            </w:r>
            <w:r w:rsidRPr="00EC6266">
              <w:rPr>
                <w:rFonts w:ascii="Arial" w:hAnsi="Arial" w:cs="Arial"/>
                <w:color w:val="auto"/>
                <w:kern w:val="0"/>
                <w:sz w:val="24"/>
                <w:szCs w:val="24"/>
                <w14:ligatures w14:val="none"/>
                <w14:cntxtAlts w14:val="0"/>
              </w:rPr>
              <w:t xml:space="preserve">: </w:t>
            </w:r>
          </w:p>
          <w:p w14:paraId="322C08CD" w14:textId="77777777" w:rsidR="00150752" w:rsidRPr="00852737" w:rsidRDefault="00150752" w:rsidP="00150752">
            <w:pPr>
              <w:tabs>
                <w:tab w:val="left" w:pos="7620"/>
                <w:tab w:val="left" w:pos="8640"/>
              </w:tabs>
              <w:rPr>
                <w:rFonts w:ascii="Arial" w:hAnsi="Arial" w:cs="Arial"/>
                <w:color w:val="auto"/>
                <w:kern w:val="0"/>
                <w:sz w:val="24"/>
                <w:szCs w:val="24"/>
                <w14:ligatures w14:val="none"/>
                <w14:cntxtAlts w14:val="0"/>
              </w:rPr>
            </w:pPr>
          </w:p>
          <w:p w14:paraId="5E5A6149" w14:textId="77777777" w:rsidR="00150752" w:rsidRPr="00EC6266" w:rsidRDefault="00150752" w:rsidP="00150752">
            <w:pPr>
              <w:pStyle w:val="ListParagraph"/>
              <w:widowControl w:val="0"/>
              <w:numPr>
                <w:ilvl w:val="0"/>
                <w:numId w:val="10"/>
              </w:numPr>
              <w:ind w:firstLine="440"/>
              <w:rPr>
                <w:rFonts w:ascii="Arial" w:hAnsi="Arial" w:cs="Arial"/>
                <w:sz w:val="24"/>
                <w:szCs w:val="24"/>
                <w14:ligatures w14:val="none"/>
              </w:rPr>
            </w:pPr>
            <w:r w:rsidRPr="00EC6266">
              <w:rPr>
                <w:rFonts w:ascii="Arial" w:hAnsi="Arial" w:cs="Arial"/>
                <w:sz w:val="24"/>
                <w:szCs w:val="24"/>
                <w14:ligatures w14:val="none"/>
              </w:rPr>
              <w:t>Reading texts – the importance of reading for adults and children alike</w:t>
            </w:r>
          </w:p>
          <w:p w14:paraId="4C530BEE" w14:textId="77777777" w:rsidR="00150752" w:rsidRPr="00EC6266" w:rsidRDefault="00150752" w:rsidP="00150752">
            <w:pPr>
              <w:pStyle w:val="ListParagraph"/>
              <w:widowControl w:val="0"/>
              <w:numPr>
                <w:ilvl w:val="0"/>
                <w:numId w:val="10"/>
              </w:numPr>
              <w:ind w:firstLine="440"/>
              <w:rPr>
                <w:rFonts w:ascii="Arial" w:hAnsi="Arial" w:cs="Arial"/>
                <w:sz w:val="24"/>
                <w:szCs w:val="24"/>
                <w14:ligatures w14:val="none"/>
              </w:rPr>
            </w:pPr>
            <w:r w:rsidRPr="00EC6266">
              <w:rPr>
                <w:rFonts w:ascii="Arial" w:hAnsi="Arial" w:cs="Arial"/>
                <w:sz w:val="24"/>
                <w:szCs w:val="24"/>
                <w14:ligatures w14:val="none"/>
              </w:rPr>
              <w:t>Some common spelling rules and spelling strategies</w:t>
            </w:r>
          </w:p>
          <w:p w14:paraId="28FD7E35" w14:textId="77777777" w:rsidR="00150752" w:rsidRPr="00EC6266" w:rsidRDefault="00150752" w:rsidP="00150752">
            <w:pPr>
              <w:pStyle w:val="ListParagraph"/>
              <w:widowControl w:val="0"/>
              <w:numPr>
                <w:ilvl w:val="0"/>
                <w:numId w:val="10"/>
              </w:numPr>
              <w:ind w:firstLine="440"/>
              <w:rPr>
                <w:rFonts w:ascii="Arial" w:hAnsi="Arial" w:cs="Arial"/>
                <w:sz w:val="24"/>
                <w:szCs w:val="24"/>
                <w14:ligatures w14:val="none"/>
              </w:rPr>
            </w:pPr>
            <w:r w:rsidRPr="00EC6266">
              <w:rPr>
                <w:rFonts w:ascii="Arial" w:hAnsi="Arial" w:cs="Arial"/>
                <w:sz w:val="24"/>
                <w:szCs w:val="24"/>
                <w14:ligatures w14:val="none"/>
              </w:rPr>
              <w:t>Punctuation and grammar</w:t>
            </w:r>
          </w:p>
          <w:p w14:paraId="1FDF7B71" w14:textId="77777777" w:rsidR="00150752" w:rsidRPr="00EC6266" w:rsidRDefault="00150752" w:rsidP="00150752">
            <w:pPr>
              <w:pStyle w:val="ListParagraph"/>
              <w:widowControl w:val="0"/>
              <w:numPr>
                <w:ilvl w:val="0"/>
                <w:numId w:val="10"/>
              </w:numPr>
              <w:ind w:firstLine="440"/>
              <w:rPr>
                <w:rFonts w:ascii="Arial" w:hAnsi="Arial" w:cs="Arial"/>
                <w:sz w:val="24"/>
                <w:szCs w:val="24"/>
                <w14:ligatures w14:val="none"/>
              </w:rPr>
            </w:pPr>
            <w:r w:rsidRPr="00EC6266">
              <w:rPr>
                <w:rFonts w:ascii="Arial" w:hAnsi="Arial" w:cs="Arial"/>
                <w:sz w:val="24"/>
                <w:szCs w:val="24"/>
                <w14:ligatures w14:val="none"/>
              </w:rPr>
              <w:t>Reading and selecting the main points and ideas</w:t>
            </w:r>
          </w:p>
          <w:p w14:paraId="2D88D052" w14:textId="77777777" w:rsidR="00287EB1" w:rsidRDefault="00150752" w:rsidP="00287EB1">
            <w:pPr>
              <w:pStyle w:val="ListParagraph"/>
              <w:widowControl w:val="0"/>
              <w:numPr>
                <w:ilvl w:val="0"/>
                <w:numId w:val="10"/>
              </w:numPr>
              <w:ind w:firstLine="440"/>
              <w:rPr>
                <w:rFonts w:ascii="Arial" w:hAnsi="Arial" w:cs="Arial"/>
                <w:sz w:val="24"/>
                <w:szCs w:val="24"/>
                <w14:ligatures w14:val="none"/>
              </w:rPr>
            </w:pPr>
            <w:r w:rsidRPr="00EC6266">
              <w:rPr>
                <w:rFonts w:ascii="Arial" w:hAnsi="Arial" w:cs="Arial"/>
                <w:sz w:val="24"/>
                <w:szCs w:val="24"/>
                <w14:ligatures w14:val="none"/>
              </w:rPr>
              <w:t>Writing for different purposes</w:t>
            </w:r>
          </w:p>
          <w:p w14:paraId="367B0F48" w14:textId="77777777" w:rsidR="00287EB1" w:rsidRDefault="00150752" w:rsidP="00287EB1">
            <w:pPr>
              <w:pStyle w:val="ListParagraph"/>
              <w:widowControl w:val="0"/>
              <w:numPr>
                <w:ilvl w:val="0"/>
                <w:numId w:val="10"/>
              </w:numPr>
              <w:ind w:firstLine="440"/>
              <w:rPr>
                <w:rFonts w:ascii="Arial" w:hAnsi="Arial" w:cs="Arial"/>
                <w:sz w:val="24"/>
                <w:szCs w:val="24"/>
                <w14:ligatures w14:val="none"/>
              </w:rPr>
            </w:pPr>
            <w:r w:rsidRPr="00287EB1">
              <w:rPr>
                <w:rFonts w:ascii="Arial" w:hAnsi="Arial" w:cs="Arial"/>
                <w:sz w:val="24"/>
                <w:szCs w:val="24"/>
                <w14:ligatures w14:val="none"/>
              </w:rPr>
              <w:t>Speaking and listening, exploring the importance of communication.</w:t>
            </w:r>
          </w:p>
          <w:p w14:paraId="62FF7EC5" w14:textId="77777777" w:rsidR="00CE1BB2" w:rsidRDefault="00CE1BB2" w:rsidP="00CE1BB2">
            <w:pPr>
              <w:widowControl w:val="0"/>
              <w:rPr>
                <w:rFonts w:ascii="Arial" w:hAnsi="Arial" w:cs="Arial"/>
                <w:sz w:val="24"/>
                <w:szCs w:val="24"/>
                <w14:ligatures w14:val="none"/>
              </w:rPr>
            </w:pPr>
          </w:p>
          <w:p w14:paraId="45FB0818" w14:textId="6D2E9EEC" w:rsidR="00CE1BB2" w:rsidRPr="00CE1BB2" w:rsidRDefault="00CE1BB2" w:rsidP="00CE1BB2">
            <w:pPr>
              <w:tabs>
                <w:tab w:val="left" w:pos="7620"/>
                <w:tab w:val="left" w:pos="8640"/>
              </w:tabs>
              <w:rPr>
                <w:rFonts w:ascii="Arial" w:hAnsi="Arial" w:cs="Arial"/>
                <w:color w:val="auto"/>
                <w:kern w:val="0"/>
                <w:sz w:val="24"/>
                <w:szCs w:val="24"/>
                <w14:ligatures w14:val="none"/>
                <w14:cntxtAlts w14:val="0"/>
              </w:rPr>
            </w:pPr>
            <w:r w:rsidRPr="00EC6266">
              <w:rPr>
                <w:rFonts w:ascii="Arial" w:hAnsi="Arial" w:cs="Arial"/>
                <w:color w:val="auto"/>
                <w:kern w:val="0"/>
                <w:sz w:val="24"/>
                <w:szCs w:val="24"/>
                <w14:ligatures w14:val="none"/>
                <w14:cntxtAlts w14:val="0"/>
              </w:rPr>
              <w:t>You will have the opportunity to discuss and set your own learning targets with your tutor and discuss the support you might need to ensure you have an enjoyable and meaningful learning experience</w:t>
            </w:r>
            <w:r>
              <w:rPr>
                <w:rFonts w:ascii="Arial" w:hAnsi="Arial" w:cs="Arial"/>
                <w:color w:val="auto"/>
                <w:kern w:val="0"/>
                <w:sz w:val="24"/>
                <w:szCs w:val="24"/>
                <w14:ligatures w14:val="none"/>
                <w14:cntxtAlts w14:val="0"/>
              </w:rPr>
              <w:t>.</w:t>
            </w:r>
          </w:p>
        </w:tc>
      </w:tr>
      <w:tr w:rsidR="001537F5" w:rsidRPr="00EC6266" w14:paraId="28891EA8" w14:textId="77777777" w:rsidTr="5CD0CEFC">
        <w:trPr>
          <w:trHeight w:val="3472"/>
        </w:trPr>
        <w:tc>
          <w:tcPr>
            <w:tcW w:w="1440" w:type="dxa"/>
            <w:tcMar>
              <w:top w:w="58" w:type="dxa"/>
              <w:left w:w="58" w:type="dxa"/>
              <w:bottom w:w="58" w:type="dxa"/>
              <w:right w:w="58" w:type="dxa"/>
            </w:tcMar>
            <w:hideMark/>
          </w:tcPr>
          <w:p w14:paraId="30D6F6C2" w14:textId="77777777" w:rsidR="001537F5" w:rsidRPr="00EC6266" w:rsidRDefault="001537F5" w:rsidP="001537F5">
            <w:pPr>
              <w:widowControl w:val="0"/>
              <w:rPr>
                <w:rFonts w:ascii="Arial" w:hAnsi="Arial" w:cs="Arial"/>
                <w:sz w:val="24"/>
                <w:szCs w:val="24"/>
                <w14:ligatures w14:val="none"/>
              </w:rPr>
            </w:pPr>
            <w:r w:rsidRPr="00EC6266">
              <w:rPr>
                <w:rFonts w:ascii="Arial" w:hAnsi="Arial" w:cs="Arial"/>
                <w:sz w:val="24"/>
                <w:szCs w:val="24"/>
                <w14:ligatures w14:val="none"/>
              </w:rPr>
              <w:t>Knowledge and skills needed:</w:t>
            </w:r>
          </w:p>
        </w:tc>
        <w:tc>
          <w:tcPr>
            <w:tcW w:w="9360" w:type="dxa"/>
            <w:tcMar>
              <w:top w:w="58" w:type="dxa"/>
              <w:left w:w="58" w:type="dxa"/>
              <w:bottom w:w="58" w:type="dxa"/>
              <w:right w:w="58" w:type="dxa"/>
            </w:tcMar>
            <w:hideMark/>
          </w:tcPr>
          <w:p w14:paraId="1F158D29" w14:textId="76CB923F" w:rsidR="00C34319" w:rsidRPr="002C6945" w:rsidRDefault="00C34319" w:rsidP="5CD0CEFC">
            <w:pPr>
              <w:pStyle w:val="paragraph"/>
              <w:textAlignment w:val="baseline"/>
              <w:rPr>
                <w:rFonts w:ascii="Arial" w:hAnsi="Arial" w:cs="Arial"/>
                <w:b/>
                <w:bCs/>
                <w:color w:val="000000"/>
              </w:rPr>
            </w:pPr>
            <w:r w:rsidRPr="5CD0CEFC">
              <w:rPr>
                <w:rFonts w:ascii="Arial" w:hAnsi="Arial" w:cs="Arial"/>
                <w:color w:val="000000" w:themeColor="text1"/>
              </w:rPr>
              <w:t xml:space="preserve"> some reading,</w:t>
            </w:r>
            <w:r w:rsidR="1490DD56" w:rsidRPr="5CD0CEFC">
              <w:rPr>
                <w:rFonts w:ascii="Arial" w:hAnsi="Arial" w:cs="Arial"/>
                <w:color w:val="000000" w:themeColor="text1"/>
              </w:rPr>
              <w:t xml:space="preserve"> </w:t>
            </w:r>
            <w:proofErr w:type="gramStart"/>
            <w:r w:rsidRPr="5CD0CEFC">
              <w:rPr>
                <w:rFonts w:ascii="Arial" w:hAnsi="Arial" w:cs="Arial"/>
                <w:color w:val="000000" w:themeColor="text1"/>
              </w:rPr>
              <w:t>writing</w:t>
            </w:r>
            <w:proofErr w:type="gramEnd"/>
            <w:r w:rsidRPr="5CD0CEFC">
              <w:rPr>
                <w:rFonts w:ascii="Arial" w:hAnsi="Arial" w:cs="Arial"/>
                <w:color w:val="000000" w:themeColor="text1"/>
              </w:rPr>
              <w:t xml:space="preserve"> </w:t>
            </w:r>
            <w:r w:rsidR="3EABA749" w:rsidRPr="5CD0CEFC">
              <w:rPr>
                <w:rFonts w:ascii="Arial" w:hAnsi="Arial" w:cs="Arial"/>
                <w:color w:val="000000" w:themeColor="text1"/>
              </w:rPr>
              <w:t xml:space="preserve">and speaking </w:t>
            </w:r>
            <w:r w:rsidRPr="5CD0CEFC">
              <w:rPr>
                <w:rFonts w:ascii="Arial" w:hAnsi="Arial" w:cs="Arial"/>
                <w:color w:val="000000" w:themeColor="text1"/>
              </w:rPr>
              <w:t xml:space="preserve">skills will be required.  </w:t>
            </w:r>
            <w:r w:rsidRPr="5CD0CEFC">
              <w:rPr>
                <w:rFonts w:ascii="Arial" w:hAnsi="Arial" w:cs="Arial"/>
                <w:b/>
                <w:bCs/>
                <w:color w:val="000000" w:themeColor="text1"/>
              </w:rPr>
              <w:t xml:space="preserve">Initial assessments </w:t>
            </w:r>
            <w:r w:rsidR="004744A0" w:rsidRPr="5CD0CEFC">
              <w:rPr>
                <w:rFonts w:ascii="Arial" w:hAnsi="Arial" w:cs="Arial"/>
                <w:b/>
                <w:bCs/>
                <w:color w:val="000000" w:themeColor="text1"/>
              </w:rPr>
              <w:t>may</w:t>
            </w:r>
            <w:r w:rsidRPr="5CD0CEFC">
              <w:rPr>
                <w:rFonts w:ascii="Arial" w:hAnsi="Arial" w:cs="Arial"/>
                <w:b/>
                <w:bCs/>
                <w:color w:val="000000" w:themeColor="text1"/>
              </w:rPr>
              <w:t xml:space="preserve"> be carried out prior to the course.</w:t>
            </w:r>
          </w:p>
          <w:p w14:paraId="18D51352" w14:textId="668FE3E3" w:rsidR="00C34319" w:rsidRPr="00EC6266" w:rsidRDefault="006F285B" w:rsidP="00C34319">
            <w:pPr>
              <w:pStyle w:val="paragraph"/>
              <w:ind w:left="360"/>
              <w:textAlignment w:val="baseline"/>
              <w:rPr>
                <w:rFonts w:ascii="Arial" w:hAnsi="Arial" w:cs="Arial"/>
                <w:color w:val="000000"/>
              </w:rPr>
            </w:pPr>
            <w:r>
              <w:rPr>
                <w:rFonts w:ascii="Arial" w:hAnsi="Arial" w:cs="Arial"/>
                <w:color w:val="000000"/>
              </w:rPr>
              <w:t>On this course you will be expected to be able to:</w:t>
            </w:r>
          </w:p>
          <w:p w14:paraId="4152F7D2" w14:textId="334A7ECB" w:rsidR="00C34319" w:rsidRPr="00EC6266" w:rsidRDefault="00BD1A96" w:rsidP="00C34319">
            <w:pPr>
              <w:pStyle w:val="paragraph"/>
              <w:numPr>
                <w:ilvl w:val="0"/>
                <w:numId w:val="5"/>
              </w:numPr>
              <w:textAlignment w:val="baseline"/>
              <w:rPr>
                <w:rFonts w:ascii="Arial" w:hAnsi="Arial" w:cs="Arial"/>
                <w:color w:val="000000"/>
              </w:rPr>
            </w:pPr>
            <w:r>
              <w:rPr>
                <w:rFonts w:ascii="Arial" w:hAnsi="Arial" w:cs="Arial"/>
                <w:color w:val="000000"/>
              </w:rPr>
              <w:t>F</w:t>
            </w:r>
            <w:r w:rsidR="00C34319" w:rsidRPr="00EC6266">
              <w:rPr>
                <w:rFonts w:ascii="Arial" w:hAnsi="Arial" w:cs="Arial"/>
                <w:color w:val="000000"/>
              </w:rPr>
              <w:t xml:space="preserve">ollow verbal and written instructions and work through them at your own </w:t>
            </w:r>
            <w:proofErr w:type="gramStart"/>
            <w:r w:rsidR="00C34319" w:rsidRPr="00EC6266">
              <w:rPr>
                <w:rFonts w:ascii="Arial" w:hAnsi="Arial" w:cs="Arial"/>
                <w:color w:val="000000"/>
              </w:rPr>
              <w:t>pace</w:t>
            </w:r>
            <w:proofErr w:type="gramEnd"/>
            <w:r w:rsidR="00C34319" w:rsidRPr="00EC6266">
              <w:rPr>
                <w:rFonts w:ascii="Arial" w:hAnsi="Arial" w:cs="Arial"/>
                <w:color w:val="000000"/>
              </w:rPr>
              <w:t> </w:t>
            </w:r>
          </w:p>
          <w:p w14:paraId="26FA149F" w14:textId="2A96E272" w:rsidR="00C34319" w:rsidRPr="00EC6266" w:rsidRDefault="00BD1A96" w:rsidP="00C34319">
            <w:pPr>
              <w:pStyle w:val="paragraph"/>
              <w:numPr>
                <w:ilvl w:val="0"/>
                <w:numId w:val="5"/>
              </w:numPr>
              <w:textAlignment w:val="baseline"/>
              <w:rPr>
                <w:rFonts w:ascii="Arial" w:hAnsi="Arial" w:cs="Arial"/>
                <w:color w:val="000000"/>
              </w:rPr>
            </w:pPr>
            <w:r>
              <w:rPr>
                <w:rFonts w:ascii="Arial" w:hAnsi="Arial" w:cs="Arial"/>
                <w:color w:val="000000"/>
              </w:rPr>
              <w:t>L</w:t>
            </w:r>
            <w:r w:rsidR="00C34319" w:rsidRPr="00EC6266">
              <w:rPr>
                <w:rFonts w:ascii="Arial" w:hAnsi="Arial" w:cs="Arial"/>
                <w:color w:val="000000"/>
              </w:rPr>
              <w:t xml:space="preserve">isten and join in group </w:t>
            </w:r>
            <w:proofErr w:type="gramStart"/>
            <w:r w:rsidR="00C34319" w:rsidRPr="00EC6266">
              <w:rPr>
                <w:rFonts w:ascii="Arial" w:hAnsi="Arial" w:cs="Arial"/>
                <w:color w:val="000000"/>
              </w:rPr>
              <w:t>discussions</w:t>
            </w:r>
            <w:proofErr w:type="gramEnd"/>
            <w:r w:rsidR="00C34319" w:rsidRPr="00EC6266">
              <w:rPr>
                <w:rFonts w:ascii="Arial" w:hAnsi="Arial" w:cs="Arial"/>
                <w:color w:val="000000"/>
              </w:rPr>
              <w:t> </w:t>
            </w:r>
          </w:p>
          <w:p w14:paraId="62F5EFBA" w14:textId="55DF4108" w:rsidR="00C34319" w:rsidRPr="00EC6266" w:rsidRDefault="00BD1A96" w:rsidP="00C34319">
            <w:pPr>
              <w:pStyle w:val="paragraph"/>
              <w:numPr>
                <w:ilvl w:val="0"/>
                <w:numId w:val="5"/>
              </w:numPr>
              <w:textAlignment w:val="baseline"/>
              <w:rPr>
                <w:rFonts w:ascii="Arial" w:hAnsi="Arial" w:cs="Arial"/>
                <w:color w:val="000000"/>
              </w:rPr>
            </w:pPr>
            <w:r>
              <w:rPr>
                <w:rFonts w:ascii="Arial" w:hAnsi="Arial" w:cs="Arial"/>
                <w:color w:val="000000"/>
              </w:rPr>
              <w:t>J</w:t>
            </w:r>
            <w:r w:rsidR="00C34319" w:rsidRPr="00EC6266">
              <w:rPr>
                <w:rFonts w:ascii="Arial" w:hAnsi="Arial" w:cs="Arial"/>
                <w:color w:val="000000"/>
              </w:rPr>
              <w:t xml:space="preserve">ot down notes to record relevant </w:t>
            </w:r>
            <w:proofErr w:type="gramStart"/>
            <w:r w:rsidR="00C34319" w:rsidRPr="00EC6266">
              <w:rPr>
                <w:rFonts w:ascii="Arial" w:hAnsi="Arial" w:cs="Arial"/>
                <w:color w:val="000000"/>
              </w:rPr>
              <w:t>information</w:t>
            </w:r>
            <w:proofErr w:type="gramEnd"/>
            <w:r w:rsidR="00C34319" w:rsidRPr="00EC6266">
              <w:rPr>
                <w:rFonts w:ascii="Arial" w:hAnsi="Arial" w:cs="Arial"/>
                <w:color w:val="000000"/>
              </w:rPr>
              <w:t> </w:t>
            </w:r>
          </w:p>
          <w:p w14:paraId="0FFA95DB" w14:textId="4438CBB6" w:rsidR="00C34319" w:rsidRPr="00EC6266" w:rsidRDefault="00BD1A96" w:rsidP="00C34319">
            <w:pPr>
              <w:pStyle w:val="paragraph"/>
              <w:numPr>
                <w:ilvl w:val="0"/>
                <w:numId w:val="5"/>
              </w:numPr>
              <w:textAlignment w:val="baseline"/>
              <w:rPr>
                <w:rFonts w:ascii="Arial" w:hAnsi="Arial" w:cs="Arial"/>
                <w:color w:val="000000"/>
              </w:rPr>
            </w:pPr>
            <w:r>
              <w:rPr>
                <w:rFonts w:ascii="Arial" w:hAnsi="Arial" w:cs="Arial"/>
                <w:color w:val="000000"/>
              </w:rPr>
              <w:t>K</w:t>
            </w:r>
            <w:r w:rsidR="00C34319" w:rsidRPr="00EC6266">
              <w:rPr>
                <w:rFonts w:ascii="Arial" w:hAnsi="Arial" w:cs="Arial"/>
                <w:color w:val="000000"/>
              </w:rPr>
              <w:t xml:space="preserve">eep your work organised in a </w:t>
            </w:r>
            <w:proofErr w:type="gramStart"/>
            <w:r w:rsidR="00C34319" w:rsidRPr="00EC6266">
              <w:rPr>
                <w:rFonts w:ascii="Arial" w:hAnsi="Arial" w:cs="Arial"/>
                <w:color w:val="000000"/>
              </w:rPr>
              <w:t>file</w:t>
            </w:r>
            <w:proofErr w:type="gramEnd"/>
            <w:r w:rsidR="00C34319" w:rsidRPr="00EC6266">
              <w:rPr>
                <w:rFonts w:ascii="Arial" w:hAnsi="Arial" w:cs="Arial"/>
                <w:color w:val="000000"/>
              </w:rPr>
              <w:t> </w:t>
            </w:r>
          </w:p>
          <w:p w14:paraId="049F31CB" w14:textId="172A263D" w:rsidR="009E6AEE" w:rsidRPr="009E6AEE" w:rsidRDefault="00B96740" w:rsidP="009E6AEE">
            <w:pPr>
              <w:pStyle w:val="paragraph"/>
              <w:spacing w:after="0" w:afterAutospacing="0"/>
              <w:ind w:left="26"/>
              <w:textAlignment w:val="baseline"/>
              <w:rPr>
                <w:rFonts w:ascii="Arial" w:hAnsi="Arial" w:cs="Arial"/>
                <w:color w:val="000000"/>
              </w:rPr>
            </w:pPr>
            <w:r>
              <w:rPr>
                <w:rFonts w:ascii="Arial" w:hAnsi="Arial" w:cs="Arial"/>
                <w:color w:val="000000"/>
              </w:rPr>
              <w:t>It</w:t>
            </w:r>
            <w:r w:rsidR="00C34319" w:rsidRPr="00EC6266">
              <w:rPr>
                <w:rFonts w:ascii="Arial" w:hAnsi="Arial" w:cs="Arial"/>
                <w:color w:val="000000"/>
              </w:rPr>
              <w:t xml:space="preserve"> would be useful if you are able to use a PC/laptop or tablet for research</w:t>
            </w:r>
            <w:r w:rsidR="004F7436">
              <w:rPr>
                <w:rFonts w:ascii="Arial" w:hAnsi="Arial" w:cs="Arial"/>
                <w:color w:val="000000"/>
              </w:rPr>
              <w:t xml:space="preserve">, </w:t>
            </w:r>
            <w:r w:rsidR="00C34319" w:rsidRPr="00EC6266">
              <w:rPr>
                <w:rFonts w:ascii="Arial" w:hAnsi="Arial" w:cs="Arial"/>
                <w:color w:val="000000"/>
              </w:rPr>
              <w:t xml:space="preserve">to present your work </w:t>
            </w:r>
            <w:r w:rsidR="003C75F8">
              <w:rPr>
                <w:rFonts w:ascii="Arial" w:hAnsi="Arial" w:cs="Arial"/>
                <w:color w:val="000000"/>
              </w:rPr>
              <w:t>and to access our learning platform</w:t>
            </w:r>
            <w:r w:rsidR="002C34B0">
              <w:rPr>
                <w:rFonts w:ascii="Arial" w:hAnsi="Arial" w:cs="Arial"/>
                <w:color w:val="000000"/>
              </w:rPr>
              <w:t xml:space="preserve"> </w:t>
            </w:r>
          </w:p>
        </w:tc>
      </w:tr>
      <w:tr w:rsidR="001537F5" w:rsidRPr="00EC6266" w14:paraId="0BC200E8" w14:textId="77777777" w:rsidTr="5CD0CEFC">
        <w:trPr>
          <w:trHeight w:val="2700"/>
        </w:trPr>
        <w:tc>
          <w:tcPr>
            <w:tcW w:w="1440" w:type="dxa"/>
            <w:tcMar>
              <w:top w:w="58" w:type="dxa"/>
              <w:left w:w="58" w:type="dxa"/>
              <w:bottom w:w="58" w:type="dxa"/>
              <w:right w:w="58" w:type="dxa"/>
            </w:tcMar>
            <w:hideMark/>
          </w:tcPr>
          <w:p w14:paraId="7CFDCD82" w14:textId="77777777" w:rsidR="001537F5" w:rsidRPr="00EC6266" w:rsidRDefault="001537F5" w:rsidP="001537F5">
            <w:pPr>
              <w:widowControl w:val="0"/>
              <w:rPr>
                <w:rFonts w:ascii="Arial" w:hAnsi="Arial" w:cs="Arial"/>
                <w:sz w:val="24"/>
                <w:szCs w:val="24"/>
                <w14:ligatures w14:val="none"/>
              </w:rPr>
            </w:pPr>
            <w:r w:rsidRPr="00EC6266">
              <w:rPr>
                <w:rFonts w:ascii="Arial" w:hAnsi="Arial" w:cs="Arial"/>
                <w:sz w:val="24"/>
                <w:szCs w:val="24"/>
                <w14:ligatures w14:val="none"/>
              </w:rPr>
              <w:lastRenderedPageBreak/>
              <w:t>Materials needed:</w:t>
            </w:r>
          </w:p>
        </w:tc>
        <w:tc>
          <w:tcPr>
            <w:tcW w:w="9360" w:type="dxa"/>
            <w:tcMar>
              <w:top w:w="58" w:type="dxa"/>
              <w:left w:w="58" w:type="dxa"/>
              <w:bottom w:w="58" w:type="dxa"/>
              <w:right w:w="58" w:type="dxa"/>
            </w:tcMar>
            <w:hideMark/>
          </w:tcPr>
          <w:p w14:paraId="564B3E1D" w14:textId="71582F3A" w:rsidR="00344CBD" w:rsidRDefault="462B5F61" w:rsidP="006A7AAA">
            <w:pPr>
              <w:rPr>
                <w:rFonts w:ascii="Arial" w:hAnsi="Arial" w:cs="Arial"/>
                <w:sz w:val="24"/>
                <w:szCs w:val="24"/>
              </w:rPr>
            </w:pPr>
            <w:r w:rsidRPr="4AFC06DB">
              <w:rPr>
                <w:rFonts w:ascii="Arial" w:hAnsi="Arial" w:cs="Arial"/>
                <w:sz w:val="24"/>
                <w:szCs w:val="24"/>
              </w:rPr>
              <w:t>At enrolment, y</w:t>
            </w:r>
            <w:r w:rsidR="00FD36EE" w:rsidRPr="4AFC06DB">
              <w:rPr>
                <w:rFonts w:ascii="Arial" w:hAnsi="Arial" w:cs="Arial"/>
                <w:sz w:val="24"/>
                <w:szCs w:val="24"/>
              </w:rPr>
              <w:t xml:space="preserve">ou will need your NI number and proof of benefits (if applicable). </w:t>
            </w:r>
          </w:p>
          <w:p w14:paraId="5F18C672" w14:textId="77777777" w:rsidR="005735C8" w:rsidRDefault="005735C8" w:rsidP="006A7AAA">
            <w:pPr>
              <w:rPr>
                <w:rFonts w:ascii="Arial" w:hAnsi="Arial" w:cs="Arial"/>
                <w:sz w:val="24"/>
                <w:szCs w:val="24"/>
              </w:rPr>
            </w:pPr>
          </w:p>
          <w:p w14:paraId="44460755" w14:textId="695AE732" w:rsidR="006F285B" w:rsidRDefault="00FD36EE" w:rsidP="006A7AAA">
            <w:pPr>
              <w:rPr>
                <w:rFonts w:ascii="Arial" w:hAnsi="Arial" w:cs="Arial"/>
                <w:color w:val="000000" w:themeColor="text1"/>
                <w:sz w:val="24"/>
                <w:szCs w:val="24"/>
              </w:rPr>
            </w:pPr>
            <w:r w:rsidRPr="00EC6266">
              <w:rPr>
                <w:rFonts w:ascii="Arial" w:hAnsi="Arial" w:cs="Arial"/>
                <w:sz w:val="24"/>
                <w:szCs w:val="24"/>
              </w:rPr>
              <w:t>Your tutor will provide most of the learning resources, but you will need to come prepared to the lessons with an A4 pad; pen and folder or file to keep your work organised</w:t>
            </w:r>
            <w:r w:rsidRPr="00EC6266">
              <w:rPr>
                <w:rFonts w:ascii="Arial" w:hAnsi="Arial" w:cs="Arial"/>
                <w:color w:val="000000" w:themeColor="text1"/>
                <w:sz w:val="24"/>
                <w:szCs w:val="24"/>
              </w:rPr>
              <w:t xml:space="preserve">.  </w:t>
            </w:r>
          </w:p>
          <w:p w14:paraId="5F6465D8" w14:textId="77777777" w:rsidR="002C34B0" w:rsidRDefault="002C34B0" w:rsidP="006A7AAA">
            <w:pPr>
              <w:rPr>
                <w:rFonts w:ascii="Arial" w:hAnsi="Arial" w:cs="Arial"/>
                <w:color w:val="000000" w:themeColor="text1"/>
                <w:sz w:val="24"/>
                <w:szCs w:val="24"/>
              </w:rPr>
            </w:pPr>
          </w:p>
          <w:p w14:paraId="392BFFCC" w14:textId="77777777" w:rsidR="001537F5" w:rsidRDefault="00FD36EE" w:rsidP="006A7AAA">
            <w:pPr>
              <w:rPr>
                <w:rFonts w:ascii="Arial" w:hAnsi="Arial" w:cs="Arial"/>
                <w:sz w:val="24"/>
                <w:szCs w:val="24"/>
              </w:rPr>
            </w:pPr>
            <w:r w:rsidRPr="00EC6266">
              <w:rPr>
                <w:rFonts w:ascii="Arial" w:hAnsi="Arial" w:cs="Arial"/>
                <w:color w:val="000000" w:themeColor="text1"/>
                <w:sz w:val="24"/>
                <w:szCs w:val="24"/>
              </w:rPr>
              <w:t xml:space="preserve">It will be </w:t>
            </w:r>
            <w:r w:rsidR="00C469DA">
              <w:rPr>
                <w:rFonts w:ascii="Arial" w:hAnsi="Arial" w:cs="Arial"/>
                <w:color w:val="000000" w:themeColor="text1"/>
                <w:sz w:val="24"/>
                <w:szCs w:val="24"/>
              </w:rPr>
              <w:t>useful</w:t>
            </w:r>
            <w:r w:rsidRPr="00EC6266">
              <w:rPr>
                <w:rFonts w:ascii="Arial" w:hAnsi="Arial" w:cs="Arial"/>
                <w:color w:val="000000" w:themeColor="text1"/>
                <w:sz w:val="24"/>
                <w:szCs w:val="24"/>
              </w:rPr>
              <w:t>, but not essential, if you have access to the internet at home to extend your learning</w:t>
            </w:r>
            <w:r w:rsidR="005133DF">
              <w:rPr>
                <w:rFonts w:ascii="Arial" w:hAnsi="Arial" w:cs="Arial"/>
                <w:color w:val="000000" w:themeColor="text1"/>
                <w:sz w:val="24"/>
                <w:szCs w:val="24"/>
              </w:rPr>
              <w:t xml:space="preserve"> and to</w:t>
            </w:r>
            <w:r w:rsidR="5D825060" w:rsidRPr="00EC6266">
              <w:rPr>
                <w:rFonts w:ascii="Arial" w:hAnsi="Arial" w:cs="Arial"/>
                <w:color w:val="000000" w:themeColor="text1"/>
                <w:sz w:val="24"/>
                <w:szCs w:val="24"/>
              </w:rPr>
              <w:t xml:space="preserve"> </w:t>
            </w:r>
            <w:r w:rsidR="004F7436">
              <w:rPr>
                <w:rFonts w:ascii="Arial" w:hAnsi="Arial" w:cs="Arial"/>
                <w:color w:val="000000" w:themeColor="text1"/>
                <w:sz w:val="24"/>
                <w:szCs w:val="24"/>
              </w:rPr>
              <w:t xml:space="preserve">download resources from </w:t>
            </w:r>
            <w:r w:rsidR="5D825060" w:rsidRPr="00EC6266">
              <w:rPr>
                <w:rFonts w:ascii="Arial" w:hAnsi="Arial" w:cs="Arial"/>
                <w:color w:val="000000" w:themeColor="text1"/>
                <w:sz w:val="24"/>
                <w:szCs w:val="24"/>
              </w:rPr>
              <w:t xml:space="preserve">our virtual learning </w:t>
            </w:r>
            <w:r w:rsidR="001F4D6A" w:rsidRPr="00EC6266">
              <w:rPr>
                <w:rFonts w:ascii="Arial" w:hAnsi="Arial" w:cs="Arial"/>
                <w:color w:val="000000" w:themeColor="text1"/>
                <w:sz w:val="24"/>
                <w:szCs w:val="24"/>
              </w:rPr>
              <w:t>platform</w:t>
            </w:r>
            <w:r w:rsidR="003C75F8">
              <w:rPr>
                <w:rFonts w:ascii="Arial" w:hAnsi="Arial" w:cs="Arial"/>
                <w:color w:val="000000" w:themeColor="text1"/>
                <w:sz w:val="24"/>
                <w:szCs w:val="24"/>
              </w:rPr>
              <w:t>.  You</w:t>
            </w:r>
            <w:r w:rsidR="5D825060" w:rsidRPr="00EC6266">
              <w:rPr>
                <w:rFonts w:ascii="Arial" w:hAnsi="Arial" w:cs="Arial"/>
                <w:color w:val="000000" w:themeColor="text1"/>
                <w:sz w:val="24"/>
                <w:szCs w:val="24"/>
              </w:rPr>
              <w:t xml:space="preserve"> will need to have an email address</w:t>
            </w:r>
            <w:r w:rsidR="00D01F44">
              <w:rPr>
                <w:rFonts w:ascii="Arial" w:hAnsi="Arial" w:cs="Arial"/>
                <w:color w:val="000000" w:themeColor="text1"/>
                <w:sz w:val="24"/>
                <w:szCs w:val="24"/>
              </w:rPr>
              <w:t xml:space="preserve"> to access this </w:t>
            </w:r>
            <w:r w:rsidR="00340829">
              <w:rPr>
                <w:rFonts w:ascii="Arial" w:hAnsi="Arial" w:cs="Arial"/>
                <w:color w:val="000000" w:themeColor="text1"/>
                <w:sz w:val="24"/>
                <w:szCs w:val="24"/>
              </w:rPr>
              <w:t xml:space="preserve">or to have </w:t>
            </w:r>
            <w:r w:rsidR="00627E06">
              <w:rPr>
                <w:rFonts w:ascii="Arial" w:hAnsi="Arial" w:cs="Arial"/>
                <w:color w:val="000000" w:themeColor="text1"/>
                <w:sz w:val="24"/>
                <w:szCs w:val="24"/>
              </w:rPr>
              <w:t xml:space="preserve">resources emailed </w:t>
            </w:r>
            <w:r w:rsidR="00380192" w:rsidRPr="00EC6266">
              <w:rPr>
                <w:rFonts w:ascii="Arial" w:hAnsi="Arial" w:cs="Arial"/>
                <w:sz w:val="24"/>
                <w:szCs w:val="24"/>
              </w:rPr>
              <w:t>to you</w:t>
            </w:r>
            <w:r w:rsidR="00627E06">
              <w:rPr>
                <w:rFonts w:ascii="Arial" w:hAnsi="Arial" w:cs="Arial"/>
                <w:sz w:val="24"/>
                <w:szCs w:val="24"/>
              </w:rPr>
              <w:t>.</w:t>
            </w:r>
          </w:p>
          <w:p w14:paraId="1E2016B8" w14:textId="628C3DCE" w:rsidR="00CD3142" w:rsidRPr="00EC6266" w:rsidRDefault="00CD3142" w:rsidP="006A7AAA">
            <w:pPr>
              <w:rPr>
                <w:rFonts w:ascii="Arial" w:hAnsi="Arial" w:cs="Arial"/>
                <w:sz w:val="24"/>
                <w:szCs w:val="24"/>
              </w:rPr>
            </w:pPr>
          </w:p>
        </w:tc>
      </w:tr>
      <w:tr w:rsidR="001537F5" w:rsidRPr="00EC6266" w14:paraId="7A075C7A" w14:textId="77777777" w:rsidTr="5CD0CEFC">
        <w:trPr>
          <w:trHeight w:val="2551"/>
        </w:trPr>
        <w:tc>
          <w:tcPr>
            <w:tcW w:w="1440" w:type="dxa"/>
            <w:tcMar>
              <w:top w:w="58" w:type="dxa"/>
              <w:left w:w="58" w:type="dxa"/>
              <w:bottom w:w="58" w:type="dxa"/>
              <w:right w:w="58" w:type="dxa"/>
            </w:tcMar>
            <w:hideMark/>
          </w:tcPr>
          <w:p w14:paraId="123C625B" w14:textId="77777777" w:rsidR="001537F5" w:rsidRPr="00EC6266" w:rsidRDefault="001537F5" w:rsidP="001537F5">
            <w:pPr>
              <w:widowControl w:val="0"/>
              <w:rPr>
                <w:rFonts w:ascii="Arial" w:hAnsi="Arial" w:cs="Arial"/>
                <w:sz w:val="24"/>
                <w:szCs w:val="24"/>
                <w14:ligatures w14:val="none"/>
              </w:rPr>
            </w:pPr>
            <w:r w:rsidRPr="00EC6266">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05E56503" w14:textId="5E944422" w:rsidR="00C34319" w:rsidRDefault="00C34319" w:rsidP="006F121F">
            <w:pPr>
              <w:tabs>
                <w:tab w:val="left" w:pos="310"/>
              </w:tabs>
              <w:rPr>
                <w:rFonts w:ascii="Arial" w:hAnsi="Arial" w:cs="Arial"/>
                <w:sz w:val="24"/>
                <w:szCs w:val="24"/>
                <w:shd w:val="clear" w:color="auto" w:fill="FFFFFF"/>
              </w:rPr>
            </w:pPr>
            <w:r w:rsidRPr="00EC6266">
              <w:rPr>
                <w:rFonts w:ascii="Arial" w:hAnsi="Arial" w:cs="Arial"/>
                <w:sz w:val="24"/>
                <w:szCs w:val="24"/>
                <w:shd w:val="clear" w:color="auto" w:fill="FFFFFF"/>
              </w:rPr>
              <w:t xml:space="preserve">Each session will consist of a tutor lead presentation followed by a range of activities </w:t>
            </w:r>
            <w:r w:rsidR="00F53720">
              <w:rPr>
                <w:rFonts w:ascii="Arial" w:hAnsi="Arial" w:cs="Arial"/>
                <w:sz w:val="24"/>
                <w:szCs w:val="24"/>
                <w:shd w:val="clear" w:color="auto" w:fill="FFFFFF"/>
              </w:rPr>
              <w:t>to meet different</w:t>
            </w:r>
            <w:r w:rsidRPr="00EC6266">
              <w:rPr>
                <w:rFonts w:ascii="Arial" w:hAnsi="Arial" w:cs="Arial"/>
                <w:sz w:val="24"/>
                <w:szCs w:val="24"/>
                <w:shd w:val="clear" w:color="auto" w:fill="FFFFFF"/>
              </w:rPr>
              <w:t xml:space="preserve"> learning styles. Some courses may also be blended learning, meaning that </w:t>
            </w:r>
            <w:r w:rsidR="00840348">
              <w:rPr>
                <w:rFonts w:ascii="Arial" w:hAnsi="Arial" w:cs="Arial"/>
                <w:sz w:val="24"/>
                <w:szCs w:val="24"/>
                <w:shd w:val="clear" w:color="auto" w:fill="FFFFFF"/>
              </w:rPr>
              <w:t>some of your learning will be from home</w:t>
            </w:r>
            <w:r w:rsidR="00543E47">
              <w:rPr>
                <w:rFonts w:ascii="Arial" w:hAnsi="Arial" w:cs="Arial"/>
                <w:sz w:val="24"/>
                <w:szCs w:val="24"/>
                <w:shd w:val="clear" w:color="auto" w:fill="FFFFFF"/>
              </w:rPr>
              <w:t xml:space="preserve"> (</w:t>
            </w:r>
            <w:r w:rsidRPr="00EC6266">
              <w:rPr>
                <w:rFonts w:ascii="Arial" w:hAnsi="Arial" w:cs="Arial"/>
                <w:sz w:val="24"/>
                <w:szCs w:val="24"/>
                <w:shd w:val="clear" w:color="auto" w:fill="FFFFFF"/>
              </w:rPr>
              <w:t>subject to learners</w:t>
            </w:r>
            <w:r w:rsidR="006F121F">
              <w:rPr>
                <w:rFonts w:ascii="Arial" w:hAnsi="Arial" w:cs="Arial"/>
                <w:sz w:val="24"/>
                <w:szCs w:val="24"/>
                <w:shd w:val="clear" w:color="auto" w:fill="FFFFFF"/>
              </w:rPr>
              <w:t>’</w:t>
            </w:r>
            <w:r w:rsidRPr="00EC6266">
              <w:rPr>
                <w:rFonts w:ascii="Arial" w:hAnsi="Arial" w:cs="Arial"/>
                <w:sz w:val="24"/>
                <w:szCs w:val="24"/>
                <w:shd w:val="clear" w:color="auto" w:fill="FFFFFF"/>
              </w:rPr>
              <w:t xml:space="preserve"> IT access and skills</w:t>
            </w:r>
            <w:r w:rsidR="00543E47">
              <w:rPr>
                <w:rFonts w:ascii="Arial" w:hAnsi="Arial" w:cs="Arial"/>
                <w:sz w:val="24"/>
                <w:szCs w:val="24"/>
                <w:shd w:val="clear" w:color="auto" w:fill="FFFFFF"/>
              </w:rPr>
              <w:t>)</w:t>
            </w:r>
            <w:r w:rsidRPr="00EC6266">
              <w:rPr>
                <w:rFonts w:ascii="Arial" w:hAnsi="Arial" w:cs="Arial"/>
                <w:sz w:val="24"/>
                <w:szCs w:val="24"/>
                <w:shd w:val="clear" w:color="auto" w:fill="FFFFFF"/>
              </w:rPr>
              <w:t>.</w:t>
            </w:r>
          </w:p>
          <w:p w14:paraId="772CDDAF" w14:textId="77777777" w:rsidR="00F53720" w:rsidRPr="00EC6266" w:rsidRDefault="00F53720" w:rsidP="00C34319">
            <w:pPr>
              <w:rPr>
                <w:rFonts w:ascii="Arial" w:hAnsi="Arial" w:cs="Arial"/>
                <w:sz w:val="24"/>
                <w:szCs w:val="24"/>
                <w:shd w:val="clear" w:color="auto" w:fill="FFFFFF"/>
              </w:rPr>
            </w:pPr>
          </w:p>
          <w:p w14:paraId="5C2C6187" w14:textId="77777777" w:rsidR="00F53720" w:rsidRDefault="00C34319" w:rsidP="00C34319">
            <w:pPr>
              <w:rPr>
                <w:rFonts w:ascii="Arial" w:hAnsi="Arial" w:cs="Arial"/>
                <w:sz w:val="24"/>
                <w:szCs w:val="24"/>
                <w:shd w:val="clear" w:color="auto" w:fill="FFFFFF"/>
              </w:rPr>
            </w:pPr>
            <w:r w:rsidRPr="00EC6266">
              <w:rPr>
                <w:rFonts w:ascii="Arial" w:hAnsi="Arial" w:cs="Arial"/>
                <w:sz w:val="24"/>
                <w:szCs w:val="24"/>
                <w:shd w:val="clear" w:color="auto" w:fill="FFFFFF"/>
              </w:rPr>
              <w:t xml:space="preserve">There will be plenty of revision and consolidation and learning will build on previous learning. </w:t>
            </w:r>
          </w:p>
          <w:p w14:paraId="63AB19B9" w14:textId="77777777" w:rsidR="00F53720" w:rsidRDefault="00F53720" w:rsidP="00C34319">
            <w:pPr>
              <w:rPr>
                <w:rFonts w:ascii="Arial" w:hAnsi="Arial" w:cs="Arial"/>
                <w:sz w:val="24"/>
                <w:szCs w:val="24"/>
                <w:shd w:val="clear" w:color="auto" w:fill="FFFFFF"/>
              </w:rPr>
            </w:pPr>
          </w:p>
          <w:p w14:paraId="24DC5FF2" w14:textId="77777777" w:rsidR="00F713FF" w:rsidRDefault="00C34319" w:rsidP="00C34319">
            <w:pPr>
              <w:rPr>
                <w:rFonts w:ascii="Arial" w:hAnsi="Arial" w:cs="Arial"/>
                <w:sz w:val="24"/>
                <w:szCs w:val="24"/>
                <w:shd w:val="clear" w:color="auto" w:fill="FFFFFF"/>
              </w:rPr>
            </w:pPr>
            <w:r w:rsidRPr="00EC6266">
              <w:rPr>
                <w:rFonts w:ascii="Arial" w:hAnsi="Arial" w:cs="Arial"/>
                <w:sz w:val="24"/>
                <w:szCs w:val="24"/>
                <w:shd w:val="clear" w:color="auto" w:fill="FFFFFF"/>
              </w:rPr>
              <w:t xml:space="preserve">Your progress will be monitored by informal assessment </w:t>
            </w:r>
            <w:proofErr w:type="gramStart"/>
            <w:r w:rsidRPr="00EC6266">
              <w:rPr>
                <w:rFonts w:ascii="Arial" w:hAnsi="Arial" w:cs="Arial"/>
                <w:sz w:val="24"/>
                <w:szCs w:val="24"/>
                <w:shd w:val="clear" w:color="auto" w:fill="FFFFFF"/>
              </w:rPr>
              <w:t>tasks</w:t>
            </w:r>
            <w:proofErr w:type="gramEnd"/>
            <w:r w:rsidRPr="00EC6266">
              <w:rPr>
                <w:rFonts w:ascii="Arial" w:hAnsi="Arial" w:cs="Arial"/>
                <w:sz w:val="24"/>
                <w:szCs w:val="24"/>
                <w:shd w:val="clear" w:color="auto" w:fill="FFFFFF"/>
              </w:rPr>
              <w:t xml:space="preserve"> and you will receive verbal and written feedback from the tutor to help you make good progress.</w:t>
            </w:r>
          </w:p>
          <w:p w14:paraId="4517FBBB" w14:textId="77777777" w:rsidR="00287EB1" w:rsidRDefault="00287EB1" w:rsidP="00C34319">
            <w:pPr>
              <w:rPr>
                <w:rFonts w:ascii="Arial" w:hAnsi="Arial" w:cs="Arial"/>
                <w:sz w:val="24"/>
                <w:szCs w:val="24"/>
                <w:shd w:val="clear" w:color="auto" w:fill="FFFFFF"/>
              </w:rPr>
            </w:pPr>
          </w:p>
          <w:p w14:paraId="44211FC8" w14:textId="66A7651C" w:rsidR="00287EB1" w:rsidRPr="00287EB1" w:rsidRDefault="00287EB1" w:rsidP="00287EB1">
            <w:r w:rsidRPr="00287EB1">
              <w:rPr>
                <w:rFonts w:ascii="Arial" w:hAnsi="Arial" w:cs="Arial"/>
                <w:sz w:val="24"/>
                <w:szCs w:val="24"/>
                <w14:ligatures w14:val="none"/>
              </w:rPr>
              <w:t xml:space="preserve">You will complete an end of course assessment and receive feedback to help you identify your next steps and progression </w:t>
            </w:r>
            <w:proofErr w:type="gramStart"/>
            <w:r w:rsidRPr="00287EB1">
              <w:rPr>
                <w:rFonts w:ascii="Arial" w:hAnsi="Arial" w:cs="Arial"/>
                <w:sz w:val="24"/>
                <w:szCs w:val="24"/>
                <w14:ligatures w14:val="none"/>
              </w:rPr>
              <w:t>routes</w:t>
            </w:r>
            <w:proofErr w:type="gramEnd"/>
          </w:p>
          <w:p w14:paraId="62486C05" w14:textId="35597CDD" w:rsidR="00287EB1" w:rsidRPr="00EC6266" w:rsidRDefault="00287EB1" w:rsidP="00C34319">
            <w:pPr>
              <w:rPr>
                <w:rFonts w:ascii="Arial" w:hAnsi="Arial" w:cs="Arial"/>
                <w:sz w:val="24"/>
                <w:szCs w:val="24"/>
                <w:shd w:val="clear" w:color="auto" w:fill="FFFFFF"/>
              </w:rPr>
            </w:pPr>
          </w:p>
        </w:tc>
      </w:tr>
      <w:tr w:rsidR="001537F5" w:rsidRPr="00EC6266" w14:paraId="3895F4DE" w14:textId="77777777" w:rsidTr="5CD0CEFC">
        <w:trPr>
          <w:trHeight w:val="4435"/>
        </w:trPr>
        <w:tc>
          <w:tcPr>
            <w:tcW w:w="1440" w:type="dxa"/>
            <w:tcMar>
              <w:top w:w="58" w:type="dxa"/>
              <w:left w:w="58" w:type="dxa"/>
              <w:bottom w:w="58" w:type="dxa"/>
              <w:right w:w="58" w:type="dxa"/>
            </w:tcMar>
            <w:hideMark/>
          </w:tcPr>
          <w:p w14:paraId="6DDBF68C" w14:textId="77777777" w:rsidR="001537F5" w:rsidRPr="00EC6266" w:rsidRDefault="001537F5" w:rsidP="001537F5">
            <w:pPr>
              <w:widowControl w:val="0"/>
              <w:rPr>
                <w:rFonts w:ascii="Arial" w:hAnsi="Arial" w:cs="Arial"/>
                <w:sz w:val="24"/>
                <w:szCs w:val="24"/>
                <w14:ligatures w14:val="none"/>
              </w:rPr>
            </w:pPr>
            <w:r w:rsidRPr="00EC6266">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2A43F575" w14:textId="2077A808" w:rsidR="001B70EC" w:rsidRDefault="001A0701" w:rsidP="36816470">
            <w:pPr>
              <w:widowControl w:val="0"/>
              <w:rPr>
                <w:rFonts w:ascii="Arial" w:hAnsi="Arial" w:cs="Arial"/>
                <w:sz w:val="24"/>
                <w:szCs w:val="24"/>
                <w14:ligatures w14:val="none"/>
              </w:rPr>
            </w:pPr>
            <w:r w:rsidRPr="00EC6266">
              <w:rPr>
                <w:rFonts w:ascii="Arial" w:hAnsi="Arial" w:cs="Arial"/>
                <w:sz w:val="24"/>
                <w:szCs w:val="24"/>
                <w14:ligatures w14:val="none"/>
              </w:rPr>
              <w:t>On completion of this course, you can progress to</w:t>
            </w:r>
            <w:r w:rsidR="006F121F">
              <w:rPr>
                <w:rFonts w:ascii="Arial" w:hAnsi="Arial" w:cs="Arial"/>
                <w:sz w:val="24"/>
                <w:szCs w:val="24"/>
                <w14:ligatures w14:val="none"/>
              </w:rPr>
              <w:t>:</w:t>
            </w:r>
          </w:p>
          <w:p w14:paraId="2975F6DA" w14:textId="77777777" w:rsidR="006F121F" w:rsidRPr="00EC6266" w:rsidRDefault="006F121F" w:rsidP="36816470">
            <w:pPr>
              <w:widowControl w:val="0"/>
              <w:rPr>
                <w:rFonts w:ascii="Arial" w:hAnsi="Arial" w:cs="Arial"/>
                <w:sz w:val="24"/>
                <w:szCs w:val="24"/>
                <w14:ligatures w14:val="none"/>
              </w:rPr>
            </w:pPr>
          </w:p>
          <w:p w14:paraId="6F9F1928" w14:textId="631F944B" w:rsidR="00C34319" w:rsidRPr="00EC6266" w:rsidRDefault="00C34319" w:rsidP="006F121F">
            <w:pPr>
              <w:widowControl w:val="0"/>
              <w:tabs>
                <w:tab w:val="left" w:pos="451"/>
              </w:tabs>
              <w:ind w:left="168"/>
              <w:rPr>
                <w:rFonts w:ascii="Arial" w:hAnsi="Arial" w:cs="Arial"/>
                <w:color w:val="000000" w:themeColor="text1"/>
                <w:sz w:val="24"/>
                <w:szCs w:val="24"/>
              </w:rPr>
            </w:pPr>
            <w:r w:rsidRPr="00EC6266">
              <w:rPr>
                <w:rFonts w:ascii="Arial" w:hAnsi="Arial" w:cs="Arial"/>
                <w:color w:val="000000" w:themeColor="text1"/>
                <w:sz w:val="24"/>
                <w:szCs w:val="24"/>
              </w:rPr>
              <w:t>•</w:t>
            </w:r>
            <w:r w:rsidRPr="00EC6266">
              <w:rPr>
                <w:rFonts w:ascii="Arial" w:hAnsi="Arial" w:cs="Arial"/>
                <w:color w:val="000000" w:themeColor="text1"/>
                <w:sz w:val="24"/>
                <w:szCs w:val="24"/>
              </w:rPr>
              <w:tab/>
            </w:r>
            <w:r w:rsidR="00BD1A96">
              <w:rPr>
                <w:rFonts w:ascii="Arial" w:hAnsi="Arial" w:cs="Arial"/>
                <w:color w:val="000000" w:themeColor="text1"/>
                <w:sz w:val="24"/>
                <w:szCs w:val="24"/>
              </w:rPr>
              <w:t>A</w:t>
            </w:r>
            <w:r w:rsidRPr="00EC6266">
              <w:rPr>
                <w:rFonts w:ascii="Arial" w:hAnsi="Arial" w:cs="Arial"/>
                <w:color w:val="000000" w:themeColor="text1"/>
                <w:sz w:val="24"/>
                <w:szCs w:val="24"/>
              </w:rPr>
              <w:t xml:space="preserve">n appropriate Functional Skills </w:t>
            </w:r>
            <w:r w:rsidR="00E340DA" w:rsidRPr="00EC6266">
              <w:rPr>
                <w:rFonts w:ascii="Arial" w:hAnsi="Arial" w:cs="Arial"/>
                <w:color w:val="000000" w:themeColor="text1"/>
                <w:sz w:val="24"/>
                <w:szCs w:val="24"/>
              </w:rPr>
              <w:t xml:space="preserve">or GCSE </w:t>
            </w:r>
            <w:r w:rsidRPr="00EC6266">
              <w:rPr>
                <w:rFonts w:ascii="Arial" w:hAnsi="Arial" w:cs="Arial"/>
                <w:color w:val="000000" w:themeColor="text1"/>
                <w:sz w:val="24"/>
                <w:szCs w:val="24"/>
              </w:rPr>
              <w:t>qualification for you</w:t>
            </w:r>
            <w:r w:rsidR="006F121F">
              <w:rPr>
                <w:rFonts w:ascii="Arial" w:hAnsi="Arial" w:cs="Arial"/>
                <w:color w:val="000000" w:themeColor="text1"/>
                <w:sz w:val="24"/>
                <w:szCs w:val="24"/>
              </w:rPr>
              <w:t>.</w:t>
            </w:r>
          </w:p>
          <w:p w14:paraId="4594F3AA" w14:textId="16B6E7C1" w:rsidR="00C34319" w:rsidRPr="00EC6266" w:rsidRDefault="00C34319" w:rsidP="006F121F">
            <w:pPr>
              <w:widowControl w:val="0"/>
              <w:tabs>
                <w:tab w:val="left" w:pos="451"/>
              </w:tabs>
              <w:ind w:left="451" w:hanging="283"/>
              <w:rPr>
                <w:rFonts w:ascii="Arial" w:hAnsi="Arial" w:cs="Arial"/>
                <w:color w:val="000000" w:themeColor="text1"/>
                <w:sz w:val="24"/>
                <w:szCs w:val="24"/>
              </w:rPr>
            </w:pPr>
            <w:r w:rsidRPr="00EC6266">
              <w:rPr>
                <w:rFonts w:ascii="Arial" w:hAnsi="Arial" w:cs="Arial"/>
                <w:color w:val="000000" w:themeColor="text1"/>
                <w:sz w:val="24"/>
                <w:szCs w:val="24"/>
              </w:rPr>
              <w:t>•</w:t>
            </w:r>
            <w:r w:rsidRPr="00EC6266">
              <w:rPr>
                <w:rFonts w:ascii="Arial" w:hAnsi="Arial" w:cs="Arial"/>
                <w:color w:val="000000" w:themeColor="text1"/>
                <w:sz w:val="24"/>
                <w:szCs w:val="24"/>
              </w:rPr>
              <w:tab/>
            </w:r>
            <w:r w:rsidR="00BD1A96">
              <w:rPr>
                <w:rFonts w:ascii="Arial" w:hAnsi="Arial" w:cs="Arial"/>
                <w:color w:val="000000" w:themeColor="text1"/>
                <w:sz w:val="24"/>
                <w:szCs w:val="24"/>
              </w:rPr>
              <w:t>A</w:t>
            </w:r>
            <w:r w:rsidRPr="00EC6266">
              <w:rPr>
                <w:rFonts w:ascii="Arial" w:hAnsi="Arial" w:cs="Arial"/>
                <w:color w:val="000000" w:themeColor="text1"/>
                <w:sz w:val="24"/>
                <w:szCs w:val="24"/>
              </w:rPr>
              <w:t>nother course –You might choose to focus on areas you’ve identified with</w:t>
            </w:r>
            <w:r w:rsidR="005735C8">
              <w:rPr>
                <w:rFonts w:ascii="Arial" w:hAnsi="Arial" w:cs="Arial"/>
                <w:color w:val="000000" w:themeColor="text1"/>
                <w:sz w:val="24"/>
                <w:szCs w:val="24"/>
              </w:rPr>
              <w:t>in</w:t>
            </w:r>
            <w:r w:rsidRPr="00EC6266">
              <w:rPr>
                <w:rFonts w:ascii="Arial" w:hAnsi="Arial" w:cs="Arial"/>
                <w:color w:val="000000" w:themeColor="text1"/>
                <w:sz w:val="24"/>
                <w:szCs w:val="24"/>
              </w:rPr>
              <w:t xml:space="preserve"> this course, rather than doing a qualification</w:t>
            </w:r>
          </w:p>
          <w:p w14:paraId="15775782" w14:textId="5D789ABC" w:rsidR="00C34319" w:rsidRPr="00EC6266" w:rsidRDefault="00C34319" w:rsidP="006F121F">
            <w:pPr>
              <w:widowControl w:val="0"/>
              <w:tabs>
                <w:tab w:val="left" w:pos="451"/>
              </w:tabs>
              <w:ind w:left="168"/>
              <w:rPr>
                <w:rFonts w:ascii="Arial" w:hAnsi="Arial" w:cs="Arial"/>
                <w:color w:val="000000" w:themeColor="text1"/>
                <w:sz w:val="24"/>
                <w:szCs w:val="24"/>
              </w:rPr>
            </w:pPr>
            <w:r w:rsidRPr="00EC6266">
              <w:rPr>
                <w:rFonts w:ascii="Arial" w:hAnsi="Arial" w:cs="Arial"/>
                <w:color w:val="000000" w:themeColor="text1"/>
                <w:sz w:val="24"/>
                <w:szCs w:val="24"/>
              </w:rPr>
              <w:t>•</w:t>
            </w:r>
            <w:r w:rsidRPr="00EC6266">
              <w:rPr>
                <w:rFonts w:ascii="Arial" w:hAnsi="Arial" w:cs="Arial"/>
                <w:color w:val="000000" w:themeColor="text1"/>
                <w:sz w:val="24"/>
                <w:szCs w:val="24"/>
              </w:rPr>
              <w:tab/>
            </w:r>
            <w:r w:rsidR="00BD1A96">
              <w:rPr>
                <w:rFonts w:ascii="Arial" w:hAnsi="Arial" w:cs="Arial"/>
                <w:color w:val="000000" w:themeColor="text1"/>
                <w:sz w:val="24"/>
                <w:szCs w:val="24"/>
              </w:rPr>
              <w:t>E</w:t>
            </w:r>
            <w:r w:rsidRPr="00EC6266">
              <w:rPr>
                <w:rFonts w:ascii="Arial" w:hAnsi="Arial" w:cs="Arial"/>
                <w:color w:val="000000" w:themeColor="text1"/>
                <w:sz w:val="24"/>
                <w:szCs w:val="24"/>
              </w:rPr>
              <w:t xml:space="preserve">mployment  </w:t>
            </w:r>
          </w:p>
          <w:p w14:paraId="097E1467" w14:textId="48F25C2C" w:rsidR="001B70EC" w:rsidRPr="00EC6266" w:rsidRDefault="001B70EC" w:rsidP="36816470">
            <w:pPr>
              <w:widowControl w:val="0"/>
              <w:rPr>
                <w:rFonts w:ascii="Arial" w:hAnsi="Arial" w:cs="Arial"/>
                <w:sz w:val="24"/>
                <w:szCs w:val="24"/>
              </w:rPr>
            </w:pPr>
          </w:p>
          <w:p w14:paraId="5137681F" w14:textId="6B6AF856" w:rsidR="001B70EC" w:rsidRPr="00EC6266" w:rsidRDefault="51B3A6E9" w:rsidP="36816470">
            <w:pPr>
              <w:widowControl w:val="0"/>
              <w:rPr>
                <w:rFonts w:ascii="Arial" w:eastAsia="Arial" w:hAnsi="Arial" w:cs="Arial"/>
                <w:color w:val="auto"/>
                <w:sz w:val="24"/>
                <w:szCs w:val="24"/>
              </w:rPr>
            </w:pPr>
            <w:r w:rsidRPr="00EC6266">
              <w:rPr>
                <w:rFonts w:ascii="Arial" w:eastAsia="Arial" w:hAnsi="Arial" w:cs="Arial"/>
                <w:color w:val="auto"/>
                <w:sz w:val="24"/>
                <w:szCs w:val="24"/>
              </w:rPr>
              <w:t>Ask your tutor for advice and a copy of the progression ladder.</w:t>
            </w:r>
          </w:p>
          <w:p w14:paraId="551F3C63" w14:textId="65895A32" w:rsidR="1D7A6502" w:rsidRPr="00EC6266" w:rsidRDefault="1D7A6502" w:rsidP="1D7A6502">
            <w:pPr>
              <w:rPr>
                <w:rFonts w:ascii="Arial" w:eastAsia="Arial" w:hAnsi="Arial" w:cs="Arial"/>
                <w:color w:val="auto"/>
                <w:sz w:val="24"/>
                <w:szCs w:val="24"/>
              </w:rPr>
            </w:pPr>
          </w:p>
          <w:p w14:paraId="0E29A09A" w14:textId="653DAC98" w:rsidR="001B70EC" w:rsidRPr="00EC6266" w:rsidRDefault="51B3A6E9" w:rsidP="36816470">
            <w:pPr>
              <w:widowControl w:val="0"/>
              <w:rPr>
                <w:rFonts w:ascii="Arial" w:eastAsia="Arial" w:hAnsi="Arial" w:cs="Arial"/>
                <w:color w:val="auto"/>
                <w:sz w:val="24"/>
                <w:szCs w:val="24"/>
              </w:rPr>
            </w:pPr>
            <w:r w:rsidRPr="00EC6266">
              <w:rPr>
                <w:rFonts w:ascii="Arial" w:eastAsia="Arial" w:hAnsi="Arial" w:cs="Arial"/>
                <w:color w:val="auto"/>
                <w:sz w:val="24"/>
                <w:szCs w:val="24"/>
              </w:rPr>
              <w:t>SCLS offers a range of Functional Skills courses from Entry 1 up to Level 2 if you need to brush up your maths and English skills or require a qualification to support you with your career path.</w:t>
            </w:r>
          </w:p>
          <w:p w14:paraId="28531574" w14:textId="631086D7" w:rsidR="1D7A6502" w:rsidRPr="00EC6266" w:rsidRDefault="1D7A6502" w:rsidP="1D7A6502">
            <w:pPr>
              <w:rPr>
                <w:rFonts w:ascii="Arial" w:eastAsia="Arial" w:hAnsi="Arial" w:cs="Arial"/>
                <w:color w:val="auto"/>
                <w:sz w:val="24"/>
                <w:szCs w:val="24"/>
              </w:rPr>
            </w:pPr>
          </w:p>
          <w:p w14:paraId="4B99056E" w14:textId="1A6C7082" w:rsidR="001B70EC" w:rsidRPr="00EC6266" w:rsidRDefault="51B3A6E9" w:rsidP="36816470">
            <w:pPr>
              <w:widowControl w:val="0"/>
              <w:rPr>
                <w:rFonts w:ascii="Arial" w:eastAsia="Arial" w:hAnsi="Arial" w:cs="Arial"/>
                <w:color w:val="auto"/>
                <w:sz w:val="24"/>
                <w:szCs w:val="24"/>
                <w14:ligatures w14:val="none"/>
              </w:rPr>
            </w:pPr>
            <w:r w:rsidRPr="00EC6266">
              <w:rPr>
                <w:rFonts w:ascii="Arial" w:eastAsia="Arial" w:hAnsi="Arial" w:cs="Arial"/>
                <w:color w:val="auto"/>
                <w:sz w:val="24"/>
                <w:szCs w:val="24"/>
              </w:rPr>
              <w:t xml:space="preserve">Sefton @ Work will be able to provide independent information, </w:t>
            </w:r>
            <w:proofErr w:type="gramStart"/>
            <w:r w:rsidRPr="00EC6266">
              <w:rPr>
                <w:rFonts w:ascii="Arial" w:eastAsia="Arial" w:hAnsi="Arial" w:cs="Arial"/>
                <w:color w:val="auto"/>
                <w:sz w:val="24"/>
                <w:szCs w:val="24"/>
              </w:rPr>
              <w:t>advice</w:t>
            </w:r>
            <w:proofErr w:type="gramEnd"/>
            <w:r w:rsidRPr="00EC6266">
              <w:rPr>
                <w:rFonts w:ascii="Arial" w:eastAsia="Arial" w:hAnsi="Arial" w:cs="Arial"/>
                <w:color w:val="auto"/>
                <w:sz w:val="24"/>
                <w:szCs w:val="24"/>
              </w:rPr>
              <w:t xml:space="preserve"> and guidance to support you making informed choices for progression into further education, volunteering or employment.</w:t>
            </w:r>
          </w:p>
        </w:tc>
      </w:tr>
    </w:tbl>
    <w:p w14:paraId="1299C43A" w14:textId="37F1043B" w:rsidR="00C04F91" w:rsidRPr="00EC6266" w:rsidRDefault="00C04F91" w:rsidP="00C04F91">
      <w:pPr>
        <w:rPr>
          <w:rFonts w:ascii="Arial" w:hAnsi="Arial" w:cs="Arial"/>
          <w:color w:val="auto"/>
          <w:kern w:val="0"/>
          <w:sz w:val="24"/>
          <w:szCs w:val="24"/>
          <w14:ligatures w14:val="none"/>
          <w14:cntxtAlts w14:val="0"/>
        </w:rPr>
      </w:pPr>
    </w:p>
    <w:sectPr w:rsidR="00C04F91" w:rsidRPr="00EC6266" w:rsidSect="00CE1BB2">
      <w:headerReference w:type="default" r:id="rId10"/>
      <w:pgSz w:w="11906" w:h="16838"/>
      <w:pgMar w:top="993" w:right="566"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F1ABF" w14:textId="77777777" w:rsidR="00E61356" w:rsidRDefault="00E61356" w:rsidP="00301E03">
      <w:r>
        <w:separator/>
      </w:r>
    </w:p>
  </w:endnote>
  <w:endnote w:type="continuationSeparator" w:id="0">
    <w:p w14:paraId="7C8FFEA7" w14:textId="77777777" w:rsidR="00E61356" w:rsidRDefault="00E61356" w:rsidP="0030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FFF2" w14:textId="77777777" w:rsidR="00E61356" w:rsidRDefault="00E61356" w:rsidP="00301E03">
      <w:r>
        <w:separator/>
      </w:r>
    </w:p>
  </w:footnote>
  <w:footnote w:type="continuationSeparator" w:id="0">
    <w:p w14:paraId="30EA0474" w14:textId="77777777" w:rsidR="00E61356" w:rsidRDefault="00E61356" w:rsidP="00301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7CA8" w14:textId="1DDB4948" w:rsidR="00301E03" w:rsidRDefault="001F5A33" w:rsidP="00CD3142">
    <w:pPr>
      <w:pStyle w:val="Header"/>
      <w:jc w:val="center"/>
    </w:pPr>
    <w:r>
      <w:rPr>
        <w:noProof/>
        <w14:ligatures w14:val="none"/>
        <w14:cntxtAlts w14:val="0"/>
      </w:rPr>
      <w:drawing>
        <wp:anchor distT="0" distB="0" distL="114300" distR="114300" simplePos="0" relativeHeight="251661312" behindDoc="1" locked="0" layoutInCell="1" allowOverlap="1" wp14:anchorId="00970BA1" wp14:editId="32E62A43">
          <wp:simplePos x="0" y="0"/>
          <wp:positionH relativeFrom="column">
            <wp:posOffset>139700</wp:posOffset>
          </wp:positionH>
          <wp:positionV relativeFrom="paragraph">
            <wp:posOffset>-284480</wp:posOffset>
          </wp:positionV>
          <wp:extent cx="5581650" cy="717550"/>
          <wp:effectExtent l="0" t="0" r="0" b="6350"/>
          <wp:wrapTight wrapText="bothSides">
            <wp:wrapPolygon edited="0">
              <wp:start x="19610" y="0"/>
              <wp:lineTo x="0" y="9749"/>
              <wp:lineTo x="0" y="17204"/>
              <wp:lineTo x="7077" y="19497"/>
              <wp:lineTo x="7077" y="20644"/>
              <wp:lineTo x="19904" y="21218"/>
              <wp:lineTo x="20199" y="21218"/>
              <wp:lineTo x="21084" y="20644"/>
              <wp:lineTo x="21453" y="20071"/>
              <wp:lineTo x="21526" y="15483"/>
              <wp:lineTo x="21158" y="10322"/>
              <wp:lineTo x="21231" y="7455"/>
              <wp:lineTo x="20937" y="2294"/>
              <wp:lineTo x="20568" y="0"/>
              <wp:lineTo x="19610" y="0"/>
            </wp:wrapPolygon>
          </wp:wrapTight>
          <wp:docPr id="5" name="Picture 5" descr="C:\Users\coanc\AppData\Local\Microsoft\Windows\INetCache\Content.MSO\8E2E9643.tmp"/>
          <wp:cNvGraphicFramePr/>
          <a:graphic xmlns:a="http://schemas.openxmlformats.org/drawingml/2006/main">
            <a:graphicData uri="http://schemas.openxmlformats.org/drawingml/2006/picture">
              <pic:pic xmlns:pic="http://schemas.openxmlformats.org/drawingml/2006/picture">
                <pic:nvPicPr>
                  <pic:cNvPr id="1" name="Picture 1" descr="C:\Users\coanc\AppData\Local\Microsoft\Windows\INetCache\Content.MSO\8E2E9643.tmp"/>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4AC22" w14:textId="4B827767" w:rsidR="00301E03" w:rsidRDefault="0082567C" w:rsidP="0082567C">
    <w:pPr>
      <w:pStyle w:val="Header"/>
      <w:tabs>
        <w:tab w:val="clear" w:pos="4513"/>
        <w:tab w:val="clear" w:pos="9026"/>
        <w:tab w:val="left" w:pos="2925"/>
      </w:tabs>
    </w:pPr>
    <w:r>
      <w:tab/>
    </w:r>
  </w:p>
  <w:p w14:paraId="672B7E43" w14:textId="0A97B400" w:rsidR="00287EB1" w:rsidRDefault="00287EB1" w:rsidP="0082567C">
    <w:pPr>
      <w:pStyle w:val="Header"/>
      <w:tabs>
        <w:tab w:val="clear" w:pos="4513"/>
        <w:tab w:val="clear" w:pos="9026"/>
        <w:tab w:val="left" w:pos="2925"/>
      </w:tabs>
    </w:pPr>
  </w:p>
  <w:p w14:paraId="78E10770" w14:textId="77777777" w:rsidR="00287EB1" w:rsidRDefault="00287EB1" w:rsidP="0082567C">
    <w:pPr>
      <w:pStyle w:val="Header"/>
      <w:tabs>
        <w:tab w:val="clear" w:pos="4513"/>
        <w:tab w:val="clear" w:pos="9026"/>
        <w:tab w:val="left" w:pos="29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7078"/>
    <w:multiLevelType w:val="hybridMultilevel"/>
    <w:tmpl w:val="03263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F90421"/>
    <w:multiLevelType w:val="hybridMultilevel"/>
    <w:tmpl w:val="2660AC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6B7090"/>
    <w:multiLevelType w:val="hybridMultilevel"/>
    <w:tmpl w:val="2D6A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652EDB"/>
    <w:multiLevelType w:val="hybridMultilevel"/>
    <w:tmpl w:val="A75E73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52C8C"/>
    <w:multiLevelType w:val="hybridMultilevel"/>
    <w:tmpl w:val="BFF0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65E89"/>
    <w:multiLevelType w:val="hybridMultilevel"/>
    <w:tmpl w:val="FDA6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90A04"/>
    <w:multiLevelType w:val="hybridMultilevel"/>
    <w:tmpl w:val="5718B9FE"/>
    <w:lvl w:ilvl="0" w:tplc="E8F47E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7F395E"/>
    <w:multiLevelType w:val="hybridMultilevel"/>
    <w:tmpl w:val="E7CC40E4"/>
    <w:lvl w:ilvl="0" w:tplc="61C2D2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8A3064"/>
    <w:multiLevelType w:val="hybridMultilevel"/>
    <w:tmpl w:val="6FF2F6FC"/>
    <w:lvl w:ilvl="0" w:tplc="5CA0EBBE">
      <w:start w:val="1"/>
      <w:numFmt w:val="bullet"/>
      <w:lvlText w:val=""/>
      <w:lvlJc w:val="left"/>
      <w:pPr>
        <w:tabs>
          <w:tab w:val="num" w:pos="720"/>
        </w:tabs>
        <w:ind w:left="720" w:hanging="360"/>
      </w:pPr>
      <w:rPr>
        <w:rFonts w:ascii="Symbol" w:hAnsi="Symbol" w:hint="default"/>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55698F"/>
    <w:multiLevelType w:val="hybridMultilevel"/>
    <w:tmpl w:val="4648A874"/>
    <w:lvl w:ilvl="0" w:tplc="7AB4C68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5D6B6E"/>
    <w:multiLevelType w:val="hybridMultilevel"/>
    <w:tmpl w:val="A8704524"/>
    <w:lvl w:ilvl="0" w:tplc="61C2D2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657D51"/>
    <w:multiLevelType w:val="hybridMultilevel"/>
    <w:tmpl w:val="C62E5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6833FD"/>
    <w:multiLevelType w:val="hybridMultilevel"/>
    <w:tmpl w:val="694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2801369">
    <w:abstractNumId w:val="2"/>
  </w:num>
  <w:num w:numId="2" w16cid:durableId="342783759">
    <w:abstractNumId w:val="6"/>
  </w:num>
  <w:num w:numId="3" w16cid:durableId="2019307620">
    <w:abstractNumId w:val="3"/>
  </w:num>
  <w:num w:numId="4" w16cid:durableId="1659573808">
    <w:abstractNumId w:val="5"/>
  </w:num>
  <w:num w:numId="5" w16cid:durableId="842742115">
    <w:abstractNumId w:val="12"/>
  </w:num>
  <w:num w:numId="6" w16cid:durableId="386609449">
    <w:abstractNumId w:val="8"/>
  </w:num>
  <w:num w:numId="7" w16cid:durableId="40447436">
    <w:abstractNumId w:val="10"/>
  </w:num>
  <w:num w:numId="8" w16cid:durableId="34895265">
    <w:abstractNumId w:val="11"/>
  </w:num>
  <w:num w:numId="9" w16cid:durableId="1480919801">
    <w:abstractNumId w:val="7"/>
  </w:num>
  <w:num w:numId="10" w16cid:durableId="656761449">
    <w:abstractNumId w:val="14"/>
  </w:num>
  <w:num w:numId="11" w16cid:durableId="1170561171">
    <w:abstractNumId w:val="1"/>
  </w:num>
  <w:num w:numId="12" w16cid:durableId="121315662">
    <w:abstractNumId w:val="0"/>
  </w:num>
  <w:num w:numId="13" w16cid:durableId="52776518">
    <w:abstractNumId w:val="9"/>
  </w:num>
  <w:num w:numId="14" w16cid:durableId="377583747">
    <w:abstractNumId w:val="4"/>
  </w:num>
  <w:num w:numId="15" w16cid:durableId="625696337">
    <w:abstractNumId w:val="16"/>
  </w:num>
  <w:num w:numId="16" w16cid:durableId="1951468158">
    <w:abstractNumId w:val="15"/>
  </w:num>
  <w:num w:numId="17" w16cid:durableId="16483150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04141"/>
    <w:rsid w:val="00030373"/>
    <w:rsid w:val="00070821"/>
    <w:rsid w:val="0007584A"/>
    <w:rsid w:val="0008204C"/>
    <w:rsid w:val="000B5D1D"/>
    <w:rsid w:val="000E0A1C"/>
    <w:rsid w:val="0013367F"/>
    <w:rsid w:val="00143191"/>
    <w:rsid w:val="00150752"/>
    <w:rsid w:val="001537F5"/>
    <w:rsid w:val="0017016B"/>
    <w:rsid w:val="00172A75"/>
    <w:rsid w:val="0017325C"/>
    <w:rsid w:val="001745BF"/>
    <w:rsid w:val="001A00AD"/>
    <w:rsid w:val="001A0701"/>
    <w:rsid w:val="001A1E6E"/>
    <w:rsid w:val="001A5E25"/>
    <w:rsid w:val="001B2141"/>
    <w:rsid w:val="001B2648"/>
    <w:rsid w:val="001B70EC"/>
    <w:rsid w:val="001D3D95"/>
    <w:rsid w:val="001F4D6A"/>
    <w:rsid w:val="001F5A33"/>
    <w:rsid w:val="002452FC"/>
    <w:rsid w:val="0027592A"/>
    <w:rsid w:val="00287EB1"/>
    <w:rsid w:val="002C34B0"/>
    <w:rsid w:val="002C6945"/>
    <w:rsid w:val="002D4435"/>
    <w:rsid w:val="002E014B"/>
    <w:rsid w:val="00300E04"/>
    <w:rsid w:val="00301E03"/>
    <w:rsid w:val="00303546"/>
    <w:rsid w:val="00315189"/>
    <w:rsid w:val="00340829"/>
    <w:rsid w:val="00344CBD"/>
    <w:rsid w:val="00351FCC"/>
    <w:rsid w:val="00373F8F"/>
    <w:rsid w:val="0038006F"/>
    <w:rsid w:val="00380192"/>
    <w:rsid w:val="00381371"/>
    <w:rsid w:val="003A21E5"/>
    <w:rsid w:val="003C75F8"/>
    <w:rsid w:val="003D5B67"/>
    <w:rsid w:val="003F1032"/>
    <w:rsid w:val="00405935"/>
    <w:rsid w:val="00435FE6"/>
    <w:rsid w:val="0044722D"/>
    <w:rsid w:val="004605DE"/>
    <w:rsid w:val="004744A0"/>
    <w:rsid w:val="00476855"/>
    <w:rsid w:val="004A2E26"/>
    <w:rsid w:val="004B5383"/>
    <w:rsid w:val="004C26F1"/>
    <w:rsid w:val="004F7436"/>
    <w:rsid w:val="005133DF"/>
    <w:rsid w:val="0053129F"/>
    <w:rsid w:val="00543E47"/>
    <w:rsid w:val="00554492"/>
    <w:rsid w:val="005735C8"/>
    <w:rsid w:val="0058205E"/>
    <w:rsid w:val="005C36E0"/>
    <w:rsid w:val="005D37F6"/>
    <w:rsid w:val="005E33E2"/>
    <w:rsid w:val="0061778D"/>
    <w:rsid w:val="00627E06"/>
    <w:rsid w:val="006506F1"/>
    <w:rsid w:val="00663622"/>
    <w:rsid w:val="006A7AAA"/>
    <w:rsid w:val="006B42C3"/>
    <w:rsid w:val="006B6D3D"/>
    <w:rsid w:val="006F121F"/>
    <w:rsid w:val="006F285B"/>
    <w:rsid w:val="006F432D"/>
    <w:rsid w:val="00705B4F"/>
    <w:rsid w:val="00734174"/>
    <w:rsid w:val="007514E8"/>
    <w:rsid w:val="00753324"/>
    <w:rsid w:val="007A612C"/>
    <w:rsid w:val="007B47A1"/>
    <w:rsid w:val="007E7CA2"/>
    <w:rsid w:val="00811FEE"/>
    <w:rsid w:val="00820D16"/>
    <w:rsid w:val="0082567C"/>
    <w:rsid w:val="0083386D"/>
    <w:rsid w:val="00840348"/>
    <w:rsid w:val="00852737"/>
    <w:rsid w:val="00877D90"/>
    <w:rsid w:val="00890E91"/>
    <w:rsid w:val="00914EED"/>
    <w:rsid w:val="0091605A"/>
    <w:rsid w:val="00927253"/>
    <w:rsid w:val="00931F6A"/>
    <w:rsid w:val="00964BA4"/>
    <w:rsid w:val="00976726"/>
    <w:rsid w:val="0098000C"/>
    <w:rsid w:val="009802B3"/>
    <w:rsid w:val="00982813"/>
    <w:rsid w:val="009A0A6F"/>
    <w:rsid w:val="009C06EC"/>
    <w:rsid w:val="009D03CD"/>
    <w:rsid w:val="009E333C"/>
    <w:rsid w:val="009E6AEE"/>
    <w:rsid w:val="009E77FC"/>
    <w:rsid w:val="00A02B92"/>
    <w:rsid w:val="00A04050"/>
    <w:rsid w:val="00A3788B"/>
    <w:rsid w:val="00A52D64"/>
    <w:rsid w:val="00A538BD"/>
    <w:rsid w:val="00A95344"/>
    <w:rsid w:val="00AC64E0"/>
    <w:rsid w:val="00AE437E"/>
    <w:rsid w:val="00B04249"/>
    <w:rsid w:val="00B94064"/>
    <w:rsid w:val="00B95BCA"/>
    <w:rsid w:val="00B96740"/>
    <w:rsid w:val="00BA2F06"/>
    <w:rsid w:val="00BD1A96"/>
    <w:rsid w:val="00BD4BD3"/>
    <w:rsid w:val="00BE4C4D"/>
    <w:rsid w:val="00BF46B4"/>
    <w:rsid w:val="00BF634C"/>
    <w:rsid w:val="00C04F91"/>
    <w:rsid w:val="00C067DD"/>
    <w:rsid w:val="00C34319"/>
    <w:rsid w:val="00C469DA"/>
    <w:rsid w:val="00C6308A"/>
    <w:rsid w:val="00C7212F"/>
    <w:rsid w:val="00CA3CE1"/>
    <w:rsid w:val="00CB2367"/>
    <w:rsid w:val="00CC6646"/>
    <w:rsid w:val="00CD3142"/>
    <w:rsid w:val="00CE1BB2"/>
    <w:rsid w:val="00CE41DA"/>
    <w:rsid w:val="00CF055A"/>
    <w:rsid w:val="00D01F44"/>
    <w:rsid w:val="00D1497F"/>
    <w:rsid w:val="00D162F5"/>
    <w:rsid w:val="00D30FA7"/>
    <w:rsid w:val="00D31C68"/>
    <w:rsid w:val="00D331D3"/>
    <w:rsid w:val="00D34410"/>
    <w:rsid w:val="00D57BFB"/>
    <w:rsid w:val="00D86BE7"/>
    <w:rsid w:val="00D913BA"/>
    <w:rsid w:val="00DB0FAA"/>
    <w:rsid w:val="00DD780C"/>
    <w:rsid w:val="00E126E9"/>
    <w:rsid w:val="00E25D57"/>
    <w:rsid w:val="00E340DA"/>
    <w:rsid w:val="00E61356"/>
    <w:rsid w:val="00EA302F"/>
    <w:rsid w:val="00EB396E"/>
    <w:rsid w:val="00EC0569"/>
    <w:rsid w:val="00EC6266"/>
    <w:rsid w:val="00F0231F"/>
    <w:rsid w:val="00F46D3D"/>
    <w:rsid w:val="00F53720"/>
    <w:rsid w:val="00F70483"/>
    <w:rsid w:val="00F713FF"/>
    <w:rsid w:val="00FB4989"/>
    <w:rsid w:val="00FC32D8"/>
    <w:rsid w:val="00FD36EE"/>
    <w:rsid w:val="00FF4418"/>
    <w:rsid w:val="020DAFF4"/>
    <w:rsid w:val="03DD6392"/>
    <w:rsid w:val="0F0B378A"/>
    <w:rsid w:val="10DAD6EE"/>
    <w:rsid w:val="1490DD56"/>
    <w:rsid w:val="14B7A9B0"/>
    <w:rsid w:val="15FFD789"/>
    <w:rsid w:val="16B584B7"/>
    <w:rsid w:val="17A5C42D"/>
    <w:rsid w:val="1B261891"/>
    <w:rsid w:val="1D7A6502"/>
    <w:rsid w:val="2466EB40"/>
    <w:rsid w:val="2C60DD6F"/>
    <w:rsid w:val="2CFF019B"/>
    <w:rsid w:val="312A046A"/>
    <w:rsid w:val="361313EA"/>
    <w:rsid w:val="36816470"/>
    <w:rsid w:val="3A56A193"/>
    <w:rsid w:val="3D32B3AB"/>
    <w:rsid w:val="3EABA749"/>
    <w:rsid w:val="41712C9F"/>
    <w:rsid w:val="421AD234"/>
    <w:rsid w:val="44D84013"/>
    <w:rsid w:val="453FAF2B"/>
    <w:rsid w:val="462B5F61"/>
    <w:rsid w:val="474C7E11"/>
    <w:rsid w:val="4AFC06DB"/>
    <w:rsid w:val="4F8C191F"/>
    <w:rsid w:val="51B3A6E9"/>
    <w:rsid w:val="520642BC"/>
    <w:rsid w:val="53047B8E"/>
    <w:rsid w:val="54C56C67"/>
    <w:rsid w:val="5CD0CEFC"/>
    <w:rsid w:val="5D825060"/>
    <w:rsid w:val="5EBBA566"/>
    <w:rsid w:val="5F8740C5"/>
    <w:rsid w:val="620DFB9C"/>
    <w:rsid w:val="64F1A966"/>
    <w:rsid w:val="666E9E5A"/>
    <w:rsid w:val="69D2785B"/>
    <w:rsid w:val="6AB8B5F0"/>
    <w:rsid w:val="6C74E9FF"/>
    <w:rsid w:val="6D1FE40B"/>
    <w:rsid w:val="6D329CB5"/>
    <w:rsid w:val="6DDA5567"/>
    <w:rsid w:val="7063854B"/>
    <w:rsid w:val="7077A5CF"/>
    <w:rsid w:val="73DF734C"/>
    <w:rsid w:val="73F9C42C"/>
    <w:rsid w:val="74180A4D"/>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 w:type="character" w:customStyle="1" w:styleId="normaltextrun1">
    <w:name w:val="normaltextrun1"/>
    <w:basedOn w:val="DefaultParagraphFont"/>
    <w:rsid w:val="006506F1"/>
  </w:style>
  <w:style w:type="paragraph" w:styleId="Header">
    <w:name w:val="header"/>
    <w:basedOn w:val="Normal"/>
    <w:link w:val="HeaderChar"/>
    <w:uiPriority w:val="99"/>
    <w:unhideWhenUsed/>
    <w:rsid w:val="00301E03"/>
    <w:pPr>
      <w:tabs>
        <w:tab w:val="center" w:pos="4513"/>
        <w:tab w:val="right" w:pos="9026"/>
      </w:tabs>
    </w:pPr>
  </w:style>
  <w:style w:type="character" w:customStyle="1" w:styleId="HeaderChar">
    <w:name w:val="Header Char"/>
    <w:basedOn w:val="DefaultParagraphFont"/>
    <w:link w:val="Header"/>
    <w:uiPriority w:val="99"/>
    <w:rsid w:val="00301E03"/>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301E03"/>
    <w:pPr>
      <w:tabs>
        <w:tab w:val="center" w:pos="4513"/>
        <w:tab w:val="right" w:pos="9026"/>
      </w:tabs>
    </w:pPr>
  </w:style>
  <w:style w:type="character" w:customStyle="1" w:styleId="FooterChar">
    <w:name w:val="Footer Char"/>
    <w:basedOn w:val="DefaultParagraphFont"/>
    <w:link w:val="Footer"/>
    <w:uiPriority w:val="99"/>
    <w:rsid w:val="00301E03"/>
    <w:rPr>
      <w:rFonts w:ascii="Times New Roman" w:eastAsia="Times New Roman" w:hAnsi="Times New Roman" w:cs="Times New Roman"/>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1F5A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A33"/>
    <w:rPr>
      <w:rFonts w:ascii="Segoe UI" w:eastAsia="Times New Roman" w:hAnsi="Segoe UI" w:cs="Segoe UI"/>
      <w:color w:val="000000"/>
      <w:kern w:val="28"/>
      <w:sz w:val="18"/>
      <w:szCs w:val="18"/>
      <w:lang w:eastAsia="en-GB"/>
      <w14:ligatures w14:val="standard"/>
      <w14:cntxtAlts/>
    </w:rPr>
  </w:style>
  <w:style w:type="character" w:styleId="Hyperlink">
    <w:name w:val="Hyperlink"/>
    <w:basedOn w:val="DefaultParagraphFont"/>
    <w:uiPriority w:val="99"/>
    <w:unhideWhenUsed/>
    <w:rsid w:val="00BA2F06"/>
    <w:rPr>
      <w:color w:val="0000FF" w:themeColor="hyperlink"/>
      <w:u w:val="single"/>
    </w:rPr>
  </w:style>
  <w:style w:type="character" w:styleId="UnresolvedMention">
    <w:name w:val="Unresolved Mention"/>
    <w:basedOn w:val="DefaultParagraphFont"/>
    <w:uiPriority w:val="99"/>
    <w:semiHidden/>
    <w:unhideWhenUsed/>
    <w:rsid w:val="00BA2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abe908e2-d8cb-4286-939d-ce4789a1b5cb" xsi:nil="true"/>
    <lcf76f155ced4ddcb4097134ff3c332f xmlns="abe908e2-d8cb-4286-939d-ce4789a1b5cb">
      <Terms xmlns="http://schemas.microsoft.com/office/infopath/2007/PartnerControls"/>
    </lcf76f155ced4ddcb4097134ff3c332f>
    <TaxCatchAll xmlns="57c981d3-d567-4661-bd5a-748cc0a44e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971EA-B02E-4EF8-9ED0-1A6390328A73}">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7c981d3-d567-4661-bd5a-748cc0a44e06"/>
    <ds:schemaRef ds:uri="abe908e2-d8cb-4286-939d-ce4789a1b5cb"/>
    <ds:schemaRef ds:uri="http://www.w3.org/XML/1998/namespace"/>
    <ds:schemaRef ds:uri="http://purl.org/dc/dcmitype/"/>
  </ds:schemaRefs>
</ds:datastoreItem>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A19D5353-811E-4764-BF7E-E134BBA74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908e2-d8cb-4286-939d-ce4789a1b5cb"/>
    <ds:schemaRef ds:uri="57c981d3-d567-4661-bd5a-748cc0a44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4</DocSecurity>
  <Lines>27</Lines>
  <Paragraphs>7</Paragraphs>
  <ScaleCrop>false</ScaleCrop>
  <Company>arvato</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2</cp:revision>
  <dcterms:created xsi:type="dcterms:W3CDTF">2023-07-26T16:24:00Z</dcterms:created>
  <dcterms:modified xsi:type="dcterms:W3CDTF">2023-07-26T16:24:00Z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