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9EEAC" w14:textId="77777777" w:rsidR="00CE1B28" w:rsidRPr="006001BF" w:rsidRDefault="00CE1B28" w:rsidP="00CE1B28">
      <w:pPr>
        <w:pStyle w:val="Heading1"/>
        <w:rPr>
          <w:rFonts w:ascii="Arial" w:hAnsi="Arial" w:cs="Arial"/>
          <w:sz w:val="32"/>
          <w:szCs w:val="32"/>
        </w:rPr>
      </w:pPr>
      <w:r w:rsidRPr="006001BF">
        <w:rPr>
          <w:rFonts w:ascii="Arial" w:hAnsi="Arial" w:cs="Arial"/>
          <w:sz w:val="32"/>
          <w:szCs w:val="32"/>
        </w:rPr>
        <w:t xml:space="preserve">Appendix B – Business Plan Guidance Template </w:t>
      </w:r>
    </w:p>
    <w:p w14:paraId="29E5FF3F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A full Business Plan will be required if your Expression of Interest progresses and should address the following:</w:t>
      </w:r>
    </w:p>
    <w:p w14:paraId="777DE7A7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This document is the Business Plan for the transfer of </w:t>
      </w:r>
      <w:r w:rsidRPr="006001BF">
        <w:rPr>
          <w:rFonts w:ascii="Arial" w:hAnsi="Arial" w:cs="Arial"/>
          <w:b/>
          <w:bCs/>
          <w:sz w:val="24"/>
          <w:szCs w:val="24"/>
        </w:rPr>
        <w:t>[building/ asset name] to [name of community group/ organisation]</w:t>
      </w:r>
      <w:r w:rsidRPr="006001BF">
        <w:rPr>
          <w:rFonts w:ascii="Arial" w:hAnsi="Arial" w:cs="Arial"/>
          <w:sz w:val="24"/>
          <w:szCs w:val="24"/>
        </w:rPr>
        <w:t xml:space="preserve"> for the purposes of [summary of usage] </w:t>
      </w:r>
    </w:p>
    <w:p w14:paraId="342CF4B8" w14:textId="77777777" w:rsidR="00CE1B28" w:rsidRPr="006001BF" w:rsidRDefault="00CE1B28" w:rsidP="00CE1B28">
      <w:pPr>
        <w:pStyle w:val="Heading2"/>
        <w:rPr>
          <w:rFonts w:ascii="Arial" w:hAnsi="Arial" w:cs="Arial"/>
        </w:rPr>
      </w:pPr>
      <w:r w:rsidRPr="006001BF">
        <w:rPr>
          <w:rFonts w:ascii="Arial" w:hAnsi="Arial" w:cs="Arial"/>
        </w:rPr>
        <w:t xml:space="preserve">1.Executive Summary </w:t>
      </w:r>
    </w:p>
    <w:p w14:paraId="3BB504D8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A brief overview of your proposal and its key points</w:t>
      </w:r>
    </w:p>
    <w:p w14:paraId="2A87AFAE" w14:textId="77777777" w:rsidR="00CE1B28" w:rsidRPr="006001BF" w:rsidRDefault="00CE1B28" w:rsidP="00CE1B28">
      <w:pPr>
        <w:pStyle w:val="Heading2"/>
        <w:rPr>
          <w:rFonts w:ascii="Arial" w:hAnsi="Arial" w:cs="Arial"/>
        </w:rPr>
      </w:pPr>
      <w:r w:rsidRPr="006001BF">
        <w:rPr>
          <w:rFonts w:ascii="Arial" w:hAnsi="Arial" w:cs="Arial"/>
        </w:rPr>
        <w:t xml:space="preserve">2. About the organisation </w:t>
      </w:r>
    </w:p>
    <w:p w14:paraId="326B7E8D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2.1. Legal Structure </w:t>
      </w:r>
    </w:p>
    <w:p w14:paraId="60E2C6FB" w14:textId="77777777" w:rsidR="00CE1B28" w:rsidRPr="006001BF" w:rsidRDefault="00CE1B28" w:rsidP="00CE1B28">
      <w:pPr>
        <w:pStyle w:val="ListParagraph"/>
        <w:numPr>
          <w:ilvl w:val="0"/>
          <w:numId w:val="4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When was your organisation established?</w:t>
      </w:r>
    </w:p>
    <w:p w14:paraId="76F86A44" w14:textId="77777777" w:rsidR="00CE1B28" w:rsidRPr="006001BF" w:rsidRDefault="00CE1B28" w:rsidP="00CE1B28">
      <w:pPr>
        <w:numPr>
          <w:ilvl w:val="0"/>
          <w:numId w:val="4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Type of organisation (registered charity, CIC etc.)</w:t>
      </w:r>
    </w:p>
    <w:p w14:paraId="33119FCD" w14:textId="77777777" w:rsidR="00CE1B28" w:rsidRPr="006001BF" w:rsidRDefault="00CE1B28" w:rsidP="00CE1B28">
      <w:pPr>
        <w:numPr>
          <w:ilvl w:val="0"/>
          <w:numId w:val="4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Registration number (if applicable)</w:t>
      </w:r>
    </w:p>
    <w:p w14:paraId="462C40EE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If not incorporated:</w:t>
      </w:r>
    </w:p>
    <w:p w14:paraId="2AC3D2EA" w14:textId="77777777" w:rsidR="00CE1B28" w:rsidRPr="006001BF" w:rsidRDefault="00CE1B28" w:rsidP="00CE1B28">
      <w:pPr>
        <w:numPr>
          <w:ilvl w:val="0"/>
          <w:numId w:val="5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Outline your plans and timeline for becoming incorporated</w:t>
      </w:r>
    </w:p>
    <w:p w14:paraId="357F166D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2.2. Governance and Staffing </w:t>
      </w:r>
    </w:p>
    <w:p w14:paraId="678C2F02" w14:textId="77777777" w:rsidR="00CE1B28" w:rsidRPr="006001BF" w:rsidRDefault="00CE1B28" w:rsidP="00CE1B28">
      <w:pPr>
        <w:pStyle w:val="Heading5"/>
        <w:rPr>
          <w:rFonts w:ascii="Arial" w:hAnsi="Arial" w:cs="Arial"/>
          <w:color w:val="auto"/>
          <w:sz w:val="24"/>
          <w:szCs w:val="24"/>
        </w:rPr>
      </w:pPr>
      <w:r w:rsidRPr="006001BF">
        <w:rPr>
          <w:rFonts w:ascii="Arial" w:hAnsi="Arial" w:cs="Arial"/>
          <w:color w:val="auto"/>
          <w:sz w:val="24"/>
          <w:szCs w:val="24"/>
        </w:rPr>
        <w:t>Describe how your organisation is run:</w:t>
      </w:r>
    </w:p>
    <w:p w14:paraId="07F450A6" w14:textId="77777777" w:rsidR="00CE1B28" w:rsidRPr="006001BF" w:rsidRDefault="00CE1B28" w:rsidP="00CE1B28">
      <w:pPr>
        <w:pStyle w:val="ListParagraph"/>
        <w:numPr>
          <w:ilvl w:val="0"/>
          <w:numId w:val="1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Key Policies e.g. Safeguarding</w:t>
      </w:r>
    </w:p>
    <w:p w14:paraId="42C69984" w14:textId="77777777" w:rsidR="00CE1B28" w:rsidRPr="006001BF" w:rsidRDefault="00CE1B28" w:rsidP="00CE1B28">
      <w:pPr>
        <w:pStyle w:val="ListParagraph"/>
        <w:numPr>
          <w:ilvl w:val="0"/>
          <w:numId w:val="1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Insurance e.g. Public Liability </w:t>
      </w:r>
    </w:p>
    <w:p w14:paraId="57FC330B" w14:textId="77777777" w:rsidR="00CE1B28" w:rsidRPr="006001BF" w:rsidRDefault="00CE1B28" w:rsidP="00CE1B28">
      <w:pPr>
        <w:pStyle w:val="ListParagraph"/>
        <w:numPr>
          <w:ilvl w:val="0"/>
          <w:numId w:val="1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Staffing e.g. paid staff, volunteers </w:t>
      </w:r>
    </w:p>
    <w:p w14:paraId="013F21E3" w14:textId="77777777" w:rsidR="00CE1B28" w:rsidRPr="006001BF" w:rsidRDefault="00CE1B28" w:rsidP="00CE1B28">
      <w:pPr>
        <w:pStyle w:val="ListParagraph"/>
        <w:numPr>
          <w:ilvl w:val="0"/>
          <w:numId w:val="1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Roles and responsibilities</w:t>
      </w:r>
    </w:p>
    <w:p w14:paraId="6E03C2BA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2.3. Vision, mission and objectives </w:t>
      </w:r>
    </w:p>
    <w:p w14:paraId="21523B6E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Vision (What is the long-term change your organisation wants to achieve?)</w:t>
      </w:r>
    </w:p>
    <w:p w14:paraId="6ABEB284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Mission/Purpose (Why does your organisation exist?)</w:t>
      </w:r>
    </w:p>
    <w:p w14:paraId="30D35DB4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Objectives and Milestones (What do you aim to achieve through this project, and by when?)</w:t>
      </w:r>
    </w:p>
    <w:p w14:paraId="37BE7D83" w14:textId="77777777" w:rsidR="00CE1B28" w:rsidRPr="006001BF" w:rsidRDefault="00CE1B28" w:rsidP="00CE1B28">
      <w:pPr>
        <w:pStyle w:val="Heading2"/>
        <w:rPr>
          <w:rFonts w:ascii="Arial" w:hAnsi="Arial" w:cs="Arial"/>
        </w:rPr>
      </w:pPr>
      <w:r w:rsidRPr="006001BF">
        <w:rPr>
          <w:rFonts w:ascii="Arial" w:hAnsi="Arial" w:cs="Arial"/>
        </w:rPr>
        <w:t xml:space="preserve">3. Strategic </w:t>
      </w:r>
      <w:proofErr w:type="gramStart"/>
      <w:r w:rsidRPr="006001BF">
        <w:rPr>
          <w:rFonts w:ascii="Arial" w:hAnsi="Arial" w:cs="Arial"/>
        </w:rPr>
        <w:t>fit</w:t>
      </w:r>
      <w:proofErr w:type="gramEnd"/>
      <w:r w:rsidRPr="006001BF">
        <w:rPr>
          <w:rFonts w:ascii="Arial" w:hAnsi="Arial" w:cs="Arial"/>
        </w:rPr>
        <w:t xml:space="preserve"> and community benefit</w:t>
      </w:r>
    </w:p>
    <w:p w14:paraId="21E1CA22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3.1. Alignment with the Council Plan</w:t>
      </w:r>
    </w:p>
    <w:p w14:paraId="6E142F06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Explain how your project supports the </w:t>
      </w:r>
      <w:hyperlink r:id="rId7" w:history="1">
        <w:r w:rsidRPr="006001BF">
          <w:rPr>
            <w:rStyle w:val="Hyperlink"/>
            <w:rFonts w:ascii="Arial" w:hAnsi="Arial" w:cs="Arial"/>
            <w:color w:val="auto"/>
            <w:sz w:val="24"/>
            <w:szCs w:val="24"/>
          </w:rPr>
          <w:t>Council Plan</w:t>
        </w:r>
      </w:hyperlink>
      <w:r w:rsidRPr="006001BF">
        <w:rPr>
          <w:rFonts w:ascii="Arial" w:hAnsi="Arial" w:cs="Arial"/>
          <w:sz w:val="24"/>
          <w:szCs w:val="24"/>
        </w:rPr>
        <w:t>:</w:t>
      </w:r>
    </w:p>
    <w:p w14:paraId="175CED9F" w14:textId="77777777" w:rsidR="00CE1B28" w:rsidRPr="006001BF" w:rsidRDefault="00CE1B28" w:rsidP="00CE1B28">
      <w:pPr>
        <w:pStyle w:val="ListParagraph"/>
        <w:numPr>
          <w:ilvl w:val="0"/>
          <w:numId w:val="6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How the asset will benefit the community</w:t>
      </w:r>
    </w:p>
    <w:p w14:paraId="6314AABA" w14:textId="77777777" w:rsidR="00CE1B28" w:rsidRPr="006001BF" w:rsidRDefault="00CE1B28" w:rsidP="00CE1B28">
      <w:pPr>
        <w:pStyle w:val="ListParagraph"/>
        <w:numPr>
          <w:ilvl w:val="0"/>
          <w:numId w:val="6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Expected outcomes and impact</w:t>
      </w:r>
    </w:p>
    <w:p w14:paraId="2AE683BA" w14:textId="77777777" w:rsidR="00CE1B28" w:rsidRPr="006001BF" w:rsidRDefault="00CE1B28" w:rsidP="00CE1B28">
      <w:pPr>
        <w:pStyle w:val="ListParagraph"/>
        <w:numPr>
          <w:ilvl w:val="0"/>
          <w:numId w:val="6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Evidence of local need or demand</w:t>
      </w:r>
    </w:p>
    <w:p w14:paraId="68584E76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lastRenderedPageBreak/>
        <w:t>3.2 Community benefit</w:t>
      </w:r>
    </w:p>
    <w:p w14:paraId="1EC6E12E" w14:textId="77777777" w:rsidR="00CE1B28" w:rsidRPr="006001BF" w:rsidRDefault="00CE1B28" w:rsidP="00CE1B28">
      <w:pPr>
        <w:spacing w:after="0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001BF">
        <w:rPr>
          <w:rFonts w:ascii="Arial" w:eastAsia="Times New Roman" w:hAnsi="Arial" w:cs="Arial"/>
          <w:sz w:val="24"/>
          <w:szCs w:val="24"/>
          <w:lang w:eastAsia="en-GB"/>
        </w:rPr>
        <w:t>Describe how your proposal will contribute to the following outcomes:</w:t>
      </w:r>
    </w:p>
    <w:p w14:paraId="4EB97328" w14:textId="77777777" w:rsidR="00CE1B28" w:rsidRPr="006001BF" w:rsidRDefault="00CE1B28" w:rsidP="00CE1B28">
      <w:pPr>
        <w:spacing w:after="0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B83B061" w14:textId="77777777" w:rsidR="00CE1B28" w:rsidRPr="006001BF" w:rsidRDefault="00CE1B28" w:rsidP="00CE1B28">
      <w:pPr>
        <w:pStyle w:val="ListParagraph"/>
        <w:numPr>
          <w:ilvl w:val="0"/>
          <w:numId w:val="7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Protecting the most vulnerable </w:t>
      </w:r>
    </w:p>
    <w:p w14:paraId="461253D4" w14:textId="77777777" w:rsidR="00CE1B28" w:rsidRPr="006001BF" w:rsidRDefault="00CE1B28" w:rsidP="00CE1B28">
      <w:pPr>
        <w:pStyle w:val="ListParagraph"/>
        <w:numPr>
          <w:ilvl w:val="0"/>
          <w:numId w:val="7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Building confident and resilient communities </w:t>
      </w:r>
    </w:p>
    <w:p w14:paraId="4826B6A5" w14:textId="77777777" w:rsidR="00CE1B28" w:rsidRPr="006001BF" w:rsidRDefault="00CE1B28" w:rsidP="00CE1B28">
      <w:pPr>
        <w:pStyle w:val="ListParagraph"/>
        <w:numPr>
          <w:ilvl w:val="0"/>
          <w:numId w:val="7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Promoting equality, diversity and inclusion</w:t>
      </w:r>
    </w:p>
    <w:p w14:paraId="1039AE7D" w14:textId="77777777" w:rsidR="00CE1B28" w:rsidRPr="006001BF" w:rsidRDefault="00CE1B28" w:rsidP="00CE1B28">
      <w:pPr>
        <w:pStyle w:val="ListParagraph"/>
        <w:numPr>
          <w:ilvl w:val="0"/>
          <w:numId w:val="7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Encouraging pride in place </w:t>
      </w:r>
    </w:p>
    <w:p w14:paraId="0FE79D06" w14:textId="77777777" w:rsidR="00CE1B28" w:rsidRPr="006001BF" w:rsidRDefault="00CE1B28" w:rsidP="00CE1B28">
      <w:pPr>
        <w:pStyle w:val="ListParagraph"/>
        <w:numPr>
          <w:ilvl w:val="0"/>
          <w:numId w:val="7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Any additional benefits </w:t>
      </w:r>
    </w:p>
    <w:p w14:paraId="437F97B7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3.3. Stakeholder Engagement</w:t>
      </w:r>
    </w:p>
    <w:p w14:paraId="10EC2B96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Include:</w:t>
      </w:r>
    </w:p>
    <w:p w14:paraId="4F50E6BE" w14:textId="77777777" w:rsidR="00CE1B28" w:rsidRPr="006001BF" w:rsidRDefault="00CE1B28" w:rsidP="00CE1B28">
      <w:pPr>
        <w:pStyle w:val="ListParagraph"/>
        <w:numPr>
          <w:ilvl w:val="0"/>
          <w:numId w:val="8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Key partners you have already worked with </w:t>
      </w:r>
    </w:p>
    <w:p w14:paraId="6DB0EB46" w14:textId="77777777" w:rsidR="00CE1B28" w:rsidRPr="006001BF" w:rsidRDefault="00CE1B28" w:rsidP="00CE1B28">
      <w:pPr>
        <w:pStyle w:val="ListParagraph"/>
        <w:numPr>
          <w:ilvl w:val="0"/>
          <w:numId w:val="8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Community involvement to date </w:t>
      </w:r>
    </w:p>
    <w:p w14:paraId="373EDDFB" w14:textId="77777777" w:rsidR="00CE1B28" w:rsidRPr="006001BF" w:rsidRDefault="00CE1B28" w:rsidP="00CE1B28">
      <w:pPr>
        <w:pStyle w:val="ListParagraph"/>
        <w:numPr>
          <w:ilvl w:val="0"/>
          <w:numId w:val="8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Future partnership plans. </w:t>
      </w:r>
    </w:p>
    <w:p w14:paraId="01D6C246" w14:textId="77777777" w:rsidR="00CE1B28" w:rsidRPr="006001BF" w:rsidRDefault="00CE1B28" w:rsidP="00CE1B28">
      <w:pPr>
        <w:pStyle w:val="Heading2"/>
        <w:rPr>
          <w:rFonts w:ascii="Arial" w:hAnsi="Arial" w:cs="Arial"/>
        </w:rPr>
      </w:pPr>
      <w:r w:rsidRPr="006001BF">
        <w:rPr>
          <w:rFonts w:ascii="Arial" w:hAnsi="Arial" w:cs="Arial"/>
        </w:rPr>
        <w:t xml:space="preserve">4. Finance </w:t>
      </w:r>
    </w:p>
    <w:p w14:paraId="26E7B3F9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Explain how the project will be funded and sustained.</w:t>
      </w:r>
    </w:p>
    <w:p w14:paraId="21F0284F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4.1. Financial Forecast (3-5 years)</w:t>
      </w:r>
    </w:p>
    <w:p w14:paraId="154728CE" w14:textId="77777777" w:rsidR="00CE1B28" w:rsidRPr="006001BF" w:rsidRDefault="00CE1B28" w:rsidP="00CE1B28">
      <w:pPr>
        <w:spacing w:after="0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001BF">
        <w:rPr>
          <w:rFonts w:ascii="Arial" w:eastAsia="Times New Roman" w:hAnsi="Arial" w:cs="Arial"/>
          <w:sz w:val="24"/>
          <w:szCs w:val="24"/>
          <w:lang w:eastAsia="en-GB"/>
        </w:rPr>
        <w:t>Provide a 3–5-year financial forecast (estimates are acceptable where exact figures are not yet known), including:</w:t>
      </w:r>
    </w:p>
    <w:p w14:paraId="65F532F6" w14:textId="77777777" w:rsidR="00CE1B28" w:rsidRPr="006001BF" w:rsidRDefault="00CE1B28" w:rsidP="00CE1B28">
      <w:pPr>
        <w:spacing w:after="0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AB0F631" w14:textId="77777777" w:rsidR="00CE1B28" w:rsidRPr="006001BF" w:rsidRDefault="00CE1B28" w:rsidP="00CE1B28">
      <w:pPr>
        <w:numPr>
          <w:ilvl w:val="0"/>
          <w:numId w:val="9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Income</w:t>
      </w:r>
    </w:p>
    <w:p w14:paraId="41E15BB7" w14:textId="77777777" w:rsidR="00CE1B28" w:rsidRPr="006001BF" w:rsidRDefault="00CE1B28" w:rsidP="00CE1B28">
      <w:pPr>
        <w:numPr>
          <w:ilvl w:val="0"/>
          <w:numId w:val="9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Expenditure</w:t>
      </w:r>
    </w:p>
    <w:p w14:paraId="7D8851DF" w14:textId="77777777" w:rsidR="00CE1B28" w:rsidRPr="006001BF" w:rsidRDefault="00CE1B28" w:rsidP="00CE1B28">
      <w:pPr>
        <w:numPr>
          <w:ilvl w:val="0"/>
          <w:numId w:val="9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Surplus/deficit</w:t>
      </w:r>
    </w:p>
    <w:p w14:paraId="71B9C268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4.2. Funding Strategy</w:t>
      </w:r>
    </w:p>
    <w:p w14:paraId="7E640D48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Include: </w:t>
      </w:r>
    </w:p>
    <w:p w14:paraId="5F5E8CF3" w14:textId="77777777" w:rsidR="00CE1B28" w:rsidRPr="006001BF" w:rsidRDefault="00CE1B28" w:rsidP="00CE1B28">
      <w:pPr>
        <w:pStyle w:val="ListParagraph"/>
        <w:numPr>
          <w:ilvl w:val="0"/>
          <w:numId w:val="10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List of funding sources, status (secured/ applied/ planned)</w:t>
      </w:r>
    </w:p>
    <w:p w14:paraId="4952219D" w14:textId="77777777" w:rsidR="00CE1B28" w:rsidRPr="006001BF" w:rsidRDefault="00CE1B28" w:rsidP="00CE1B28">
      <w:pPr>
        <w:pStyle w:val="ListParagraph"/>
        <w:numPr>
          <w:ilvl w:val="0"/>
          <w:numId w:val="10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Indicate which funds are restricted or unrestricted funding</w:t>
      </w:r>
    </w:p>
    <w:p w14:paraId="6EE06DFB" w14:textId="77777777" w:rsidR="00CE1B28" w:rsidRPr="006001BF" w:rsidRDefault="00CE1B28" w:rsidP="00CE1B28">
      <w:pPr>
        <w:pStyle w:val="ListParagraph"/>
        <w:numPr>
          <w:ilvl w:val="0"/>
          <w:numId w:val="3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Key assumptions (e.g. expected income, costs and level of use)</w:t>
      </w:r>
    </w:p>
    <w:p w14:paraId="32E8303E" w14:textId="77777777" w:rsidR="00CE1B28" w:rsidRPr="006001BF" w:rsidRDefault="00CE1B28" w:rsidP="00CE1B28">
      <w:pPr>
        <w:pStyle w:val="Heading2"/>
        <w:rPr>
          <w:rFonts w:ascii="Arial" w:hAnsi="Arial" w:cs="Arial"/>
        </w:rPr>
      </w:pPr>
      <w:r w:rsidRPr="006001BF">
        <w:rPr>
          <w:rFonts w:ascii="Arial" w:hAnsi="Arial" w:cs="Arial"/>
        </w:rPr>
        <w:t>5. Operational plan</w:t>
      </w:r>
    </w:p>
    <w:p w14:paraId="108F9052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5.1. Asset Management</w:t>
      </w:r>
    </w:p>
    <w:p w14:paraId="6EA04C70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Taking on a building includes full responsibility for costs, maintenance and compliance.</w:t>
      </w:r>
    </w:p>
    <w:p w14:paraId="16A15CCD" w14:textId="77777777" w:rsidR="00CE1B28" w:rsidRPr="006001BF" w:rsidRDefault="00CE1B28" w:rsidP="00CE1B28">
      <w:pPr>
        <w:pStyle w:val="ListParagraph"/>
        <w:numPr>
          <w:ilvl w:val="0"/>
          <w:numId w:val="1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How will you manage maintenance? </w:t>
      </w:r>
    </w:p>
    <w:p w14:paraId="4771DE8B" w14:textId="77777777" w:rsidR="00CE1B28" w:rsidRPr="006001BF" w:rsidRDefault="00CE1B28" w:rsidP="00CE1B28">
      <w:pPr>
        <w:pStyle w:val="ListParagraph"/>
        <w:numPr>
          <w:ilvl w:val="0"/>
          <w:numId w:val="1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Who will arrange repairs? </w:t>
      </w:r>
    </w:p>
    <w:p w14:paraId="76734B91" w14:textId="77777777" w:rsidR="00CE1B28" w:rsidRPr="006001BF" w:rsidRDefault="00CE1B28" w:rsidP="00CE1B28">
      <w:pPr>
        <w:pStyle w:val="ListParagraph"/>
        <w:numPr>
          <w:ilvl w:val="0"/>
          <w:numId w:val="1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How will you meet legal requirements (fire safety, insurance, etc.)?</w:t>
      </w:r>
    </w:p>
    <w:p w14:paraId="4026E80C" w14:textId="77777777" w:rsidR="00CE1B28" w:rsidRPr="006001BF" w:rsidRDefault="00CE1B28" w:rsidP="00CE1B28">
      <w:pPr>
        <w:pStyle w:val="ListParagraph"/>
        <w:numPr>
          <w:ilvl w:val="0"/>
          <w:numId w:val="1"/>
        </w:numPr>
        <w:spacing w:after="0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001BF">
        <w:rPr>
          <w:rFonts w:ascii="Arial" w:eastAsia="Times New Roman" w:hAnsi="Arial" w:cs="Arial"/>
          <w:sz w:val="24"/>
          <w:szCs w:val="24"/>
          <w:lang w:eastAsia="en-GB"/>
        </w:rPr>
        <w:t>How will planned and reactive maintenance be funded?</w:t>
      </w:r>
    </w:p>
    <w:p w14:paraId="2FA0DD44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</w:p>
    <w:p w14:paraId="4955496D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5.2. Operating and maintaining the asset</w:t>
      </w:r>
    </w:p>
    <w:p w14:paraId="67EEBEA0" w14:textId="77777777" w:rsidR="00CE1B28" w:rsidRPr="006001BF" w:rsidRDefault="00CE1B28" w:rsidP="00CE1B28">
      <w:pPr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This could include but is not limited to:</w:t>
      </w:r>
    </w:p>
    <w:p w14:paraId="4D13ECC5" w14:textId="77777777" w:rsidR="00CE1B28" w:rsidRPr="006001BF" w:rsidRDefault="00CE1B28" w:rsidP="00CE1B28">
      <w:pPr>
        <w:pStyle w:val="ListParagraph"/>
        <w:numPr>
          <w:ilvl w:val="0"/>
          <w:numId w:val="2"/>
        </w:numPr>
        <w:spacing w:after="160" w:line="278" w:lineRule="auto"/>
        <w:rPr>
          <w:rFonts w:ascii="Arial" w:hAnsi="Arial" w:cs="Arial"/>
          <w:color w:val="000000" w:themeColor="text1"/>
          <w:sz w:val="24"/>
          <w:szCs w:val="24"/>
        </w:rPr>
      </w:pPr>
      <w:r w:rsidRPr="006001BF">
        <w:rPr>
          <w:rFonts w:ascii="Arial" w:hAnsi="Arial" w:cs="Arial"/>
          <w:color w:val="000000" w:themeColor="text1"/>
          <w:sz w:val="24"/>
          <w:szCs w:val="24"/>
        </w:rPr>
        <w:t xml:space="preserve">Proposed use/ description of activities </w:t>
      </w:r>
    </w:p>
    <w:p w14:paraId="106F29F2" w14:textId="77777777" w:rsidR="00CE1B28" w:rsidRPr="006001BF" w:rsidRDefault="00CE1B28" w:rsidP="00CE1B28">
      <w:pPr>
        <w:pStyle w:val="ListParagraph"/>
        <w:numPr>
          <w:ilvl w:val="0"/>
          <w:numId w:val="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Opening hours</w:t>
      </w:r>
    </w:p>
    <w:p w14:paraId="13A8DD5E" w14:textId="77777777" w:rsidR="00CE1B28" w:rsidRPr="006001BF" w:rsidRDefault="00CE1B28" w:rsidP="00CE1B28">
      <w:pPr>
        <w:pStyle w:val="ListParagraph"/>
        <w:numPr>
          <w:ilvl w:val="0"/>
          <w:numId w:val="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Management and supervision</w:t>
      </w:r>
    </w:p>
    <w:p w14:paraId="50411851" w14:textId="77777777" w:rsidR="00CE1B28" w:rsidRPr="006001BF" w:rsidRDefault="00CE1B28" w:rsidP="00CE1B28">
      <w:pPr>
        <w:pStyle w:val="ListParagraph"/>
        <w:numPr>
          <w:ilvl w:val="0"/>
          <w:numId w:val="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Activity schedules </w:t>
      </w:r>
    </w:p>
    <w:p w14:paraId="6C4ECBF7" w14:textId="77777777" w:rsidR="00CE1B28" w:rsidRPr="006001BF" w:rsidRDefault="00CE1B28" w:rsidP="00CE1B28">
      <w:pPr>
        <w:pStyle w:val="ListParagraph"/>
        <w:numPr>
          <w:ilvl w:val="0"/>
          <w:numId w:val="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Cleaning arrangements</w:t>
      </w:r>
    </w:p>
    <w:p w14:paraId="25F3BC31" w14:textId="77777777" w:rsidR="00CE1B28" w:rsidRPr="006001BF" w:rsidRDefault="00CE1B28" w:rsidP="00CE1B28">
      <w:pPr>
        <w:pStyle w:val="ListParagraph"/>
        <w:numPr>
          <w:ilvl w:val="0"/>
          <w:numId w:val="2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Security </w:t>
      </w:r>
    </w:p>
    <w:p w14:paraId="12876837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5.3. Risk Management, Health &amp; Safety and Statutory Compliance</w:t>
      </w:r>
    </w:p>
    <w:p w14:paraId="6FB5B33C" w14:textId="77777777" w:rsidR="00CE1B28" w:rsidRPr="006001BF" w:rsidRDefault="00CE1B28" w:rsidP="00CE1B28">
      <w:pPr>
        <w:spacing w:after="0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001BF">
        <w:rPr>
          <w:rFonts w:ascii="Arial" w:eastAsia="Times New Roman" w:hAnsi="Arial" w:cs="Arial"/>
          <w:sz w:val="24"/>
          <w:szCs w:val="24"/>
          <w:lang w:eastAsia="en-GB"/>
        </w:rPr>
        <w:t>For each risk identified, please explain how the risk will be monitored and mitigated.</w:t>
      </w:r>
    </w:p>
    <w:p w14:paraId="28A9F9E9" w14:textId="77777777" w:rsidR="00CE1B28" w:rsidRPr="006001BF" w:rsidRDefault="00CE1B28" w:rsidP="00CE1B28">
      <w:pPr>
        <w:spacing w:after="0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BE535E4" w14:textId="77777777" w:rsidR="00CE1B28" w:rsidRPr="006001BF" w:rsidRDefault="00CE1B28" w:rsidP="00CE1B28">
      <w:pPr>
        <w:pStyle w:val="ListParagraph"/>
        <w:numPr>
          <w:ilvl w:val="0"/>
          <w:numId w:val="11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Financial risks (e.g. funding shortfalls, lower-than-expected income, unexpected costs)</w:t>
      </w:r>
    </w:p>
    <w:p w14:paraId="435121ED" w14:textId="77777777" w:rsidR="00CE1B28" w:rsidRPr="006001BF" w:rsidRDefault="00CE1B28" w:rsidP="00CE1B28">
      <w:pPr>
        <w:pStyle w:val="ListParagraph"/>
        <w:numPr>
          <w:ilvl w:val="0"/>
          <w:numId w:val="11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>Staffing risks (e.g. recruitment challenges, volunteer shortages, loss of key skills)</w:t>
      </w:r>
    </w:p>
    <w:p w14:paraId="1A8F607C" w14:textId="77777777" w:rsidR="00CE1B28" w:rsidRPr="006001BF" w:rsidRDefault="00CE1B28" w:rsidP="00CE1B28">
      <w:pPr>
        <w:pStyle w:val="ListParagraph"/>
        <w:numPr>
          <w:ilvl w:val="0"/>
          <w:numId w:val="11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Building/maintenance risks (e.g. repair and maintenance costs, deterioration of the </w:t>
      </w:r>
      <w:proofErr w:type="gramStart"/>
      <w:r w:rsidRPr="006001BF">
        <w:rPr>
          <w:rFonts w:ascii="Arial" w:hAnsi="Arial" w:cs="Arial"/>
          <w:sz w:val="24"/>
          <w:szCs w:val="24"/>
        </w:rPr>
        <w:t>asset</w:t>
      </w:r>
      <w:proofErr w:type="gramEnd"/>
      <w:r w:rsidRPr="006001BF">
        <w:rPr>
          <w:rFonts w:ascii="Arial" w:hAnsi="Arial" w:cs="Arial"/>
          <w:sz w:val="24"/>
          <w:szCs w:val="24"/>
        </w:rPr>
        <w:t>, contractor issues)</w:t>
      </w:r>
    </w:p>
    <w:p w14:paraId="0975314B" w14:textId="77777777" w:rsidR="00CE1B28" w:rsidRPr="006001BF" w:rsidRDefault="00CE1B28" w:rsidP="00CE1B28">
      <w:pPr>
        <w:pStyle w:val="ListParagraph"/>
        <w:numPr>
          <w:ilvl w:val="0"/>
          <w:numId w:val="11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Health &amp; safety compliance (e.g. fire safety, asbestos management, safeguarding, risks assessments). </w:t>
      </w:r>
    </w:p>
    <w:p w14:paraId="6FF0BF38" w14:textId="77777777" w:rsidR="00CE1B28" w:rsidRPr="006001BF" w:rsidRDefault="00CE1B28" w:rsidP="00CE1B28">
      <w:pPr>
        <w:pStyle w:val="Heading3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6. Monitoring and Evaluation Framework </w:t>
      </w:r>
    </w:p>
    <w:p w14:paraId="01E4B14C" w14:textId="77777777" w:rsidR="00CE1B28" w:rsidRPr="006001BF" w:rsidRDefault="00CE1B28" w:rsidP="00CE1B28">
      <w:pPr>
        <w:pStyle w:val="ListParagraph"/>
        <w:numPr>
          <w:ilvl w:val="0"/>
          <w:numId w:val="13"/>
        </w:numPr>
        <w:spacing w:after="160" w:line="278" w:lineRule="auto"/>
        <w:rPr>
          <w:rFonts w:ascii="Arial" w:hAnsi="Arial" w:cs="Arial"/>
          <w:sz w:val="24"/>
          <w:szCs w:val="24"/>
        </w:rPr>
      </w:pPr>
      <w:r w:rsidRPr="006001BF">
        <w:rPr>
          <w:rFonts w:ascii="Arial" w:hAnsi="Arial" w:cs="Arial"/>
          <w:sz w:val="24"/>
          <w:szCs w:val="24"/>
        </w:rPr>
        <w:t xml:space="preserve">How will you monitor your success? </w:t>
      </w:r>
    </w:p>
    <w:p w14:paraId="275AAF4E" w14:textId="77777777" w:rsidR="00747DAE" w:rsidRDefault="00747DAE"/>
    <w:sectPr w:rsidR="00747D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444AF" w14:textId="77777777" w:rsidR="00AB2D8E" w:rsidRDefault="00AB2D8E" w:rsidP="0092544B">
      <w:pPr>
        <w:spacing w:after="0" w:line="240" w:lineRule="auto"/>
      </w:pPr>
      <w:r>
        <w:separator/>
      </w:r>
    </w:p>
  </w:endnote>
  <w:endnote w:type="continuationSeparator" w:id="0">
    <w:p w14:paraId="513CBFF4" w14:textId="77777777" w:rsidR="00AB2D8E" w:rsidRDefault="00AB2D8E" w:rsidP="00925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B8D4" w14:textId="77777777" w:rsidR="0092544B" w:rsidRDefault="009254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94F2" w14:textId="77777777" w:rsidR="0092544B" w:rsidRDefault="009254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A5DD" w14:textId="77777777" w:rsidR="0092544B" w:rsidRDefault="009254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DECA8" w14:textId="77777777" w:rsidR="00AB2D8E" w:rsidRDefault="00AB2D8E" w:rsidP="0092544B">
      <w:pPr>
        <w:spacing w:after="0" w:line="240" w:lineRule="auto"/>
      </w:pPr>
      <w:r>
        <w:separator/>
      </w:r>
    </w:p>
  </w:footnote>
  <w:footnote w:type="continuationSeparator" w:id="0">
    <w:p w14:paraId="38980AA8" w14:textId="77777777" w:rsidR="00AB2D8E" w:rsidRDefault="00AB2D8E" w:rsidP="00925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91B8" w14:textId="77777777" w:rsidR="0092544B" w:rsidRDefault="009254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9DBCC" w14:textId="60F8DF2E" w:rsidR="0092544B" w:rsidRDefault="0092544B">
    <w:pPr>
      <w:pStyle w:val="Header"/>
    </w:pPr>
    <w:r w:rsidRPr="007444AB">
      <w:rPr>
        <w:rFonts w:asciiTheme="majorHAnsi" w:hAnsiTheme="majorHAnsi" w:cstheme="majorHAnsi"/>
      </w:rPr>
      <w:t>CA</w:t>
    </w:r>
    <w:r>
      <w:rPr>
        <w:rFonts w:asciiTheme="majorHAnsi" w:hAnsiTheme="majorHAnsi" w:cstheme="majorHAnsi"/>
      </w:rPr>
      <w:t>P</w:t>
    </w:r>
    <w:r w:rsidRPr="007444AB">
      <w:rPr>
        <w:rFonts w:asciiTheme="majorHAnsi" w:hAnsiTheme="majorHAnsi" w:cstheme="majorHAnsi"/>
      </w:rPr>
      <w:t xml:space="preserve"> POLICY APPENDICES DRAFT</w:t>
    </w:r>
    <w:r w:rsidRPr="007444AB">
      <w:rPr>
        <w:rFonts w:asciiTheme="majorHAnsi" w:hAnsiTheme="majorHAnsi" w:cstheme="majorHAnsi"/>
        <w:noProof/>
      </w:rPr>
      <w:t xml:space="preserve"> </w:t>
    </w:r>
    <w:r w:rsidRPr="007444AB">
      <w:rPr>
        <w:rFonts w:asciiTheme="majorHAnsi" w:hAnsiTheme="majorHAnsi" w:cstheme="majorHAnsi"/>
        <w:noProof/>
      </w:rPr>
      <w:drawing>
        <wp:anchor distT="0" distB="0" distL="114300" distR="114300" simplePos="0" relativeHeight="251659264" behindDoc="1" locked="0" layoutInCell="1" allowOverlap="1" wp14:anchorId="3EDBB1AD" wp14:editId="1CC5FA2E">
          <wp:simplePos x="0" y="0"/>
          <wp:positionH relativeFrom="column">
            <wp:posOffset>4197350</wp:posOffset>
          </wp:positionH>
          <wp:positionV relativeFrom="paragraph">
            <wp:posOffset>-292735</wp:posOffset>
          </wp:positionV>
          <wp:extent cx="2226200" cy="429425"/>
          <wp:effectExtent l="0" t="0" r="317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200" cy="42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C6925" w14:textId="77777777" w:rsidR="0092544B" w:rsidRDefault="009254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75B5"/>
    <w:multiLevelType w:val="hybridMultilevel"/>
    <w:tmpl w:val="065C5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5342B"/>
    <w:multiLevelType w:val="hybridMultilevel"/>
    <w:tmpl w:val="38BC0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31486"/>
    <w:multiLevelType w:val="hybridMultilevel"/>
    <w:tmpl w:val="2E784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211C2"/>
    <w:multiLevelType w:val="hybridMultilevel"/>
    <w:tmpl w:val="E3C45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D4B66"/>
    <w:multiLevelType w:val="hybridMultilevel"/>
    <w:tmpl w:val="3322F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854A2"/>
    <w:multiLevelType w:val="hybridMultilevel"/>
    <w:tmpl w:val="2C169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81647"/>
    <w:multiLevelType w:val="hybridMultilevel"/>
    <w:tmpl w:val="BB763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11159"/>
    <w:multiLevelType w:val="multilevel"/>
    <w:tmpl w:val="84FA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030F82"/>
    <w:multiLevelType w:val="hybridMultilevel"/>
    <w:tmpl w:val="4B30F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7015D"/>
    <w:multiLevelType w:val="hybridMultilevel"/>
    <w:tmpl w:val="1C4AB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2528C"/>
    <w:multiLevelType w:val="hybridMultilevel"/>
    <w:tmpl w:val="29BC7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06A75"/>
    <w:multiLevelType w:val="multilevel"/>
    <w:tmpl w:val="BA6A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6E1E06"/>
    <w:multiLevelType w:val="multilevel"/>
    <w:tmpl w:val="1DDA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813267">
    <w:abstractNumId w:val="6"/>
  </w:num>
  <w:num w:numId="2" w16cid:durableId="2116516992">
    <w:abstractNumId w:val="3"/>
  </w:num>
  <w:num w:numId="3" w16cid:durableId="139032525">
    <w:abstractNumId w:val="9"/>
  </w:num>
  <w:num w:numId="4" w16cid:durableId="1981959861">
    <w:abstractNumId w:val="12"/>
  </w:num>
  <w:num w:numId="5" w16cid:durableId="1581713371">
    <w:abstractNumId w:val="7"/>
  </w:num>
  <w:num w:numId="6" w16cid:durableId="250236989">
    <w:abstractNumId w:val="2"/>
  </w:num>
  <w:num w:numId="7" w16cid:durableId="681474152">
    <w:abstractNumId w:val="0"/>
  </w:num>
  <w:num w:numId="8" w16cid:durableId="1327787973">
    <w:abstractNumId w:val="4"/>
  </w:num>
  <w:num w:numId="9" w16cid:durableId="1540360690">
    <w:abstractNumId w:val="11"/>
  </w:num>
  <w:num w:numId="10" w16cid:durableId="2060323796">
    <w:abstractNumId w:val="1"/>
  </w:num>
  <w:num w:numId="11" w16cid:durableId="896820237">
    <w:abstractNumId w:val="5"/>
  </w:num>
  <w:num w:numId="12" w16cid:durableId="943342838">
    <w:abstractNumId w:val="8"/>
  </w:num>
  <w:num w:numId="13" w16cid:durableId="710690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28"/>
    <w:rsid w:val="003D7F64"/>
    <w:rsid w:val="004E37A6"/>
    <w:rsid w:val="00747DAE"/>
    <w:rsid w:val="008650B4"/>
    <w:rsid w:val="0092544B"/>
    <w:rsid w:val="00A03E8A"/>
    <w:rsid w:val="00AB2D8E"/>
    <w:rsid w:val="00CE1B28"/>
    <w:rsid w:val="00D73AC2"/>
    <w:rsid w:val="00E4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1B22F"/>
  <w15:chartTrackingRefBased/>
  <w15:docId w15:val="{9C487947-BFC1-4342-A9E4-147A7224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B28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1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E1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E1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B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B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B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B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B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1B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5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44B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25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44B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efton.gov.uk/media/3indhkyk/sefton-council-corporate-plan-2024-to-2027-final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2946</Characters>
  <Application>Microsoft Office Word</Application>
  <DocSecurity>4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Dean</dc:creator>
  <cp:keywords/>
  <dc:description/>
  <cp:lastModifiedBy>Ella Fleetwood</cp:lastModifiedBy>
  <cp:revision>2</cp:revision>
  <dcterms:created xsi:type="dcterms:W3CDTF">2026-10-14T09:49:00Z</dcterms:created>
  <dcterms:modified xsi:type="dcterms:W3CDTF">2026-10-14T09:49:00Z</dcterms:modified>
</cp:coreProperties>
</file>